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C5" w:rsidRPr="00970460" w:rsidRDefault="00E1366D" w:rsidP="000719E6">
      <w:pPr>
        <w:pStyle w:val="01TiubiboVietnam"/>
        <w:spacing w:before="60" w:after="60"/>
      </w:pPr>
      <w:r w:rsidRPr="00970460">
        <w:t xml:space="preserve">Áp dụng HSM phân tích và dự báo tai nạn quốc lộ 1a đoạn tránh sa huỳnh </w:t>
      </w:r>
      <w:r w:rsidR="001D0333">
        <w:t xml:space="preserve">- </w:t>
      </w:r>
      <w:r w:rsidRPr="00970460">
        <w:t>Đức phổ - Quảng ngãi</w:t>
      </w:r>
    </w:p>
    <w:p w:rsidR="00E8609E" w:rsidRPr="00970460" w:rsidRDefault="00487EE1" w:rsidP="000719E6">
      <w:pPr>
        <w:pStyle w:val="03Tntcgibibo"/>
        <w:rPr>
          <w:rFonts w:asciiTheme="minorHAnsi" w:hAnsiTheme="minorHAnsi"/>
          <w:b w:val="0"/>
          <w:i w:val="0"/>
          <w:caps/>
          <w:sz w:val="24"/>
        </w:rPr>
      </w:pPr>
      <w:r w:rsidRPr="00970460">
        <w:rPr>
          <w:rFonts w:asciiTheme="minorHAnsi" w:hAnsiTheme="minorHAnsi"/>
          <w:b w:val="0"/>
          <w:i w:val="0"/>
          <w:caps/>
          <w:sz w:val="24"/>
        </w:rPr>
        <w:t>Application of the Highway Safety Manual Predictive Method</w:t>
      </w:r>
      <w:r w:rsidR="00E8609E" w:rsidRPr="00970460">
        <w:rPr>
          <w:rFonts w:asciiTheme="minorHAnsi" w:hAnsiTheme="minorHAnsi"/>
          <w:b w:val="0"/>
          <w:i w:val="0"/>
          <w:caps/>
          <w:sz w:val="24"/>
        </w:rPr>
        <w:t>: Case Study of National Highway No1 at Sa huynh – quang ngai</w:t>
      </w:r>
    </w:p>
    <w:p w:rsidR="00054AC5" w:rsidRPr="00970460" w:rsidRDefault="00E1366D" w:rsidP="000719E6">
      <w:pPr>
        <w:pStyle w:val="03Tntcgibibo"/>
      </w:pPr>
      <w:r w:rsidRPr="00970460">
        <w:t>Dương Minh Châu</w:t>
      </w:r>
      <w:r w:rsidR="00713F17" w:rsidRPr="00970460">
        <w:rPr>
          <w:vertAlign w:val="superscript"/>
        </w:rPr>
        <w:t>1</w:t>
      </w:r>
    </w:p>
    <w:p w:rsidR="005366A9" w:rsidRPr="00970460" w:rsidRDefault="00713F17" w:rsidP="000719E6">
      <w:pPr>
        <w:pStyle w:val="04nvcngtccatcgi"/>
        <w:spacing w:before="60" w:after="60"/>
      </w:pPr>
      <w:r w:rsidRPr="00970460">
        <w:rPr>
          <w:i w:val="0"/>
          <w:vertAlign w:val="superscript"/>
        </w:rPr>
        <w:t>1</w:t>
      </w:r>
      <w:r w:rsidR="00E1366D" w:rsidRPr="00970460">
        <w:t>Đại học Duy Tân</w:t>
      </w:r>
      <w:r w:rsidR="005366A9" w:rsidRPr="00970460">
        <w:t>;</w:t>
      </w:r>
      <w:r w:rsidR="00E1366D" w:rsidRPr="00970460">
        <w:t>Chaudmce@gmail.com</w:t>
      </w:r>
    </w:p>
    <w:p w:rsidR="006E2209" w:rsidRPr="00970460" w:rsidRDefault="006E2209" w:rsidP="000719E6"/>
    <w:p w:rsidR="00D43723" w:rsidRPr="00970460" w:rsidRDefault="00D43723" w:rsidP="000719E6">
      <w:pPr>
        <w:pStyle w:val="05Tmtt-Abstract"/>
        <w:rPr>
          <w:lang w:val="en-US" w:eastAsia="en-US"/>
        </w:rPr>
        <w:sectPr w:rsidR="00D43723" w:rsidRPr="00970460" w:rsidSect="00030D6D">
          <w:headerReference w:type="even" r:id="rId9"/>
          <w:headerReference w:type="default" r:id="rId10"/>
          <w:footerReference w:type="even" r:id="rId11"/>
          <w:pgSz w:w="10773" w:h="15026" w:code="9"/>
          <w:pgMar w:top="567" w:right="567" w:bottom="567" w:left="567" w:header="284" w:footer="284" w:gutter="0"/>
          <w:cols w:space="720"/>
          <w:docGrid w:linePitch="360"/>
        </w:sectPr>
      </w:pPr>
    </w:p>
    <w:p w:rsidR="00054AC5" w:rsidRPr="00970460" w:rsidRDefault="00D0140E" w:rsidP="000719E6">
      <w:pPr>
        <w:pStyle w:val="05Tmtt-Abstract"/>
        <w:rPr>
          <w:b/>
          <w:lang w:val="en-US"/>
        </w:rPr>
      </w:pPr>
      <w:r w:rsidRPr="00970460">
        <w:rPr>
          <w:b/>
        </w:rPr>
        <w:lastRenderedPageBreak/>
        <w:t>Tóm tắt</w:t>
      </w:r>
      <w:r w:rsidR="00D55B02" w:rsidRPr="00970460">
        <w:rPr>
          <w:b/>
          <w:lang w:val="en-US"/>
        </w:rPr>
        <w:t xml:space="preserve"> </w:t>
      </w:r>
      <w:r w:rsidR="00D55B02" w:rsidRPr="00970460">
        <w:rPr>
          <w:b/>
        </w:rPr>
        <w:t>–</w:t>
      </w:r>
      <w:r w:rsidR="00D55B02" w:rsidRPr="00970460">
        <w:t xml:space="preserve"> </w:t>
      </w:r>
      <w:r w:rsidR="007104B3">
        <w:rPr>
          <w:lang w:val="en-US"/>
        </w:rPr>
        <w:t>Ở Việt Nam, t</w:t>
      </w:r>
      <w:r w:rsidR="00E8609E" w:rsidRPr="00970460">
        <w:rPr>
          <w:lang w:val="en-US"/>
        </w:rPr>
        <w:t xml:space="preserve">ai nạn giao thông đường bộ </w:t>
      </w:r>
      <w:r w:rsidR="00AA5483" w:rsidRPr="00970460">
        <w:rPr>
          <w:lang w:val="en-US"/>
        </w:rPr>
        <w:t xml:space="preserve">hiện </w:t>
      </w:r>
      <w:r w:rsidR="00E8609E" w:rsidRPr="00970460">
        <w:rPr>
          <w:lang w:val="en-US"/>
        </w:rPr>
        <w:t>là vấn đề đang rất được quan tâm</w:t>
      </w:r>
      <w:r w:rsidR="007104B3">
        <w:rPr>
          <w:lang w:val="en-US"/>
        </w:rPr>
        <w:t>, h</w:t>
      </w:r>
      <w:r w:rsidR="00171B84">
        <w:rPr>
          <w:lang w:val="en-US"/>
        </w:rPr>
        <w:t>àng ngày có gần 100 người chết và bị thương do tai nạn giao thông đường bộ</w:t>
      </w:r>
      <w:r w:rsidR="00E8609E" w:rsidRPr="00970460">
        <w:rPr>
          <w:lang w:val="en-US"/>
        </w:rPr>
        <w:t>.</w:t>
      </w:r>
      <w:r w:rsidR="00D56168" w:rsidRPr="00970460">
        <w:rPr>
          <w:lang w:val="en-US"/>
        </w:rPr>
        <w:t xml:space="preserve"> Yếu tố hình học của đường đóng góp hơn 30% số vụ </w:t>
      </w:r>
      <w:proofErr w:type="gramStart"/>
      <w:r w:rsidR="00D56168" w:rsidRPr="00970460">
        <w:rPr>
          <w:lang w:val="en-US"/>
        </w:rPr>
        <w:t>tai</w:t>
      </w:r>
      <w:proofErr w:type="gramEnd"/>
      <w:r w:rsidR="00D56168" w:rsidRPr="00970460">
        <w:rPr>
          <w:lang w:val="en-US"/>
        </w:rPr>
        <w:t xml:space="preserve"> nạn giao thông đường bộ.</w:t>
      </w:r>
      <w:r w:rsidR="00E8609E" w:rsidRPr="00970460">
        <w:rPr>
          <w:lang w:val="en-US"/>
        </w:rPr>
        <w:t xml:space="preserve"> Bài báo trình </w:t>
      </w:r>
      <w:r w:rsidR="00D55B02" w:rsidRPr="00970460">
        <w:rPr>
          <w:lang w:val="en-US"/>
        </w:rPr>
        <w:t>bày sơ lược</w:t>
      </w:r>
      <w:r w:rsidR="00E8609E" w:rsidRPr="00970460">
        <w:rPr>
          <w:lang w:val="en-US"/>
        </w:rPr>
        <w:t xml:space="preserve"> phương pháp phân tích và dự báo tai nạn giao thông trên đường ô tô hai làn xe do Hiệp hội những người làm đường và vận tải Mỹ (AASHTO)</w:t>
      </w:r>
      <w:r w:rsidR="00D55B02" w:rsidRPr="00970460">
        <w:rPr>
          <w:lang w:val="en-US"/>
        </w:rPr>
        <w:t xml:space="preserve"> đề xuất năm 2010; </w:t>
      </w:r>
      <w:r w:rsidR="004E7E1A">
        <w:rPr>
          <w:lang w:val="en-US"/>
        </w:rPr>
        <w:t>phương pháp</w:t>
      </w:r>
      <w:r w:rsidR="001D0333">
        <w:rPr>
          <w:lang w:val="en-US"/>
        </w:rPr>
        <w:t xml:space="preserve"> dự báo chủ yếu dựa trên đặc điểm thiết kế hình học và tổ chức giao thông của tuyến. </w:t>
      </w:r>
      <w:r w:rsidR="00D55B02" w:rsidRPr="00970460">
        <w:rPr>
          <w:lang w:val="en-US"/>
        </w:rPr>
        <w:t xml:space="preserve">Kết quả phân tích và dự báo tai nạn giao thông trên tuyến Quốc lộ 1A đoạn tránh Sa Huỳnh, </w:t>
      </w:r>
      <w:r w:rsidR="001D0333">
        <w:rPr>
          <w:lang w:val="en-US"/>
        </w:rPr>
        <w:t xml:space="preserve">Huyện Đức Phổ, Tỉnh </w:t>
      </w:r>
      <w:r w:rsidR="00D55B02" w:rsidRPr="00970460">
        <w:rPr>
          <w:lang w:val="en-US"/>
        </w:rPr>
        <w:t xml:space="preserve">Quảng Ngãi cũng được giới thiệu. Qua việc nghiên cứu áp dụng phương pháp phân tích, dự báo </w:t>
      </w:r>
      <w:proofErr w:type="gramStart"/>
      <w:r w:rsidR="00D55B02" w:rsidRPr="00970460">
        <w:rPr>
          <w:lang w:val="en-US"/>
        </w:rPr>
        <w:t>tai</w:t>
      </w:r>
      <w:proofErr w:type="gramEnd"/>
      <w:r w:rsidR="00D55B02" w:rsidRPr="00970460">
        <w:rPr>
          <w:lang w:val="en-US"/>
        </w:rPr>
        <w:t xml:space="preserve"> nạn trên đường ô tô hai làn xe, c</w:t>
      </w:r>
      <w:r w:rsidR="00E8609E" w:rsidRPr="00970460">
        <w:rPr>
          <w:lang w:val="en-US"/>
        </w:rPr>
        <w:t>ác kiến nghị bước đầu về việc áp dụng phương pháp cũng được</w:t>
      </w:r>
      <w:r w:rsidR="00D55B02" w:rsidRPr="00970460">
        <w:rPr>
          <w:lang w:val="en-US"/>
        </w:rPr>
        <w:t xml:space="preserve"> đề xuất</w:t>
      </w:r>
      <w:r w:rsidR="00E8609E" w:rsidRPr="00970460">
        <w:rPr>
          <w:lang w:val="en-US"/>
        </w:rPr>
        <w:t>.</w:t>
      </w:r>
    </w:p>
    <w:p w:rsidR="008F1F46" w:rsidRPr="00970460" w:rsidRDefault="00517D7A" w:rsidP="000719E6">
      <w:pPr>
        <w:pStyle w:val="05Tmtt-Abstract"/>
        <w:rPr>
          <w:lang w:val="en-US"/>
        </w:rPr>
      </w:pPr>
      <w:r w:rsidRPr="00970460">
        <w:rPr>
          <w:b/>
        </w:rPr>
        <w:t>Từ khóa</w:t>
      </w:r>
      <w:r w:rsidR="0030375A" w:rsidRPr="00970460">
        <w:rPr>
          <w:b/>
        </w:rPr>
        <w:t xml:space="preserve"> </w:t>
      </w:r>
      <w:r w:rsidR="00E8609E" w:rsidRPr="00970460">
        <w:rPr>
          <w:b/>
        </w:rPr>
        <w:t>–</w:t>
      </w:r>
      <w:r w:rsidR="0030375A" w:rsidRPr="00970460">
        <w:t xml:space="preserve"> </w:t>
      </w:r>
      <w:r w:rsidR="00E8609E" w:rsidRPr="00970460">
        <w:rPr>
          <w:lang w:val="en-US"/>
        </w:rPr>
        <w:t xml:space="preserve">Tai </w:t>
      </w:r>
      <w:r w:rsidR="00D55B02" w:rsidRPr="00970460">
        <w:rPr>
          <w:lang w:val="en-US"/>
        </w:rPr>
        <w:t>nạn giao thông đường bộ; Yếu tố hình học;</w:t>
      </w:r>
      <w:r w:rsidR="00E8609E" w:rsidRPr="00970460">
        <w:rPr>
          <w:lang w:val="en-US"/>
        </w:rPr>
        <w:t xml:space="preserve"> đường ô tô hai làn xe</w:t>
      </w:r>
      <w:r w:rsidR="001D0333">
        <w:rPr>
          <w:lang w:val="en-US"/>
        </w:rPr>
        <w:t>; Mô hình dự báo; Hàm mô tả an toàn.</w:t>
      </w:r>
    </w:p>
    <w:p w:rsidR="000A7749" w:rsidRPr="00970460" w:rsidRDefault="00D0140E" w:rsidP="000719E6">
      <w:r w:rsidRPr="00970460">
        <w:rPr>
          <w:b/>
        </w:rPr>
        <w:lastRenderedPageBreak/>
        <w:t>Abstract</w:t>
      </w:r>
      <w:r w:rsidR="00054AC5" w:rsidRPr="00970460">
        <w:rPr>
          <w:b/>
        </w:rPr>
        <w:t xml:space="preserve"> </w:t>
      </w:r>
      <w:r w:rsidRPr="00970460">
        <w:rPr>
          <w:b/>
        </w:rPr>
        <w:t xml:space="preserve">- </w:t>
      </w:r>
      <w:r w:rsidR="007104B3" w:rsidRPr="007104B3">
        <w:rPr>
          <w:rFonts w:asciiTheme="majorHAnsi" w:hAnsiTheme="majorHAnsi"/>
          <w:sz w:val="16"/>
          <w:lang w:eastAsia="x-none"/>
        </w:rPr>
        <w:t>Road traffic crash is the particular concern problem in Vietnam nowadays; there are almost 100 people dead and injured due to road traffic crash every day. Geometric features of highway contribute more than 30% of total road crashes. This article briefly presents the method of prediction traffic crashes on rural two-</w:t>
      </w:r>
      <w:proofErr w:type="gramStart"/>
      <w:r w:rsidR="007104B3" w:rsidRPr="007104B3">
        <w:rPr>
          <w:rFonts w:asciiTheme="majorHAnsi" w:hAnsiTheme="majorHAnsi"/>
          <w:sz w:val="16"/>
          <w:lang w:eastAsia="x-none"/>
        </w:rPr>
        <w:t>lane  highway</w:t>
      </w:r>
      <w:proofErr w:type="gramEnd"/>
      <w:r w:rsidR="007104B3" w:rsidRPr="007104B3">
        <w:rPr>
          <w:rFonts w:asciiTheme="majorHAnsi" w:hAnsiTheme="majorHAnsi"/>
          <w:sz w:val="16"/>
          <w:lang w:eastAsia="x-none"/>
        </w:rPr>
        <w:t xml:space="preserve">, proposed by Association of American Road and Transportation (AASHTO) 2010. Predictive models are mainly considered on the highway geometric features and traffic conditions. The results of prediction traffic crashes on National Highway 1A at Sa Huynh, Duc Pho, </w:t>
      </w:r>
      <w:proofErr w:type="gramStart"/>
      <w:r w:rsidR="007104B3" w:rsidRPr="007104B3">
        <w:rPr>
          <w:rFonts w:asciiTheme="majorHAnsi" w:hAnsiTheme="majorHAnsi"/>
          <w:sz w:val="16"/>
          <w:lang w:eastAsia="x-none"/>
        </w:rPr>
        <w:t>Quang</w:t>
      </w:r>
      <w:proofErr w:type="gramEnd"/>
      <w:r w:rsidR="007104B3" w:rsidRPr="007104B3">
        <w:rPr>
          <w:rFonts w:asciiTheme="majorHAnsi" w:hAnsiTheme="majorHAnsi"/>
          <w:sz w:val="16"/>
          <w:lang w:eastAsia="x-none"/>
        </w:rPr>
        <w:t xml:space="preserve"> Ngai province will be also introduced. Through applying the method for estimating the total crashes, some initial recommendations are also proposed</w:t>
      </w:r>
      <w:proofErr w:type="gramStart"/>
      <w:r w:rsidR="007104B3" w:rsidRPr="007104B3">
        <w:rPr>
          <w:rFonts w:asciiTheme="majorHAnsi" w:hAnsiTheme="majorHAnsi"/>
          <w:sz w:val="16"/>
          <w:lang w:eastAsia="x-none"/>
        </w:rPr>
        <w:t>.</w:t>
      </w:r>
      <w:r w:rsidR="000A7749" w:rsidRPr="00970460">
        <w:rPr>
          <w:rFonts w:asciiTheme="majorHAnsi" w:hAnsiTheme="majorHAnsi"/>
          <w:sz w:val="16"/>
          <w:lang w:eastAsia="x-none"/>
        </w:rPr>
        <w:t>.</w:t>
      </w:r>
      <w:proofErr w:type="gramEnd"/>
    </w:p>
    <w:p w:rsidR="001D0333" w:rsidRDefault="00517D7A" w:rsidP="000719E6">
      <w:pPr>
        <w:pStyle w:val="05Tmtt-Abstract"/>
        <w:rPr>
          <w:lang w:val="en-US"/>
        </w:rPr>
      </w:pPr>
      <w:r w:rsidRPr="00970460">
        <w:rPr>
          <w:b/>
        </w:rPr>
        <w:t>Key words</w:t>
      </w:r>
      <w:r w:rsidR="00D55B02" w:rsidRPr="00970460">
        <w:rPr>
          <w:b/>
          <w:lang w:val="en-US"/>
        </w:rPr>
        <w:t xml:space="preserve">: </w:t>
      </w:r>
      <w:r w:rsidR="00D55B02" w:rsidRPr="00970460">
        <w:rPr>
          <w:lang w:val="en-US"/>
        </w:rPr>
        <w:t xml:space="preserve">Road </w:t>
      </w:r>
      <w:r w:rsidR="000A7749" w:rsidRPr="00970460">
        <w:rPr>
          <w:lang w:val="en-US"/>
        </w:rPr>
        <w:t>crash</w:t>
      </w:r>
      <w:r w:rsidR="001D0333">
        <w:rPr>
          <w:lang w:val="en-US"/>
        </w:rPr>
        <w:t>; Highway geometric;</w:t>
      </w:r>
      <w:r w:rsidR="00D55B02" w:rsidRPr="00970460">
        <w:rPr>
          <w:lang w:val="en-US"/>
        </w:rPr>
        <w:t xml:space="preserve"> </w:t>
      </w:r>
      <w:r w:rsidR="000A7749" w:rsidRPr="00970460">
        <w:rPr>
          <w:lang w:val="en-US"/>
        </w:rPr>
        <w:t>Rural t</w:t>
      </w:r>
      <w:r w:rsidR="00D55B02" w:rsidRPr="00970460">
        <w:rPr>
          <w:lang w:val="en-US"/>
        </w:rPr>
        <w:t>wo</w:t>
      </w:r>
      <w:r w:rsidR="000A7749" w:rsidRPr="00970460">
        <w:rPr>
          <w:lang w:val="en-US"/>
        </w:rPr>
        <w:t>-</w:t>
      </w:r>
      <w:r w:rsidR="001D0333">
        <w:rPr>
          <w:lang w:val="en-US"/>
        </w:rPr>
        <w:t xml:space="preserve">lane highway; </w:t>
      </w:r>
      <w:r w:rsidR="001D0333">
        <w:t>Predictive Model</w:t>
      </w:r>
      <w:r w:rsidR="001D0333">
        <w:rPr>
          <w:lang w:val="en-US"/>
        </w:rPr>
        <w:t>, Safety Performance Function.</w:t>
      </w:r>
    </w:p>
    <w:p w:rsidR="001D0333" w:rsidRPr="001D0333" w:rsidRDefault="001D0333" w:rsidP="000719E6">
      <w:pPr>
        <w:rPr>
          <w:lang w:eastAsia="x-none"/>
        </w:rPr>
        <w:sectPr w:rsidR="001D0333" w:rsidRPr="001D0333" w:rsidSect="00171B84">
          <w:type w:val="continuous"/>
          <w:pgSz w:w="10773" w:h="15026" w:code="9"/>
          <w:pgMar w:top="567" w:right="567" w:bottom="567" w:left="567" w:header="284" w:footer="284" w:gutter="0"/>
          <w:cols w:num="2" w:space="283"/>
          <w:docGrid w:linePitch="360"/>
        </w:sectPr>
      </w:pPr>
    </w:p>
    <w:p w:rsidR="00494919" w:rsidRPr="00970460" w:rsidRDefault="00470F1D" w:rsidP="000719E6">
      <w:pPr>
        <w:pStyle w:val="Heading1"/>
      </w:pPr>
      <w:r w:rsidRPr="00970460">
        <w:lastRenderedPageBreak/>
        <w:t>Đặt vấn đề</w:t>
      </w:r>
    </w:p>
    <w:p w:rsidR="00E1366D" w:rsidRPr="00970460" w:rsidRDefault="00E1366D" w:rsidP="000719E6">
      <w:bookmarkStart w:id="0" w:name="_Toc451325078"/>
      <w:r w:rsidRPr="00970460">
        <w:t>Theo WHO</w:t>
      </w:r>
      <w:r w:rsidR="0028280F" w:rsidRPr="00970460">
        <w:t xml:space="preserve"> [5]</w:t>
      </w:r>
      <w:r w:rsidRPr="00970460">
        <w:t>, hàng năm, có trên 1</w:t>
      </w:r>
      <w:proofErr w:type="gramStart"/>
      <w:r w:rsidRPr="00970460">
        <w:t>,2</w:t>
      </w:r>
      <w:proofErr w:type="gramEnd"/>
      <w:r w:rsidRPr="00970460">
        <w:t xml:space="preserve"> triệu người chết do tai nạn giao thông đường bộ, hàng triệu người bị thương, tàn tật liên quan đến tai nạn giao thông đường bộ. Tai nạn giao thông đường bộ là nguyên nhân số 1 dẫn đến tử vong của độ tuổi từ 15-29, và là nguyên nhân cao thứ 9 dẫn đến chấn thương cho con người, dự kiến đến năm 2030, nguyên nhân này sẽ xếp thứ 7. Thiệt hại do tai nạn giao thông chiếm 5% GDP ở các nước có thu nhập thấp và trung bình trên thế giới, ở Việt Nam ước tính thiệt hại 2</w:t>
      </w:r>
      <w:proofErr w:type="gramStart"/>
      <w:r w:rsidRPr="00970460">
        <w:t>,</w:t>
      </w:r>
      <w:r w:rsidR="00FF45B8" w:rsidRPr="00970460">
        <w:t>89</w:t>
      </w:r>
      <w:proofErr w:type="gramEnd"/>
      <w:r w:rsidR="00FF45B8" w:rsidRPr="00970460">
        <w:t>% GDP</w:t>
      </w:r>
      <w:r w:rsidR="0028280F" w:rsidRPr="00970460">
        <w:t>.</w:t>
      </w:r>
    </w:p>
    <w:p w:rsidR="00E1366D" w:rsidRPr="00970460" w:rsidRDefault="00E1366D" w:rsidP="000719E6">
      <w:r w:rsidRPr="00970460">
        <w:t>Số liệu thống kê của Cục cảnh sát giao thông – Bộ Công An, năm 2015, cả nước xảy ra 22.326 vụ tai nạn giao thông đường bộ, 8.435 người chết và 20.815 người bị thương</w:t>
      </w:r>
      <w:r w:rsidR="0028280F" w:rsidRPr="00970460">
        <w:t xml:space="preserve"> [1]</w:t>
      </w:r>
      <w:r w:rsidRPr="00970460">
        <w:t xml:space="preserve">. Mặc dù </w:t>
      </w:r>
      <w:proofErr w:type="gramStart"/>
      <w:r w:rsidRPr="00970460">
        <w:t>tai</w:t>
      </w:r>
      <w:proofErr w:type="gramEnd"/>
      <w:r w:rsidRPr="00970460">
        <w:t xml:space="preserve"> nạn giao thông năm 2015 được đánh giá là đã giảm ở cả ba tiêu chí so với năm 2014 (số vụ, số người chết và số người bị thương), song tai nạn giao thông đường bộ vẫn là vấn đề nhức nhối.</w:t>
      </w:r>
    </w:p>
    <w:p w:rsidR="00E1366D" w:rsidRPr="00970460" w:rsidRDefault="00E1366D" w:rsidP="000719E6">
      <w:r w:rsidRPr="00970460">
        <w:t>Theo các số liệu thống kê ở Mỹ cho thấy, điều kiện đường liên quan đến 34% số vụ tai nạn</w:t>
      </w:r>
      <w:r w:rsidR="00112CFE" w:rsidRPr="00970460">
        <w:t>, t</w:t>
      </w:r>
      <w:r w:rsidRPr="00970460">
        <w:t xml:space="preserve">ỷ lệ tai nạn chỉ hoàn toàn do điều kiện đường </w:t>
      </w:r>
      <w:r w:rsidR="0028280F" w:rsidRPr="00970460">
        <w:t>chỉ chiếm 3% tổng số vụ tai nạn[3].</w:t>
      </w:r>
    </w:p>
    <w:p w:rsidR="00E1366D" w:rsidRPr="00970460" w:rsidRDefault="0007455C" w:rsidP="000719E6">
      <w:r w:rsidRPr="00970460">
        <w:t xml:space="preserve">Ở Việt Nam, Cục cảnh sát giao thông công bố nguyên nhân gây </w:t>
      </w:r>
      <w:proofErr w:type="gramStart"/>
      <w:r w:rsidRPr="00970460">
        <w:t>tai</w:t>
      </w:r>
      <w:proofErr w:type="gramEnd"/>
      <w:r w:rsidRPr="00970460">
        <w:t xml:space="preserve"> nạn liên quan đến người lái là 62%, các nguyên nhân </w:t>
      </w:r>
      <w:r w:rsidR="00E1366D" w:rsidRPr="00970460">
        <w:t>khác</w:t>
      </w:r>
      <w:r w:rsidRPr="00970460">
        <w:t xml:space="preserve"> là 38%</w:t>
      </w:r>
      <w:r w:rsidR="00AF5425" w:rsidRPr="00970460">
        <w:t xml:space="preserve"> [1]</w:t>
      </w:r>
      <w:r w:rsidR="00E1366D" w:rsidRPr="00970460">
        <w:t xml:space="preserve">. Như vậy, có thể thấy </w:t>
      </w:r>
      <w:r w:rsidR="00AF5425" w:rsidRPr="00970460">
        <w:t xml:space="preserve">việc </w:t>
      </w:r>
      <w:r w:rsidR="00E1366D" w:rsidRPr="00970460">
        <w:t xml:space="preserve">thống kê nguyên nhân gây </w:t>
      </w:r>
      <w:proofErr w:type="gramStart"/>
      <w:r w:rsidR="00E1366D" w:rsidRPr="00970460">
        <w:t>tai</w:t>
      </w:r>
      <w:proofErr w:type="gramEnd"/>
      <w:r w:rsidR="00E1366D" w:rsidRPr="00970460">
        <w:t xml:space="preserve"> nạn đường bộ hiện nay vẫn tập trung vào lỗi của người điều khiển mà chưa phân loại cụ thể các nguyên nhân liên quan đến phương tiện và điều kiện đường.</w:t>
      </w:r>
    </w:p>
    <w:p w:rsidR="00E1366D" w:rsidRPr="00970460" w:rsidRDefault="00E1366D" w:rsidP="000719E6">
      <w:r w:rsidRPr="00970460">
        <w:t xml:space="preserve">Luật Giao thông Đường bộ 2008 </w:t>
      </w:r>
      <w:r w:rsidR="00301AA0">
        <w:t xml:space="preserve">(Luật số 23/2008/QH12), </w:t>
      </w:r>
      <w:r w:rsidRPr="00970460">
        <w:t xml:space="preserve">Nghị định 11/2010/ND-CP ngày 22/2/2010 Quy định về quản lý và bảo vệ kết cấu hạ tầng giao thông đường bộ, </w:t>
      </w:r>
      <w:r w:rsidR="00301AA0">
        <w:t>T</w:t>
      </w:r>
      <w:r w:rsidRPr="00970460">
        <w:t xml:space="preserve">hông tư 39/2011/TT-BGTVT ngày 18/5/201, Hướng dẫn thực hiện một số điều của Nghị định số 11/2010/NĐ-CP Chính phủ quy định về </w:t>
      </w:r>
      <w:r w:rsidRPr="00970460">
        <w:lastRenderedPageBreak/>
        <w:t>quản lý và bảo vệ kết cấu hạ tầng giao thông đường bộ</w:t>
      </w:r>
      <w:r w:rsidR="00301AA0">
        <w:t xml:space="preserve"> dã để cập đến vấn đề thẩm tra an toàn giao thông đường bộ.</w:t>
      </w:r>
    </w:p>
    <w:p w:rsidR="00E1366D" w:rsidRPr="00970460" w:rsidRDefault="00E1366D" w:rsidP="000719E6">
      <w:r w:rsidRPr="00970460">
        <w:t xml:space="preserve">Như vậy, vấn đề ảnh hưởng của điều kiện đường đến </w:t>
      </w:r>
      <w:proofErr w:type="gramStart"/>
      <w:r w:rsidRPr="00970460">
        <w:t>an</w:t>
      </w:r>
      <w:proofErr w:type="gramEnd"/>
      <w:r w:rsidRPr="00970460">
        <w:t xml:space="preserve"> toàn giao thông cũng đã được đề cập trong các văn bản pháp quy. Song, đến nay, các nghiên cứu chuyên sâu về ảnh hưởng điều kiện đường và </w:t>
      </w:r>
      <w:proofErr w:type="gramStart"/>
      <w:r w:rsidRPr="00970460">
        <w:t>tai</w:t>
      </w:r>
      <w:proofErr w:type="gramEnd"/>
      <w:r w:rsidRPr="00970460">
        <w:t xml:space="preserve"> nạn giao thông vẫn chưa được nghiên cứu rộng rãi.</w:t>
      </w:r>
    </w:p>
    <w:p w:rsidR="00E1366D" w:rsidRPr="00970460" w:rsidRDefault="0004109B" w:rsidP="000719E6">
      <w:r w:rsidRPr="00970460">
        <w:t>T</w:t>
      </w:r>
      <w:r w:rsidR="00E1366D" w:rsidRPr="00970460">
        <w:t>ừ những năm 197</w:t>
      </w:r>
      <w:r w:rsidRPr="00970460">
        <w:t>0</w:t>
      </w:r>
      <w:r w:rsidR="00E1366D" w:rsidRPr="00970460">
        <w:t>, V.F. Babkov đã xây dựng mô hình dự báo tai nạn giao thông dựa vào điều kiện đường, sử dụng các dữ liệu tai nạn đã thu thập được kết hợp với các mô hình thống kê toán học đã đưa ra được mối quan hệ giữa số vụ tai nạn thông qua 14 hệ số riêng phần.</w:t>
      </w:r>
    </w:p>
    <w:p w:rsidR="008C1BAF" w:rsidRPr="00970460" w:rsidRDefault="00E1366D" w:rsidP="000719E6">
      <w:r w:rsidRPr="00970460">
        <w:t xml:space="preserve">Năm 2010, Hiệp hội những người làm đường và vận tải Mỹ (AASHTO) ban hành Sổ tay an toàn giao thông (HSM – Highway </w:t>
      </w:r>
      <w:r w:rsidR="00AA0439" w:rsidRPr="00970460">
        <w:t>Safety</w:t>
      </w:r>
      <w:r w:rsidRPr="00970460">
        <w:t xml:space="preserve"> </w:t>
      </w:r>
      <w:r w:rsidR="00AA0439" w:rsidRPr="00970460">
        <w:t>M</w:t>
      </w:r>
      <w:r w:rsidRPr="00970460">
        <w:t xml:space="preserve">anual) dựa trên các dữ liệu tai nạn, các nghiên cứu chuyên sâu về điều kiện đường và tai nạn giao thông đường bộ, xây dựng các mô hình dự báo tai nạn cho các loại đối tượng khác nhau (đoạn đường, </w:t>
      </w:r>
      <w:r w:rsidR="0004109B" w:rsidRPr="00970460">
        <w:t>nút giao thông, mạng lưới đường</w:t>
      </w:r>
      <w:r w:rsidRPr="00970460">
        <w:t>).</w:t>
      </w:r>
      <w:bookmarkEnd w:id="0"/>
      <w:r w:rsidR="0007455C" w:rsidRPr="00970460">
        <w:t xml:space="preserve"> </w:t>
      </w:r>
      <w:proofErr w:type="gramStart"/>
      <w:r w:rsidR="0007455C" w:rsidRPr="00970460">
        <w:t>HSM đang được nghiên cứu, triển khai ở rộng rãi ở Mỹ, Canada và Italia.</w:t>
      </w:r>
      <w:proofErr w:type="gramEnd"/>
    </w:p>
    <w:p w:rsidR="00E1366D" w:rsidRPr="00970460" w:rsidRDefault="00E1366D" w:rsidP="000719E6">
      <w:r w:rsidRPr="00970460">
        <w:t xml:space="preserve">Bài báo giới thiệu pháp phân tích và dự báo </w:t>
      </w:r>
      <w:proofErr w:type="gramStart"/>
      <w:r w:rsidRPr="00970460">
        <w:t>tai</w:t>
      </w:r>
      <w:proofErr w:type="gramEnd"/>
      <w:r w:rsidRPr="00970460">
        <w:t xml:space="preserve"> nạn trên đường </w:t>
      </w:r>
      <w:r w:rsidR="00684A40" w:rsidRPr="00970460">
        <w:t xml:space="preserve">ô tô </w:t>
      </w:r>
      <w:r w:rsidRPr="00970460">
        <w:t>hai làn xe theo HSM</w:t>
      </w:r>
      <w:r w:rsidR="00301AA0">
        <w:t xml:space="preserve"> và</w:t>
      </w:r>
      <w:r w:rsidR="00AF5425" w:rsidRPr="00970460">
        <w:t xml:space="preserve"> kết quả </w:t>
      </w:r>
      <w:r w:rsidR="00301AA0">
        <w:t xml:space="preserve">áp dụng HSM </w:t>
      </w:r>
      <w:r w:rsidR="00AF5425" w:rsidRPr="00970460">
        <w:t>dự báo tai nạn</w:t>
      </w:r>
      <w:r w:rsidRPr="00970460">
        <w:t xml:space="preserve"> tuyến quốc lộ 1A đoạn tránh Sa Huỳnh,</w:t>
      </w:r>
      <w:r w:rsidR="0007455C" w:rsidRPr="00970460">
        <w:t xml:space="preserve"> </w:t>
      </w:r>
      <w:r w:rsidR="00803DD3" w:rsidRPr="00970460">
        <w:t>huyện Đức Phổ, tỉnh Quảng</w:t>
      </w:r>
      <w:r w:rsidR="00301AA0">
        <w:t xml:space="preserve"> Ngãi.</w:t>
      </w:r>
    </w:p>
    <w:p w:rsidR="005F40E9" w:rsidRPr="00970460" w:rsidRDefault="000A1C28" w:rsidP="000719E6">
      <w:pPr>
        <w:pStyle w:val="Heading1"/>
      </w:pPr>
      <w:r w:rsidRPr="00970460">
        <w:t xml:space="preserve">Kết </w:t>
      </w:r>
      <w:r w:rsidR="00725D5F" w:rsidRPr="00970460">
        <w:t>quả nghiên cứu</w:t>
      </w:r>
    </w:p>
    <w:p w:rsidR="00054AC5" w:rsidRPr="00970460" w:rsidRDefault="00663D60" w:rsidP="000719E6">
      <w:pPr>
        <w:pStyle w:val="Heading2"/>
      </w:pPr>
      <w:r w:rsidRPr="00970460">
        <w:rPr>
          <w:lang w:val="en-US"/>
        </w:rPr>
        <w:t xml:space="preserve">Giới thiệu phương pháp phân tích </w:t>
      </w:r>
      <w:proofErr w:type="gramStart"/>
      <w:r w:rsidRPr="00970460">
        <w:rPr>
          <w:lang w:val="en-US"/>
        </w:rPr>
        <w:t>tai</w:t>
      </w:r>
      <w:proofErr w:type="gramEnd"/>
      <w:r w:rsidRPr="00970460">
        <w:rPr>
          <w:lang w:val="en-US"/>
        </w:rPr>
        <w:t xml:space="preserve"> nạn HSM</w:t>
      </w:r>
    </w:p>
    <w:p w:rsidR="00617E71" w:rsidRPr="00970460" w:rsidRDefault="00663D60" w:rsidP="000719E6">
      <w:pPr>
        <w:pStyle w:val="Heading3"/>
      </w:pPr>
      <w:r w:rsidRPr="00970460">
        <w:t>Tổng quan về HSM</w:t>
      </w:r>
    </w:p>
    <w:p w:rsidR="00663D60" w:rsidRPr="00970460" w:rsidRDefault="00663D60" w:rsidP="000719E6">
      <w:r w:rsidRPr="00970460">
        <w:t>Nội dung của HSM gồm 4 phầ</w:t>
      </w:r>
      <w:r w:rsidR="00725D5F" w:rsidRPr="00970460">
        <w:t xml:space="preserve">n, được kết cấu gồm 17 chương: </w:t>
      </w:r>
      <w:r w:rsidRPr="00970460">
        <w:t xml:space="preserve">Phần A - “Giới thiệu, các yếu tố </w:t>
      </w:r>
      <w:r w:rsidR="00725D5F" w:rsidRPr="00970460">
        <w:t xml:space="preserve">con người và các vấn đề cơ bản”; </w:t>
      </w:r>
      <w:r w:rsidRPr="00970460">
        <w:t>Phần B - “Quy trình quản lí an toàn giao thông đường bộ</w:t>
      </w:r>
      <w:proofErr w:type="gramStart"/>
      <w:r w:rsidRPr="00970460">
        <w:t xml:space="preserve">” </w:t>
      </w:r>
      <w:r w:rsidR="00725D5F" w:rsidRPr="00970460">
        <w:t>;</w:t>
      </w:r>
      <w:proofErr w:type="gramEnd"/>
      <w:r w:rsidR="00725D5F" w:rsidRPr="00970460">
        <w:t xml:space="preserve"> </w:t>
      </w:r>
      <w:r w:rsidRPr="00970460">
        <w:t>Phần C -“Phương pháp dự báo”</w:t>
      </w:r>
      <w:r w:rsidR="00725D5F" w:rsidRPr="00970460">
        <w:t xml:space="preserve">; </w:t>
      </w:r>
      <w:r w:rsidRPr="00970460">
        <w:t xml:space="preserve">Phần D - </w:t>
      </w:r>
      <w:r w:rsidR="00725D5F" w:rsidRPr="00970460">
        <w:t>“Các hệ số hiệu chỉnh tai nạn”.</w:t>
      </w:r>
    </w:p>
    <w:p w:rsidR="009546B4" w:rsidRPr="00970460" w:rsidRDefault="00663D60" w:rsidP="000719E6">
      <w:pPr>
        <w:pStyle w:val="Heading3"/>
      </w:pPr>
      <w:r w:rsidRPr="00970460">
        <w:t xml:space="preserve">Phương pháp phân tích dự báo </w:t>
      </w:r>
      <w:proofErr w:type="gramStart"/>
      <w:r w:rsidRPr="00970460">
        <w:t>tai</w:t>
      </w:r>
      <w:proofErr w:type="gramEnd"/>
      <w:r w:rsidRPr="00970460">
        <w:t xml:space="preserve"> nạn đối với đường ô tô 2 làn</w:t>
      </w:r>
    </w:p>
    <w:p w:rsidR="009B2038" w:rsidRPr="00970460" w:rsidRDefault="009B2038" w:rsidP="000719E6">
      <w:r w:rsidRPr="00970460">
        <w:lastRenderedPageBreak/>
        <w:t>Đoạn đường ô tô hai làn xe được chia thành các “điểm” độc lập, là các đoạn đường hoặc nút giao thông, có cùng điều kiện đường và các nút giao.</w:t>
      </w:r>
    </w:p>
    <w:p w:rsidR="00663D60" w:rsidRPr="00970460" w:rsidRDefault="00663D60" w:rsidP="000719E6">
      <w:r w:rsidRPr="00970460">
        <w:t>Phương pháp dự báo gồm 18 bước giúp ước lượng “Tần suất tai nạn kì vọng</w:t>
      </w:r>
      <w:r w:rsidRPr="00970460">
        <w:rPr>
          <w:lang w:val="vi-VN"/>
        </w:rPr>
        <w:t xml:space="preserve"> trung bình</w:t>
      </w:r>
      <w:r w:rsidRPr="00970460">
        <w:t>, N</w:t>
      </w:r>
      <w:r w:rsidRPr="00970460">
        <w:rPr>
          <w:vertAlign w:val="subscript"/>
        </w:rPr>
        <w:t>exp</w:t>
      </w:r>
      <w:r w:rsidRPr="00970460">
        <w:t xml:space="preserve">” (tính </w:t>
      </w:r>
      <w:proofErr w:type="gramStart"/>
      <w:r w:rsidRPr="00970460">
        <w:t>theo</w:t>
      </w:r>
      <w:proofErr w:type="gramEnd"/>
      <w:r w:rsidRPr="00970460">
        <w:t xml:space="preserve"> tổng số tai nạn, mức độ nghiêm trọng và loại va chạm) của một mạng lưới đường, tuyến hoặc vị trí. </w:t>
      </w:r>
    </w:p>
    <w:p w:rsidR="009B2038" w:rsidRPr="00970460" w:rsidRDefault="00663D60" w:rsidP="000719E6">
      <w:proofErr w:type="gramStart"/>
      <w:r w:rsidRPr="00970460">
        <w:t>Giá trị ước lượng của một mạng lưới, một tuyến là tổng tích lũy giá trị của các vị trí.</w:t>
      </w:r>
      <w:proofErr w:type="gramEnd"/>
      <w:r w:rsidRPr="00970460">
        <w:t xml:space="preserve"> </w:t>
      </w:r>
    </w:p>
    <w:p w:rsidR="009B2038" w:rsidRPr="00970460" w:rsidRDefault="009B2038" w:rsidP="000719E6">
      <w:r w:rsidRPr="00970460">
        <w:t xml:space="preserve">Tần suất </w:t>
      </w:r>
      <w:proofErr w:type="gramStart"/>
      <w:r w:rsidRPr="00970460">
        <w:t>tai</w:t>
      </w:r>
      <w:proofErr w:type="gramEnd"/>
      <w:r w:rsidRPr="00970460">
        <w:t xml:space="preserve"> nạn dự báo</w:t>
      </w:r>
      <w:r w:rsidR="00663D60" w:rsidRPr="00970460">
        <w:t xml:space="preserve"> cho một thời đoạn cụ thể (tính bằng năm), trong đó các yếu tố hình học, đặc điểm điều khiển giao thông không thay đổi, lưu lượng giao thông đã biết hoặc được dự báo. </w:t>
      </w:r>
    </w:p>
    <w:p w:rsidR="00663D60" w:rsidRPr="00970460" w:rsidRDefault="00663D60" w:rsidP="000719E6">
      <w:r w:rsidRPr="00970460">
        <w:t xml:space="preserve">Công thức tính toán tần suất tai nạn dự báo trung </w:t>
      </w:r>
      <w:proofErr w:type="gramStart"/>
      <w:r w:rsidRPr="00970460">
        <w:t>bình  N</w:t>
      </w:r>
      <w:r w:rsidRPr="00970460">
        <w:rPr>
          <w:vertAlign w:val="subscript"/>
        </w:rPr>
        <w:t>predicted</w:t>
      </w:r>
      <w:proofErr w:type="gramEnd"/>
      <w:r w:rsidRPr="00970460">
        <w:t>:</w:t>
      </w:r>
    </w:p>
    <w:p w:rsidR="005F30C4" w:rsidRPr="00970460" w:rsidRDefault="00030D6D" w:rsidP="000719E6">
      <w:pPr>
        <w:jc w:val="center"/>
      </w:pPr>
      <w:r w:rsidRPr="00970460">
        <w:object w:dxaOrig="50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65pt;height:16.35pt;mso-position-horizontal:absolute" o:ole="">
            <v:imagedata r:id="rId12" o:title=""/>
            <o:lock v:ext="edit" aspectratio="f"/>
          </v:shape>
          <o:OLEObject Type="Embed" ProgID="Equation.DSMT4" ShapeID="_x0000_i1025" DrawAspect="Content" ObjectID="_1534856130" r:id="rId13"/>
        </w:object>
      </w:r>
    </w:p>
    <w:p w:rsidR="00663D60" w:rsidRPr="00970460" w:rsidRDefault="00663D60" w:rsidP="000719E6">
      <w:r w:rsidRPr="00970460">
        <w:t>N</w:t>
      </w:r>
      <w:r w:rsidRPr="00970460">
        <w:rPr>
          <w:vertAlign w:val="subscript"/>
        </w:rPr>
        <w:t>predicted</w:t>
      </w:r>
      <w:r w:rsidRPr="00970460">
        <w:t xml:space="preserve">: Tần suất </w:t>
      </w:r>
      <w:proofErr w:type="gramStart"/>
      <w:r w:rsidRPr="00970460">
        <w:t>tai</w:t>
      </w:r>
      <w:proofErr w:type="gramEnd"/>
      <w:r w:rsidRPr="00970460">
        <w:t xml:space="preserve"> nạn dự báo trung bình cho một năm cụ thể của </w:t>
      </w:r>
      <w:r w:rsidR="00725D5F" w:rsidRPr="00970460">
        <w:t>đoạn đường hoặc nút giao thông</w:t>
      </w:r>
      <w:r w:rsidRPr="00970460">
        <w:t>.</w:t>
      </w:r>
    </w:p>
    <w:p w:rsidR="00663D60" w:rsidRPr="00970460" w:rsidRDefault="00663D60" w:rsidP="000719E6">
      <w:r w:rsidRPr="00970460">
        <w:t>N</w:t>
      </w:r>
      <w:r w:rsidRPr="00970460">
        <w:rPr>
          <w:vertAlign w:val="subscript"/>
        </w:rPr>
        <w:t>spf x</w:t>
      </w:r>
      <w:r w:rsidRPr="00970460">
        <w:t xml:space="preserve">: tần suất </w:t>
      </w:r>
      <w:proofErr w:type="gramStart"/>
      <w:r w:rsidRPr="00970460">
        <w:t>tai</w:t>
      </w:r>
      <w:proofErr w:type="gramEnd"/>
      <w:r w:rsidRPr="00970460">
        <w:t xml:space="preserve"> nạn trung bình dự báo xác định dựa trên điều kiện chuẩn của hàm mô tả an toàn </w:t>
      </w:r>
      <w:r w:rsidR="00FC24BF" w:rsidRPr="00970460">
        <w:t xml:space="preserve">(Safety Performance Fuction) </w:t>
      </w:r>
      <w:r w:rsidRPr="00970460">
        <w:t xml:space="preserve">đối với </w:t>
      </w:r>
      <w:r w:rsidR="00725D5F" w:rsidRPr="00970460">
        <w:t>đường hoặc nút giao thông.</w:t>
      </w:r>
    </w:p>
    <w:p w:rsidR="00663D60" w:rsidRPr="00970460" w:rsidRDefault="00663D60" w:rsidP="000719E6">
      <w:r w:rsidRPr="00970460">
        <w:t>CMF</w:t>
      </w:r>
      <w:r w:rsidRPr="00970460">
        <w:rPr>
          <w:vertAlign w:val="subscript"/>
        </w:rPr>
        <w:t>1x</w:t>
      </w:r>
      <w:r w:rsidRPr="00970460">
        <w:t xml:space="preserve">: hệ số hiệu chỉnh </w:t>
      </w:r>
      <w:proofErr w:type="gramStart"/>
      <w:r w:rsidRPr="00970460">
        <w:t>tai</w:t>
      </w:r>
      <w:proofErr w:type="gramEnd"/>
      <w:r w:rsidRPr="00970460">
        <w:t xml:space="preserve"> nạn riêng phần của </w:t>
      </w:r>
      <w:r w:rsidR="00725D5F" w:rsidRPr="00970460">
        <w:t>đường hoặc nút giao thông</w:t>
      </w:r>
      <w:r w:rsidRPr="00970460">
        <w:t xml:space="preserve"> </w:t>
      </w:r>
      <w:r w:rsidR="00725D5F" w:rsidRPr="00970460">
        <w:t>xét đến</w:t>
      </w:r>
      <w:r w:rsidRPr="00970460">
        <w:t xml:space="preserve"> đặc điểm cụ thể về thiết kế hình họ</w:t>
      </w:r>
      <w:r w:rsidR="00725D5F" w:rsidRPr="00970460">
        <w:t>c, điều khiển giao thông.</w:t>
      </w:r>
    </w:p>
    <w:p w:rsidR="00663D60" w:rsidRPr="00970460" w:rsidRDefault="00663D60" w:rsidP="000719E6">
      <w:r w:rsidRPr="00970460">
        <w:t>C</w:t>
      </w:r>
      <w:r w:rsidRPr="00970460">
        <w:rPr>
          <w:vertAlign w:val="subscript"/>
        </w:rPr>
        <w:t>x</w:t>
      </w:r>
      <w:r w:rsidRPr="00970460">
        <w:t xml:space="preserve">: Hệ số </w:t>
      </w:r>
      <w:r w:rsidR="009B2038" w:rsidRPr="00970460">
        <w:t>kiểm nghiệm</w:t>
      </w:r>
      <w:r w:rsidRPr="00970460">
        <w:t xml:space="preserve"> SPF tùy thuộc vào điều kiện cụ thể</w:t>
      </w:r>
      <w:r w:rsidR="00725D5F" w:rsidRPr="00970460">
        <w:t xml:space="preserve"> của từng khu vực phân tích khác nhau</w:t>
      </w:r>
      <w:r w:rsidRPr="00970460">
        <w:t>.</w:t>
      </w:r>
    </w:p>
    <w:p w:rsidR="00663D60" w:rsidRPr="00970460" w:rsidRDefault="00663D60" w:rsidP="000719E6">
      <w:r w:rsidRPr="00970460">
        <w:t>Sau khi xác định được Tần suất tai nạn dự báo, có thể xác định tần suất tai nạn “kì vọng trung bình” nếu có số liệu tai nạn thu thập được trong quá khứ và thỏa mãn điều kiện theo mô hình thực nghiêm Bayes.</w:t>
      </w:r>
    </w:p>
    <w:p w:rsidR="00663D60" w:rsidRPr="00970460" w:rsidRDefault="00030D6D" w:rsidP="000719E6">
      <w:pPr>
        <w:pStyle w:val="ListParagraph"/>
        <w:ind w:left="0"/>
        <w:jc w:val="center"/>
      </w:pPr>
      <w:r w:rsidRPr="00970460">
        <w:object w:dxaOrig="3780" w:dyaOrig="380">
          <v:shape id="_x0000_i1026" type="#_x0000_t75" style="width:149.15pt;height:16.35pt;mso-position-horizontal:absolute" o:ole="">
            <v:imagedata r:id="rId14" o:title=""/>
            <o:lock v:ext="edit" aspectratio="f"/>
          </v:shape>
          <o:OLEObject Type="Embed" ProgID="Equation.DSMT4" ShapeID="_x0000_i1026" DrawAspect="Content" ObjectID="_1534856131" r:id="rId15"/>
        </w:object>
      </w:r>
    </w:p>
    <w:p w:rsidR="00663D60" w:rsidRPr="00970460" w:rsidRDefault="00663D60" w:rsidP="000719E6">
      <w:r w:rsidRPr="00970460">
        <w:t>N</w:t>
      </w:r>
      <w:r w:rsidRPr="00970460">
        <w:rPr>
          <w:vertAlign w:val="subscript"/>
        </w:rPr>
        <w:t>expected</w:t>
      </w:r>
      <w:r w:rsidRPr="00970460">
        <w:t xml:space="preserve">: tần suất </w:t>
      </w:r>
      <w:proofErr w:type="gramStart"/>
      <w:r w:rsidRPr="00970460">
        <w:t>tai</w:t>
      </w:r>
      <w:proofErr w:type="gramEnd"/>
      <w:r w:rsidRPr="00970460">
        <w:t xml:space="preserve"> nạn kì vọng trung bình của thời kì phân tích</w:t>
      </w:r>
    </w:p>
    <w:p w:rsidR="00663D60" w:rsidRPr="00970460" w:rsidRDefault="00663D60" w:rsidP="000719E6">
      <w:proofErr w:type="gramStart"/>
      <w:r w:rsidRPr="00970460">
        <w:t>w</w:t>
      </w:r>
      <w:proofErr w:type="gramEnd"/>
      <w:r w:rsidRPr="00970460">
        <w:t>: Trọng số hiệu chỉnh hàm mô tả an toàn.</w:t>
      </w:r>
    </w:p>
    <w:p w:rsidR="00663D60" w:rsidRPr="00970460" w:rsidRDefault="00663D60" w:rsidP="000719E6">
      <w:r w:rsidRPr="00970460">
        <w:t>N</w:t>
      </w:r>
      <w:r w:rsidRPr="00970460">
        <w:rPr>
          <w:vertAlign w:val="subscript"/>
        </w:rPr>
        <w:t>prediced</w:t>
      </w:r>
      <w:r w:rsidRPr="00970460">
        <w:t xml:space="preserve">: Tần suất </w:t>
      </w:r>
      <w:proofErr w:type="gramStart"/>
      <w:r w:rsidRPr="00970460">
        <w:t>tai</w:t>
      </w:r>
      <w:proofErr w:type="gramEnd"/>
      <w:r w:rsidRPr="00970460">
        <w:t xml:space="preserve"> nạn dự báo trung bình.</w:t>
      </w:r>
    </w:p>
    <w:p w:rsidR="00663D60" w:rsidRPr="00970460" w:rsidRDefault="00663D60" w:rsidP="000719E6">
      <w:r w:rsidRPr="00970460">
        <w:t>N</w:t>
      </w:r>
      <w:r w:rsidRPr="00970460">
        <w:rPr>
          <w:vertAlign w:val="subscript"/>
        </w:rPr>
        <w:t>observed</w:t>
      </w:r>
      <w:r w:rsidRPr="00970460">
        <w:t xml:space="preserve">: Tần suất </w:t>
      </w:r>
      <w:proofErr w:type="gramStart"/>
      <w:r w:rsidRPr="00970460">
        <w:t>tai</w:t>
      </w:r>
      <w:proofErr w:type="gramEnd"/>
      <w:r w:rsidRPr="00970460">
        <w:t xml:space="preserve"> nạn ghi nhận.</w:t>
      </w:r>
    </w:p>
    <w:p w:rsidR="00663D60" w:rsidRPr="00970460" w:rsidRDefault="0007455C" w:rsidP="000719E6">
      <w:pPr>
        <w:pStyle w:val="Heading3"/>
      </w:pPr>
      <w:bookmarkStart w:id="1" w:name="_Toc457429156"/>
      <w:r w:rsidRPr="00970460">
        <w:t>M</w:t>
      </w:r>
      <w:r w:rsidR="00663D60" w:rsidRPr="00970460">
        <w:t xml:space="preserve">ô hình phân tích, dự báo </w:t>
      </w:r>
      <w:proofErr w:type="gramStart"/>
      <w:r w:rsidR="00663D60" w:rsidRPr="00970460">
        <w:t>tai</w:t>
      </w:r>
      <w:proofErr w:type="gramEnd"/>
      <w:r w:rsidR="00663D60" w:rsidRPr="00970460">
        <w:t xml:space="preserve"> nạn trên </w:t>
      </w:r>
      <w:bookmarkEnd w:id="1"/>
      <w:r w:rsidR="009B2038" w:rsidRPr="00970460">
        <w:t>ô tô hai làn</w:t>
      </w:r>
    </w:p>
    <w:p w:rsidR="00663D60" w:rsidRPr="00970460" w:rsidRDefault="00663D60" w:rsidP="000719E6">
      <w:pPr>
        <w:pStyle w:val="Heading4"/>
      </w:pPr>
      <w:r w:rsidRPr="00970460">
        <w:t>Mô hình dự báo cho đoạn đường</w:t>
      </w:r>
      <w:r w:rsidR="008D305A" w:rsidRPr="00970460">
        <w:t xml:space="preserve"> ô tô 2 làn</w:t>
      </w:r>
    </w:p>
    <w:p w:rsidR="00663D60" w:rsidRPr="00970460" w:rsidRDefault="00106143" w:rsidP="000719E6">
      <w:pPr>
        <w:jc w:val="center"/>
      </w:pPr>
      <w:r w:rsidRPr="00970460">
        <w:object w:dxaOrig="5260" w:dyaOrig="380">
          <v:shape id="_x0000_i1027" type="#_x0000_t75" style="width:210.4pt;height:16.35pt" o:ole="">
            <v:imagedata r:id="rId16" o:title=""/>
            <o:lock v:ext="edit" aspectratio="f"/>
          </v:shape>
          <o:OLEObject Type="Embed" ProgID="Equation.DSMT4" ShapeID="_x0000_i1027" DrawAspect="Content" ObjectID="_1534856132" r:id="rId17"/>
        </w:object>
      </w:r>
    </w:p>
    <w:p w:rsidR="00663D60" w:rsidRPr="00970460" w:rsidRDefault="00663D60" w:rsidP="000719E6">
      <w:r w:rsidRPr="00970460">
        <w:t>N</w:t>
      </w:r>
      <w:r w:rsidRPr="00970460">
        <w:rPr>
          <w:vertAlign w:val="subscript"/>
        </w:rPr>
        <w:t>predicted rs</w:t>
      </w:r>
      <w:r w:rsidRPr="00970460">
        <w:t xml:space="preserve">: Tần suất </w:t>
      </w:r>
      <w:proofErr w:type="gramStart"/>
      <w:r w:rsidRPr="00970460">
        <w:t>tai</w:t>
      </w:r>
      <w:proofErr w:type="gramEnd"/>
      <w:r w:rsidRPr="00970460">
        <w:t xml:space="preserve"> nạn trung bình d</w:t>
      </w:r>
      <w:r w:rsidR="008D305A" w:rsidRPr="00970460">
        <w:t>ự báo đối với một đoạn đường</w:t>
      </w:r>
      <w:r w:rsidRPr="00970460">
        <w:t>.</w:t>
      </w:r>
    </w:p>
    <w:p w:rsidR="00663D60" w:rsidRPr="00970460" w:rsidRDefault="00663D60" w:rsidP="000719E6">
      <w:r w:rsidRPr="00970460">
        <w:t>N</w:t>
      </w:r>
      <w:r w:rsidRPr="00970460">
        <w:rPr>
          <w:vertAlign w:val="subscript"/>
        </w:rPr>
        <w:t>spf rs</w:t>
      </w:r>
      <w:r w:rsidRPr="00970460">
        <w:t xml:space="preserve">: Tần suất </w:t>
      </w:r>
      <w:proofErr w:type="gramStart"/>
      <w:r w:rsidRPr="00970460">
        <w:t>tai</w:t>
      </w:r>
      <w:proofErr w:type="gramEnd"/>
      <w:r w:rsidRPr="00970460">
        <w:t xml:space="preserve"> nạn trung bình dự báo đối với đoạn đường chuẩn.</w:t>
      </w:r>
    </w:p>
    <w:p w:rsidR="00663D60" w:rsidRPr="00970460" w:rsidRDefault="00663D60" w:rsidP="000719E6">
      <w:r w:rsidRPr="00970460">
        <w:t>C</w:t>
      </w:r>
      <w:r w:rsidRPr="00970460">
        <w:rPr>
          <w:vertAlign w:val="subscript"/>
        </w:rPr>
        <w:t>r</w:t>
      </w:r>
      <w:r w:rsidRPr="00970460">
        <w:t>: hệ số kiểm nghiệm đối với đoạn đường tùy thuộc vào đặc điểm cụ thể của từng khu vực.</w:t>
      </w:r>
    </w:p>
    <w:p w:rsidR="00663D60" w:rsidRPr="00970460" w:rsidRDefault="00663D60" w:rsidP="000719E6">
      <w:r w:rsidRPr="00970460">
        <w:t>Các hệ số CMF</w:t>
      </w:r>
      <w:r w:rsidRPr="00970460">
        <w:rPr>
          <w:vertAlign w:val="subscript"/>
        </w:rPr>
        <w:t>1r</w:t>
      </w:r>
      <w:r w:rsidRPr="00970460">
        <w:t>... CMF</w:t>
      </w:r>
      <w:r w:rsidRPr="00970460">
        <w:rPr>
          <w:vertAlign w:val="subscript"/>
        </w:rPr>
        <w:t>1r</w:t>
      </w:r>
      <w:r w:rsidRPr="00970460">
        <w:t xml:space="preserve">: Hệ số hiệu chỉnh </w:t>
      </w:r>
      <w:proofErr w:type="gramStart"/>
      <w:r w:rsidRPr="00970460">
        <w:t>tai</w:t>
      </w:r>
      <w:proofErr w:type="gramEnd"/>
      <w:r w:rsidRPr="00970460">
        <w:t xml:space="preserve"> nạn riêng phần của đường hai làn hai chiều.</w:t>
      </w:r>
    </w:p>
    <w:p w:rsidR="00663D60" w:rsidRPr="00970460" w:rsidRDefault="00663D60" w:rsidP="000719E6">
      <w:pPr>
        <w:pStyle w:val="Heading4"/>
      </w:pPr>
      <w:r w:rsidRPr="00970460">
        <w:t>Các mô hình dự báo cho nút giao thông</w:t>
      </w:r>
    </w:p>
    <w:p w:rsidR="00663D60" w:rsidRPr="00970460" w:rsidRDefault="00106143" w:rsidP="000719E6">
      <w:pPr>
        <w:pStyle w:val="ListParagraph"/>
        <w:ind w:left="0"/>
        <w:jc w:val="center"/>
        <w:rPr>
          <w:lang w:val="vi-VN"/>
        </w:rPr>
      </w:pPr>
      <w:r w:rsidRPr="00970460">
        <w:rPr>
          <w:position w:val="-14"/>
        </w:rPr>
        <w:object w:dxaOrig="5080" w:dyaOrig="380">
          <v:shape id="_x0000_i1028" type="#_x0000_t75" style="width:204.8pt;height:16.35pt;mso-position-horizontal:absolute" o:ole="">
            <v:imagedata r:id="rId18" o:title=""/>
            <o:lock v:ext="edit" aspectratio="f"/>
          </v:shape>
          <o:OLEObject Type="Embed" ProgID="Equation.DSMT4" ShapeID="_x0000_i1028" DrawAspect="Content" ObjectID="_1534856133" r:id="rId19"/>
        </w:object>
      </w:r>
    </w:p>
    <w:p w:rsidR="00663D60" w:rsidRPr="00970460" w:rsidRDefault="00663D60" w:rsidP="000719E6">
      <w:r w:rsidRPr="00970460">
        <w:t>N</w:t>
      </w:r>
      <w:r w:rsidRPr="00970460">
        <w:rPr>
          <w:vertAlign w:val="subscript"/>
        </w:rPr>
        <w:t>predicted in</w:t>
      </w:r>
      <w:r w:rsidRPr="00970460">
        <w:t xml:space="preserve">: Tần suất </w:t>
      </w:r>
      <w:proofErr w:type="gramStart"/>
      <w:r w:rsidRPr="00970460">
        <w:t>tai</w:t>
      </w:r>
      <w:proofErr w:type="gramEnd"/>
      <w:r w:rsidRPr="00970460">
        <w:t xml:space="preserve"> nạn trung bình dự báo đối với nút giao thông độc lập trong một năm cụ thể.</w:t>
      </w:r>
    </w:p>
    <w:p w:rsidR="008D305A" w:rsidRPr="00970460" w:rsidRDefault="008D305A" w:rsidP="000719E6">
      <w:r w:rsidRPr="00970460">
        <w:lastRenderedPageBreak/>
        <w:t>N</w:t>
      </w:r>
      <w:r w:rsidRPr="00970460">
        <w:rPr>
          <w:vertAlign w:val="subscript"/>
        </w:rPr>
        <w:t>spf in</w:t>
      </w:r>
      <w:r w:rsidRPr="00970460">
        <w:t xml:space="preserve">: Tần suất </w:t>
      </w:r>
      <w:proofErr w:type="gramStart"/>
      <w:r w:rsidRPr="00970460">
        <w:t>tai</w:t>
      </w:r>
      <w:proofErr w:type="gramEnd"/>
      <w:r w:rsidRPr="00970460">
        <w:t xml:space="preserve"> nạn trung bình dự báo đối với nút giao thông ở điều kiện chuẩn.</w:t>
      </w:r>
    </w:p>
    <w:p w:rsidR="00663D60" w:rsidRPr="00970460" w:rsidRDefault="00663D60" w:rsidP="000719E6">
      <w:r w:rsidRPr="00970460">
        <w:t>C</w:t>
      </w:r>
      <w:r w:rsidRPr="00970460">
        <w:rPr>
          <w:vertAlign w:val="subscript"/>
        </w:rPr>
        <w:t>i</w:t>
      </w:r>
      <w:r w:rsidRPr="00970460">
        <w:t xml:space="preserve">: hệ số kiểm nghiệm đối với </w:t>
      </w:r>
      <w:r w:rsidR="008F1F46" w:rsidRPr="00970460">
        <w:t xml:space="preserve">nút giao thông </w:t>
      </w:r>
      <w:r w:rsidRPr="00970460">
        <w:t>tùy thuộc vào đặc điểm cụ thể của từng khu vực địa lí.</w:t>
      </w:r>
    </w:p>
    <w:p w:rsidR="00663D60" w:rsidRPr="00970460" w:rsidRDefault="00663D60" w:rsidP="000719E6">
      <w:r w:rsidRPr="00970460">
        <w:t>Các hệ số CMF</w:t>
      </w:r>
      <w:r w:rsidRPr="00970460">
        <w:rPr>
          <w:vertAlign w:val="subscript"/>
        </w:rPr>
        <w:t>1i</w:t>
      </w:r>
      <w:r w:rsidRPr="00970460">
        <w:t>... CMF</w:t>
      </w:r>
      <w:r w:rsidRPr="00970460">
        <w:rPr>
          <w:vertAlign w:val="subscript"/>
        </w:rPr>
        <w:t>4i</w:t>
      </w:r>
      <w:r w:rsidRPr="00970460">
        <w:t xml:space="preserve">: Hệ số hiệu chỉnh </w:t>
      </w:r>
      <w:proofErr w:type="gramStart"/>
      <w:r w:rsidRPr="00970460">
        <w:t>tai</w:t>
      </w:r>
      <w:proofErr w:type="gramEnd"/>
      <w:r w:rsidRPr="00970460">
        <w:t xml:space="preserve"> nạn riêng phần của đường hai làn hai chiều.</w:t>
      </w:r>
    </w:p>
    <w:p w:rsidR="00663D60" w:rsidRPr="00970460" w:rsidRDefault="00663D60" w:rsidP="000719E6">
      <w:pPr>
        <w:pStyle w:val="Heading3"/>
        <w:rPr>
          <w:lang w:val="vi-VN"/>
        </w:rPr>
      </w:pPr>
      <w:bookmarkStart w:id="2" w:name="_Toc451325085"/>
      <w:bookmarkStart w:id="3" w:name="_Toc457429159"/>
      <w:r w:rsidRPr="00970460">
        <w:rPr>
          <w:lang w:val="vi-VN"/>
        </w:rPr>
        <w:t xml:space="preserve">Điều kiện </w:t>
      </w:r>
      <w:r w:rsidR="009B2038" w:rsidRPr="00970460">
        <w:rPr>
          <w:lang w:val="vi-VN"/>
        </w:rPr>
        <w:t>chuẩn và hàm mô tả an toàn (SPF</w:t>
      </w:r>
      <w:r w:rsidRPr="00970460">
        <w:rPr>
          <w:lang w:val="vi-VN"/>
        </w:rPr>
        <w:t>)</w:t>
      </w:r>
      <w:bookmarkEnd w:id="2"/>
      <w:bookmarkEnd w:id="3"/>
    </w:p>
    <w:p w:rsidR="00663D60" w:rsidRPr="00970460" w:rsidRDefault="00663D60" w:rsidP="000719E6">
      <w:pPr>
        <w:pStyle w:val="Heading4"/>
        <w:rPr>
          <w:lang w:val="vi-VN"/>
        </w:rPr>
      </w:pPr>
      <w:r w:rsidRPr="00970460">
        <w:rPr>
          <w:lang w:val="vi-VN"/>
        </w:rPr>
        <w:t xml:space="preserve">Đoạn </w:t>
      </w:r>
      <w:r w:rsidRPr="00970460">
        <w:t>đường</w:t>
      </w:r>
    </w:p>
    <w:p w:rsidR="00663D60" w:rsidRPr="00970460" w:rsidRDefault="00663D60" w:rsidP="000719E6">
      <w:r w:rsidRPr="00970460">
        <w:rPr>
          <w:i/>
        </w:rPr>
        <w:t>Điều kiện chuẩn</w:t>
      </w:r>
      <w:r w:rsidR="00EF7424" w:rsidRPr="00970460">
        <w:rPr>
          <w:i/>
        </w:rPr>
        <w:t>:</w:t>
      </w:r>
      <w:r w:rsidR="00EF7424" w:rsidRPr="00970460">
        <w:t xml:space="preserve"> </w:t>
      </w:r>
      <w:r w:rsidRPr="00970460">
        <w:t xml:space="preserve">Bề rộng làn 12ft; bề rộng lề 6ft; loại lề phủ mặt; mức độ nguy hiểm hai bên đường </w:t>
      </w:r>
      <w:r w:rsidR="008D305A" w:rsidRPr="00970460">
        <w:t xml:space="preserve">(RHR) </w:t>
      </w:r>
      <w:r w:rsidRPr="00970460">
        <w:t>ở mức 3; độ dốc dọc</w:t>
      </w:r>
      <w:r w:rsidR="00301AA0">
        <w:t xml:space="preserve"> </w:t>
      </w:r>
      <w:r w:rsidRPr="00970460">
        <w:t>0%</w:t>
      </w:r>
      <w:r w:rsidR="00EF7424" w:rsidRPr="00970460">
        <w:t xml:space="preserve">, </w:t>
      </w:r>
      <w:r w:rsidRPr="00970460">
        <w:t>Không có đường cong nằm; không có đường cong đứng; không có gờ giảm tốc ở tâm; không có làn vượt; không có làn chờ rẽ trái; không chiếu sáng; không kiểm soát tốc độ tự động.</w:t>
      </w:r>
    </w:p>
    <w:p w:rsidR="00663D60" w:rsidRPr="00970460" w:rsidRDefault="009B2038" w:rsidP="000719E6">
      <w:pPr>
        <w:rPr>
          <w:i/>
        </w:rPr>
      </w:pPr>
      <w:r w:rsidRPr="00970460">
        <w:rPr>
          <w:i/>
        </w:rPr>
        <w:t xml:space="preserve">Hàm mô tả </w:t>
      </w:r>
      <w:proofErr w:type="gramStart"/>
      <w:r w:rsidRPr="00970460">
        <w:rPr>
          <w:i/>
        </w:rPr>
        <w:t>an</w:t>
      </w:r>
      <w:proofErr w:type="gramEnd"/>
      <w:r w:rsidRPr="00970460">
        <w:rPr>
          <w:i/>
        </w:rPr>
        <w:t xml:space="preserve"> toàn:</w:t>
      </w:r>
    </w:p>
    <w:p w:rsidR="00663D60" w:rsidRPr="00970460" w:rsidRDefault="000719E6" w:rsidP="000719E6">
      <w:pPr>
        <w:jc w:val="center"/>
      </w:pPr>
      <w:r w:rsidRPr="000719E6">
        <w:rPr>
          <w:position w:val="-14"/>
        </w:rPr>
        <w:object w:dxaOrig="3680" w:dyaOrig="400">
          <v:shape id="_x0000_i1029" type="#_x0000_t75" style="width:150.55pt;height:16.35pt" o:ole="">
            <v:imagedata r:id="rId20" o:title=""/>
            <o:lock v:ext="edit" aspectratio="f"/>
          </v:shape>
          <o:OLEObject Type="Embed" ProgID="Equation.DSMT4" ShapeID="_x0000_i1029" DrawAspect="Content" ObjectID="_1534856134" r:id="rId21"/>
        </w:object>
      </w:r>
    </w:p>
    <w:p w:rsidR="00663D60" w:rsidRPr="00970460" w:rsidRDefault="00663D60" w:rsidP="000719E6">
      <w:r w:rsidRPr="00970460">
        <w:t>N</w:t>
      </w:r>
      <w:r w:rsidRPr="00970460">
        <w:rPr>
          <w:vertAlign w:val="subscript"/>
        </w:rPr>
        <w:t>spf rs</w:t>
      </w:r>
      <w:r w:rsidRPr="00970460">
        <w:t xml:space="preserve">: tần suất </w:t>
      </w:r>
      <w:proofErr w:type="gramStart"/>
      <w:r w:rsidRPr="00970460">
        <w:t>tai</w:t>
      </w:r>
      <w:proofErr w:type="gramEnd"/>
      <w:r w:rsidRPr="00970460">
        <w:t xml:space="preserve"> nạn dự báo đối với đoạn đường ở điều kiện chuẩn</w:t>
      </w:r>
    </w:p>
    <w:p w:rsidR="00663D60" w:rsidRPr="00970460" w:rsidRDefault="00663D60" w:rsidP="000719E6">
      <w:r w:rsidRPr="00970460">
        <w:t>AADT: Lưu lượng giao thông trung bình năm (xe/ngày đêm)</w:t>
      </w:r>
    </w:p>
    <w:p w:rsidR="00663D60" w:rsidRPr="00970460" w:rsidRDefault="00663D60" w:rsidP="000719E6">
      <w:r w:rsidRPr="00970460">
        <w:t>L: chiều dài của đoạn đường (dặm)</w:t>
      </w:r>
    </w:p>
    <w:p w:rsidR="00663D60" w:rsidRPr="00970460" w:rsidRDefault="00663D60" w:rsidP="000719E6">
      <w:pPr>
        <w:pStyle w:val="Heading4"/>
        <w:rPr>
          <w:lang w:val="vi-VN"/>
        </w:rPr>
      </w:pPr>
      <w:r w:rsidRPr="00970460">
        <w:rPr>
          <w:lang w:val="vi-VN"/>
        </w:rPr>
        <w:t xml:space="preserve">Nút </w:t>
      </w:r>
      <w:r w:rsidRPr="00970460">
        <w:t>giao</w:t>
      </w:r>
    </w:p>
    <w:p w:rsidR="00663D60" w:rsidRPr="00970460" w:rsidRDefault="00663D60" w:rsidP="000719E6">
      <w:r w:rsidRPr="00970460">
        <w:rPr>
          <w:i/>
        </w:rPr>
        <w:t>Điều kiện chuẩn</w:t>
      </w:r>
      <w:r w:rsidR="00EF7424" w:rsidRPr="00970460">
        <w:rPr>
          <w:i/>
        </w:rPr>
        <w:t>:</w:t>
      </w:r>
      <w:r w:rsidR="00EF7424" w:rsidRPr="00970460">
        <w:rPr>
          <w:b/>
        </w:rPr>
        <w:t xml:space="preserve"> </w:t>
      </w:r>
      <w:r w:rsidRPr="00970460">
        <w:t>Góc giao: 90</w:t>
      </w:r>
      <w:r w:rsidRPr="00970460">
        <w:rPr>
          <w:vertAlign w:val="superscript"/>
        </w:rPr>
        <w:t>o</w:t>
      </w:r>
      <w:r w:rsidRPr="00970460">
        <w:t xml:space="preserve">; </w:t>
      </w:r>
      <w:proofErr w:type="gramStart"/>
      <w:r w:rsidRPr="00970460">
        <w:t>không  chiếu</w:t>
      </w:r>
      <w:proofErr w:type="gramEnd"/>
      <w:r w:rsidRPr="00970460">
        <w:t xml:space="preserve"> sáng ở nút; không có làn chờ rẽ trái, rẽ phải.</w:t>
      </w:r>
    </w:p>
    <w:p w:rsidR="00663D60" w:rsidRPr="00970460" w:rsidRDefault="00663D60" w:rsidP="000719E6">
      <w:r w:rsidRPr="00970460">
        <w:rPr>
          <w:i/>
        </w:rPr>
        <w:t xml:space="preserve">Hàm mô tả </w:t>
      </w:r>
      <w:proofErr w:type="gramStart"/>
      <w:r w:rsidRPr="00970460">
        <w:rPr>
          <w:i/>
        </w:rPr>
        <w:t>an</w:t>
      </w:r>
      <w:proofErr w:type="gramEnd"/>
      <w:r w:rsidRPr="00970460">
        <w:rPr>
          <w:i/>
        </w:rPr>
        <w:t xml:space="preserve"> toàn</w:t>
      </w:r>
      <w:r w:rsidR="00EF7424" w:rsidRPr="00970460">
        <w:rPr>
          <w:i/>
        </w:rPr>
        <w:t>:</w:t>
      </w:r>
      <w:r w:rsidRPr="00970460">
        <w:t xml:space="preserve"> Nút ngã ba có bố trí vạch dừng</w:t>
      </w:r>
      <w:r w:rsidR="0007455C" w:rsidRPr="00970460">
        <w:t>, Nút ngã tư có bố trí vạch dừng, nút ngã tư có tín hiệu đèn, thể hiện ở các công thức:</w:t>
      </w:r>
    </w:p>
    <w:p w:rsidR="00663D60" w:rsidRPr="00970460" w:rsidRDefault="000719E6" w:rsidP="000719E6">
      <w:pPr>
        <w:ind w:firstLine="0"/>
        <w:jc w:val="left"/>
      </w:pPr>
      <w:r w:rsidRPr="000719E6">
        <w:rPr>
          <w:position w:val="-14"/>
        </w:rPr>
        <w:object w:dxaOrig="6060" w:dyaOrig="380">
          <v:shape id="_x0000_i1030" type="#_x0000_t75" style="width:234.25pt;height:16.35pt" o:ole="">
            <v:imagedata r:id="rId22" o:title=""/>
            <o:lock v:ext="edit" aspectratio="f"/>
          </v:shape>
          <o:OLEObject Type="Embed" ProgID="Equation.DSMT4" ShapeID="_x0000_i1030" DrawAspect="Content" ObjectID="_1534856135" r:id="rId23"/>
        </w:object>
      </w:r>
      <w:r w:rsidRPr="000719E6">
        <w:rPr>
          <w:position w:val="-14"/>
        </w:rPr>
        <w:object w:dxaOrig="5800" w:dyaOrig="380">
          <v:shape id="_x0000_i1031" type="#_x0000_t75" style="width:233.3pt;height:16.35pt" o:ole="">
            <v:imagedata r:id="rId24" o:title=""/>
            <o:lock v:ext="edit" aspectratio="f"/>
          </v:shape>
          <o:OLEObject Type="Embed" ProgID="Equation.DSMT4" ShapeID="_x0000_i1031" DrawAspect="Content" ObjectID="_1534856136" r:id="rId25"/>
        </w:object>
      </w:r>
    </w:p>
    <w:p w:rsidR="0007455C" w:rsidRPr="00970460" w:rsidRDefault="000719E6" w:rsidP="000719E6">
      <w:pPr>
        <w:ind w:firstLine="0"/>
        <w:jc w:val="left"/>
      </w:pPr>
      <w:r w:rsidRPr="000719E6">
        <w:rPr>
          <w:position w:val="-14"/>
        </w:rPr>
        <w:object w:dxaOrig="5700" w:dyaOrig="380">
          <v:shape id="_x0000_i1032" type="#_x0000_t75" style="width:228.15pt;height:16.35pt" o:ole="">
            <v:imagedata r:id="rId26" o:title=""/>
            <o:lock v:ext="edit" aspectratio="f"/>
          </v:shape>
          <o:OLEObject Type="Embed" ProgID="Equation.DSMT4" ShapeID="_x0000_i1032" DrawAspect="Content" ObjectID="_1534856137" r:id="rId27"/>
        </w:object>
      </w:r>
    </w:p>
    <w:p w:rsidR="00F83860" w:rsidRPr="00970460" w:rsidRDefault="0007455C" w:rsidP="000719E6">
      <w:pPr>
        <w:rPr>
          <w:noProof/>
        </w:rPr>
      </w:pPr>
      <w:r w:rsidRPr="00970460">
        <w:rPr>
          <w:noProof/>
          <w:lang w:val="vi-VN"/>
        </w:rPr>
        <w:t>N</w:t>
      </w:r>
      <w:r w:rsidRPr="00970460">
        <w:rPr>
          <w:noProof/>
          <w:vertAlign w:val="subscript"/>
          <w:lang w:val="vi-VN"/>
        </w:rPr>
        <w:t>spf  3ST</w:t>
      </w:r>
      <w:r w:rsidRPr="00970460">
        <w:rPr>
          <w:noProof/>
          <w:lang w:val="vi-VN"/>
        </w:rPr>
        <w:t>: tần suất tai nạn dự báo đối với nút giao ngã ba</w:t>
      </w:r>
      <w:r w:rsidRPr="00970460">
        <w:rPr>
          <w:noProof/>
        </w:rPr>
        <w:t xml:space="preserve"> có bố trí vạch </w:t>
      </w:r>
      <w:r w:rsidRPr="00970460">
        <w:rPr>
          <w:noProof/>
          <w:lang w:val="vi-VN"/>
        </w:rPr>
        <w:t xml:space="preserve">dừng xe (3ST) ở điều </w:t>
      </w:r>
      <w:r w:rsidRPr="00970460">
        <w:t>kiện</w:t>
      </w:r>
      <w:r w:rsidRPr="00970460">
        <w:rPr>
          <w:noProof/>
          <w:lang w:val="vi-VN"/>
        </w:rPr>
        <w:t xml:space="preserve"> chuẩn</w:t>
      </w:r>
      <w:r w:rsidRPr="00970460">
        <w:rPr>
          <w:noProof/>
        </w:rPr>
        <w:t>.</w:t>
      </w:r>
    </w:p>
    <w:p w:rsidR="0007455C" w:rsidRPr="00970460" w:rsidRDefault="0007455C" w:rsidP="000719E6">
      <w:pPr>
        <w:rPr>
          <w:noProof/>
          <w:lang w:val="vi-VN"/>
        </w:rPr>
      </w:pPr>
      <w:r w:rsidRPr="00970460">
        <w:rPr>
          <w:noProof/>
          <w:lang w:val="vi-VN"/>
        </w:rPr>
        <w:t>N</w:t>
      </w:r>
      <w:r w:rsidRPr="00970460">
        <w:rPr>
          <w:noProof/>
          <w:vertAlign w:val="subscript"/>
          <w:lang w:val="vi-VN"/>
        </w:rPr>
        <w:t>spf  4ST</w:t>
      </w:r>
      <w:r w:rsidRPr="00970460">
        <w:rPr>
          <w:noProof/>
          <w:lang w:val="vi-VN"/>
        </w:rPr>
        <w:t>: tần suất tai nạn dự báo đối với nút giao ngã tư có dừng xe (4ST) ở điều kiện chuẩn</w:t>
      </w:r>
    </w:p>
    <w:p w:rsidR="00663D60" w:rsidRPr="00970460" w:rsidRDefault="00663D60" w:rsidP="000719E6">
      <w:pPr>
        <w:rPr>
          <w:noProof/>
          <w:lang w:val="vi-VN"/>
        </w:rPr>
      </w:pPr>
      <w:r w:rsidRPr="00970460">
        <w:rPr>
          <w:noProof/>
          <w:lang w:val="vi-VN"/>
        </w:rPr>
        <w:t>N</w:t>
      </w:r>
      <w:r w:rsidRPr="00970460">
        <w:rPr>
          <w:noProof/>
          <w:vertAlign w:val="subscript"/>
          <w:lang w:val="vi-VN"/>
        </w:rPr>
        <w:t>spf  4SG</w:t>
      </w:r>
      <w:r w:rsidRPr="00970460">
        <w:rPr>
          <w:noProof/>
          <w:lang w:val="vi-VN"/>
        </w:rPr>
        <w:t xml:space="preserve">: tần suất tai nạn dự báo đối với nút giao ngã </w:t>
      </w:r>
      <w:r w:rsidRPr="00970460">
        <w:rPr>
          <w:noProof/>
        </w:rPr>
        <w:t>tư</w:t>
      </w:r>
      <w:r w:rsidRPr="00970460">
        <w:rPr>
          <w:noProof/>
          <w:lang w:val="vi-VN"/>
        </w:rPr>
        <w:t xml:space="preserve"> có </w:t>
      </w:r>
      <w:r w:rsidRPr="00970460">
        <w:rPr>
          <w:noProof/>
        </w:rPr>
        <w:t>tín hiệu đèn</w:t>
      </w:r>
      <w:r w:rsidRPr="00970460">
        <w:rPr>
          <w:noProof/>
          <w:lang w:val="vi-VN"/>
        </w:rPr>
        <w:t xml:space="preserve"> (4SG) ở điều kiện chuẩn</w:t>
      </w:r>
    </w:p>
    <w:p w:rsidR="00663D60" w:rsidRPr="00970460" w:rsidRDefault="00663D60" w:rsidP="000719E6">
      <w:pPr>
        <w:rPr>
          <w:noProof/>
        </w:rPr>
      </w:pPr>
      <w:r w:rsidRPr="00970460">
        <w:rPr>
          <w:noProof/>
          <w:lang w:val="vi-VN"/>
        </w:rPr>
        <w:t>AADT</w:t>
      </w:r>
      <w:r w:rsidRPr="00970460">
        <w:rPr>
          <w:noProof/>
          <w:vertAlign w:val="subscript"/>
          <w:lang w:val="vi-VN"/>
        </w:rPr>
        <w:t>maj</w:t>
      </w:r>
      <w:r w:rsidRPr="00970460">
        <w:rPr>
          <w:noProof/>
          <w:lang w:val="vi-VN"/>
        </w:rPr>
        <w:t>: Lưu lượng giao thông trung bình năm (xe/ngày đêm) trên đường chính</w:t>
      </w:r>
      <w:r w:rsidR="008D305A" w:rsidRPr="00970460">
        <w:rPr>
          <w:noProof/>
        </w:rPr>
        <w:t>.</w:t>
      </w:r>
    </w:p>
    <w:p w:rsidR="00663D60" w:rsidRPr="00970460" w:rsidRDefault="00663D60" w:rsidP="000719E6">
      <w:pPr>
        <w:rPr>
          <w:noProof/>
        </w:rPr>
      </w:pPr>
      <w:r w:rsidRPr="00970460">
        <w:rPr>
          <w:noProof/>
          <w:lang w:val="vi-VN"/>
        </w:rPr>
        <w:t>AADT</w:t>
      </w:r>
      <w:r w:rsidRPr="00970460">
        <w:rPr>
          <w:noProof/>
          <w:vertAlign w:val="subscript"/>
          <w:lang w:val="vi-VN"/>
        </w:rPr>
        <w:t>maj</w:t>
      </w:r>
      <w:r w:rsidRPr="00970460">
        <w:rPr>
          <w:noProof/>
          <w:lang w:val="vi-VN"/>
        </w:rPr>
        <w:t>: Lưu lượng giao thông trung bình năm (xe/ngày đêm) trên đường nhánh</w:t>
      </w:r>
      <w:r w:rsidR="008D305A" w:rsidRPr="00970460">
        <w:rPr>
          <w:noProof/>
        </w:rPr>
        <w:t>.</w:t>
      </w:r>
    </w:p>
    <w:p w:rsidR="00663D60" w:rsidRPr="00970460" w:rsidRDefault="00663D60" w:rsidP="000719E6">
      <w:pPr>
        <w:pStyle w:val="Heading2"/>
      </w:pPr>
      <w:bookmarkStart w:id="4" w:name="_Toc451325087"/>
      <w:bookmarkStart w:id="5" w:name="_Toc457429161"/>
      <w:r w:rsidRPr="00970460">
        <w:t>Áp dụng mô hình phân tích, dự báo tai nạn</w:t>
      </w:r>
      <w:bookmarkEnd w:id="4"/>
      <w:bookmarkEnd w:id="5"/>
    </w:p>
    <w:p w:rsidR="00663D60" w:rsidRPr="00970460" w:rsidRDefault="00663D60" w:rsidP="000719E6">
      <w:pPr>
        <w:pStyle w:val="Heading3"/>
      </w:pPr>
      <w:bookmarkStart w:id="6" w:name="_Toc451325088"/>
      <w:bookmarkStart w:id="7" w:name="_Toc457429162"/>
      <w:r w:rsidRPr="00970460">
        <w:rPr>
          <w:lang w:val="vi-VN"/>
        </w:rPr>
        <w:t>Phạm vi phân tích.</w:t>
      </w:r>
      <w:bookmarkEnd w:id="6"/>
      <w:bookmarkEnd w:id="7"/>
    </w:p>
    <w:p w:rsidR="00051949" w:rsidRPr="00970460" w:rsidRDefault="00051949" w:rsidP="000719E6">
      <w:pPr>
        <w:rPr>
          <w:noProof/>
        </w:rPr>
      </w:pPr>
      <w:proofErr w:type="gramStart"/>
      <w:r w:rsidRPr="00970460">
        <w:rPr>
          <w:noProof/>
        </w:rPr>
        <w:t>Tuyến quốc lộ 1A đoạn tránh Sa Huỳnh, từ Km1114+</w:t>
      </w:r>
      <w:r w:rsidRPr="00970460">
        <w:t xml:space="preserve"> </w:t>
      </w:r>
      <w:r w:rsidR="000719E6">
        <w:rPr>
          <w:noProof/>
        </w:rPr>
        <w:t>563,39 đến Km119+888,</w:t>
      </w:r>
      <w:r w:rsidRPr="00970460">
        <w:rPr>
          <w:noProof/>
        </w:rPr>
        <w:t>67.</w:t>
      </w:r>
      <w:proofErr w:type="gramEnd"/>
    </w:p>
    <w:p w:rsidR="00663D60" w:rsidRPr="00970460" w:rsidRDefault="00F83860" w:rsidP="000719E6">
      <w:pPr>
        <w:rPr>
          <w:noProof/>
          <w:lang w:val="vi-VN"/>
        </w:rPr>
      </w:pPr>
      <w:r w:rsidRPr="00970460">
        <w:rPr>
          <w:noProof/>
        </w:rPr>
        <w:t xml:space="preserve">Đoạn </w:t>
      </w:r>
      <w:r w:rsidR="00663D60" w:rsidRPr="00970460">
        <w:rPr>
          <w:noProof/>
          <w:lang w:val="vi-VN"/>
        </w:rPr>
        <w:t>tuyến thiết kế mới nên không có số liệu tai nạn</w:t>
      </w:r>
      <w:r w:rsidR="00663D60" w:rsidRPr="00970460">
        <w:rPr>
          <w:noProof/>
        </w:rPr>
        <w:t xml:space="preserve"> lịch sử</w:t>
      </w:r>
      <w:r w:rsidR="00663D60" w:rsidRPr="00970460">
        <w:rPr>
          <w:noProof/>
          <w:lang w:val="vi-VN"/>
        </w:rPr>
        <w:t>, không thể xác định được tần suất tai nạn kì vọng, mô hình chỉ cho phép tính được tần</w:t>
      </w:r>
      <w:r w:rsidR="005F30C4" w:rsidRPr="00970460">
        <w:rPr>
          <w:noProof/>
          <w:lang w:val="vi-VN"/>
        </w:rPr>
        <w:t xml:space="preserve"> suất tai nạn dự báo. Ngoài ra,</w:t>
      </w:r>
      <w:r w:rsidR="00663D60" w:rsidRPr="00970460">
        <w:rPr>
          <w:noProof/>
          <w:lang w:val="vi-VN"/>
        </w:rPr>
        <w:t xml:space="preserve"> chưa có báo cáo nghiên cứu về phương pháp phân tích tai nạn giao thông theo HSM được công bố và kiểm chứng nên các hệ số </w:t>
      </w:r>
      <w:r w:rsidR="00663D60" w:rsidRPr="00970460">
        <w:rPr>
          <w:noProof/>
        </w:rPr>
        <w:t xml:space="preserve">kiểm nghiệm </w:t>
      </w:r>
      <w:r w:rsidR="00663D60" w:rsidRPr="00970460">
        <w:rPr>
          <w:noProof/>
          <w:lang w:val="vi-VN"/>
        </w:rPr>
        <w:t>lấy theo điều kiện của HSM đề xuất.</w:t>
      </w:r>
    </w:p>
    <w:p w:rsidR="00663D60" w:rsidRPr="00970460" w:rsidRDefault="00663D60" w:rsidP="000719E6">
      <w:pPr>
        <w:pStyle w:val="Heading3"/>
        <w:rPr>
          <w:lang w:val="vi-VN"/>
        </w:rPr>
      </w:pPr>
      <w:bookmarkStart w:id="8" w:name="_Toc451325089"/>
      <w:bookmarkStart w:id="9" w:name="_Toc457429163"/>
      <w:r w:rsidRPr="00970460">
        <w:rPr>
          <w:lang w:val="vi-VN"/>
        </w:rPr>
        <w:lastRenderedPageBreak/>
        <w:t>Đặc điểm hình học của các phương án thiết kế và dữ liệu đầu vào.</w:t>
      </w:r>
      <w:bookmarkEnd w:id="8"/>
      <w:bookmarkEnd w:id="9"/>
    </w:p>
    <w:p w:rsidR="00663D60" w:rsidRPr="00970460" w:rsidRDefault="00663D60" w:rsidP="000719E6">
      <w:pPr>
        <w:pStyle w:val="Heading4"/>
        <w:ind w:left="0"/>
      </w:pPr>
      <w:bookmarkStart w:id="10" w:name="_Toc451325090"/>
      <w:r w:rsidRPr="00970460">
        <w:t>Sô</w:t>
      </w:r>
      <w:proofErr w:type="gramStart"/>
      <w:r w:rsidRPr="00970460">
        <w:t>́  liê</w:t>
      </w:r>
      <w:proofErr w:type="gramEnd"/>
      <w:r w:rsidRPr="00970460">
        <w:t xml:space="preserve">̣u về lưu </w:t>
      </w:r>
      <w:r w:rsidRPr="00970460">
        <w:rPr>
          <w:lang w:val="vi-VN"/>
        </w:rPr>
        <w:t>lượng</w:t>
      </w:r>
      <w:r w:rsidRPr="00970460">
        <w:t xml:space="preserve"> </w:t>
      </w:r>
      <w:r w:rsidRPr="00970460">
        <w:rPr>
          <w:lang w:val="vi-VN"/>
        </w:rPr>
        <w:t>giao</w:t>
      </w:r>
      <w:r w:rsidRPr="00970460">
        <w:t xml:space="preserve"> thông</w:t>
      </w:r>
    </w:p>
    <w:p w:rsidR="00663D60" w:rsidRPr="00970460" w:rsidRDefault="00663D60" w:rsidP="000719E6">
      <w:pPr>
        <w:rPr>
          <w:noProof/>
        </w:rPr>
      </w:pPr>
      <w:r w:rsidRPr="00970460">
        <w:rPr>
          <w:noProof/>
        </w:rPr>
        <w:t xml:space="preserve">Căn cứ vào Bảng 4.17, chương 4 Khảo sát giao thông và dự </w:t>
      </w:r>
      <w:r w:rsidRPr="00970460">
        <w:t>báo</w:t>
      </w:r>
      <w:r w:rsidRPr="00970460">
        <w:rPr>
          <w:noProof/>
        </w:rPr>
        <w:t xml:space="preserve"> nhu cầu vận tải, dự án đầu tư xây dựng mở r</w:t>
      </w:r>
      <w:r w:rsidR="00487EE1" w:rsidRPr="00970460">
        <w:rPr>
          <w:noProof/>
        </w:rPr>
        <w:t>ộng QL1A, bước lập dự án đầu tư (chi tiết trình bày ở bảng 2)</w:t>
      </w:r>
    </w:p>
    <w:p w:rsidR="00663D60" w:rsidRPr="00970460" w:rsidRDefault="00663D60" w:rsidP="000719E6">
      <w:pPr>
        <w:pStyle w:val="Heading4"/>
        <w:ind w:left="0"/>
      </w:pPr>
      <w:r w:rsidRPr="00970460">
        <w:t xml:space="preserve">Đặc </w:t>
      </w:r>
      <w:r w:rsidRPr="00970460">
        <w:rPr>
          <w:noProof/>
          <w:lang w:val="vi-VN"/>
        </w:rPr>
        <w:t>điểm</w:t>
      </w:r>
      <w:r w:rsidRPr="00970460">
        <w:t xml:space="preserve"> các yếu tố </w:t>
      </w:r>
      <w:r w:rsidRPr="00970460">
        <w:rPr>
          <w:lang w:val="vi-VN"/>
        </w:rPr>
        <w:t>hình</w:t>
      </w:r>
      <w:r w:rsidRPr="00970460">
        <w:t xml:space="preserve"> học</w:t>
      </w:r>
    </w:p>
    <w:p w:rsidR="00663D60" w:rsidRPr="00970460" w:rsidRDefault="00663D60" w:rsidP="000719E6">
      <w:bookmarkStart w:id="11" w:name="_Toc451325091"/>
      <w:bookmarkEnd w:id="10"/>
      <w:r w:rsidRPr="00970460">
        <w:t xml:space="preserve">- Đoạn tuyến thiết kế có 6 đường cong nằm trong đó có </w:t>
      </w:r>
      <w:r w:rsidR="00595859" w:rsidRPr="00970460">
        <w:t>ba</w:t>
      </w:r>
      <w:r w:rsidRPr="00970460">
        <w:t xml:space="preserve"> đường cong có bán kính R=400m</w:t>
      </w:r>
      <w:r w:rsidR="0004109B" w:rsidRPr="00970460">
        <w:t xml:space="preserve">, sử dụng siêu cao 2%, </w:t>
      </w:r>
      <w:r w:rsidRPr="00970460">
        <w:t>một đường cong bán kính R=300m</w:t>
      </w:r>
      <w:r w:rsidR="0004109B" w:rsidRPr="00970460">
        <w:t>, siêu cao 2%</w:t>
      </w:r>
      <w:r w:rsidRPr="00970460">
        <w:t>, một đường cong R=20</w:t>
      </w:r>
      <w:r w:rsidR="0004109B" w:rsidRPr="00970460">
        <w:t xml:space="preserve">0m, siêu cao 4% </w:t>
      </w:r>
      <w:r w:rsidRPr="00970460">
        <w:t>và đường cong cuối tuyến R=250m</w:t>
      </w:r>
      <w:bookmarkEnd w:id="11"/>
      <w:r w:rsidR="0004109B" w:rsidRPr="00970460">
        <w:t>, siêu cao 3%.</w:t>
      </w:r>
    </w:p>
    <w:p w:rsidR="00663D60" w:rsidRPr="00970460" w:rsidRDefault="00663D60" w:rsidP="000719E6">
      <w:bookmarkStart w:id="12" w:name="_Toc451325093"/>
      <w:r w:rsidRPr="00970460">
        <w:t xml:space="preserve">- </w:t>
      </w:r>
      <w:r w:rsidR="00595859" w:rsidRPr="00970460">
        <w:t>Cả</w:t>
      </w:r>
      <w:r w:rsidRPr="00970460">
        <w:t xml:space="preserve"> 6 đường cong nằm đều có bố trí đường cong chuyển tiếp.</w:t>
      </w:r>
      <w:bookmarkEnd w:id="12"/>
    </w:p>
    <w:p w:rsidR="00663D60" w:rsidRPr="00970460" w:rsidRDefault="00663D60" w:rsidP="000719E6">
      <w:bookmarkStart w:id="13" w:name="_Toc451325094"/>
      <w:proofErr w:type="gramStart"/>
      <w:r w:rsidRPr="00970460">
        <w:t>- Độ dốc dọc ≥3% có 8 đoạn và không có đoạn nào độ dốc vượt quá 6%.</w:t>
      </w:r>
      <w:bookmarkEnd w:id="13"/>
      <w:proofErr w:type="gramEnd"/>
    </w:p>
    <w:p w:rsidR="0004109B" w:rsidRPr="00970460" w:rsidRDefault="0004109B" w:rsidP="000719E6">
      <w:r w:rsidRPr="00970460">
        <w:t>Mặt cắt n</w:t>
      </w:r>
      <w:r w:rsidR="000719E6">
        <w:t>gang tuyến đường gồm 2 làn xe 3,5m, lề gia cố 2x2,0m, lề đất 2x0,</w:t>
      </w:r>
      <w:r w:rsidRPr="00970460">
        <w:t>5m.</w:t>
      </w:r>
    </w:p>
    <w:p w:rsidR="00663D60" w:rsidRPr="00970460" w:rsidRDefault="00663D60" w:rsidP="000719E6">
      <w:pPr>
        <w:pStyle w:val="Heading4"/>
        <w:ind w:left="0"/>
      </w:pPr>
      <w:bookmarkStart w:id="14" w:name="_Toc451325119"/>
      <w:r w:rsidRPr="00970460">
        <w:t xml:space="preserve">Đặc điểm về tổ chức giao </w:t>
      </w:r>
      <w:r w:rsidRPr="00970460">
        <w:rPr>
          <w:noProof/>
          <w:lang w:val="vi-VN"/>
        </w:rPr>
        <w:t>thông</w:t>
      </w:r>
      <w:r w:rsidR="00595859" w:rsidRPr="00970460">
        <w:t xml:space="preserve">, chiếu sáng, nút giao </w:t>
      </w:r>
    </w:p>
    <w:p w:rsidR="00663D60" w:rsidRPr="00970460" w:rsidRDefault="00663D60" w:rsidP="000719E6">
      <w:proofErr w:type="gramStart"/>
      <w:r w:rsidRPr="00970460">
        <w:t>Trên tuyến không bố trí chiếu sáng, không có gờ giảm tốc, không bố trí thiết bị giám sát tốc độ tự động.</w:t>
      </w:r>
      <w:proofErr w:type="gramEnd"/>
    </w:p>
    <w:p w:rsidR="00663D60" w:rsidRPr="00970460" w:rsidRDefault="00663D60" w:rsidP="000719E6">
      <w:r w:rsidRPr="00970460">
        <w:t>Trên tuyến có 2 nút giao th</w:t>
      </w:r>
      <w:r w:rsidR="00106143" w:rsidRPr="00970460">
        <w:t>ô</w:t>
      </w:r>
      <w:r w:rsidRPr="00970460">
        <w:t xml:space="preserve">ng, song không có khảo sát và dự báo lưu lượng trên các tuyến nhánh nên trong phân tích, dự báo không xem xét các </w:t>
      </w:r>
      <w:proofErr w:type="gramStart"/>
      <w:r w:rsidRPr="00970460">
        <w:t>tai</w:t>
      </w:r>
      <w:proofErr w:type="gramEnd"/>
      <w:r w:rsidRPr="00970460">
        <w:t xml:space="preserve"> nạn trên các nút.</w:t>
      </w:r>
    </w:p>
    <w:p w:rsidR="00663D60" w:rsidRPr="00970460" w:rsidRDefault="00663D60" w:rsidP="000719E6">
      <w:pPr>
        <w:pStyle w:val="Heading3"/>
        <w:rPr>
          <w:lang w:val="vi-VN"/>
        </w:rPr>
      </w:pPr>
      <w:bookmarkStart w:id="15" w:name="_Toc457429164"/>
      <w:r w:rsidRPr="00970460">
        <w:rPr>
          <w:lang w:val="vi-VN"/>
        </w:rPr>
        <w:t>Xác định các hệ số hiệu chỉnh tai nạn CMF</w:t>
      </w:r>
      <w:bookmarkEnd w:id="14"/>
      <w:bookmarkEnd w:id="15"/>
    </w:p>
    <w:p w:rsidR="00663D60" w:rsidRPr="00970460" w:rsidRDefault="00663D60" w:rsidP="000719E6">
      <w:pPr>
        <w:pStyle w:val="Heading4"/>
        <w:ind w:left="0"/>
        <w:rPr>
          <w:noProof/>
          <w:lang w:val="vi-VN"/>
        </w:rPr>
      </w:pPr>
      <w:r w:rsidRPr="00970460">
        <w:rPr>
          <w:noProof/>
          <w:lang w:val="vi-VN"/>
        </w:rPr>
        <w:t xml:space="preserve">Chia </w:t>
      </w:r>
      <w:r w:rsidRPr="00970460">
        <w:rPr>
          <w:lang w:val="vi-VN"/>
        </w:rPr>
        <w:t>tuyến</w:t>
      </w:r>
      <w:r w:rsidRPr="00970460">
        <w:rPr>
          <w:noProof/>
          <w:lang w:val="vi-VN"/>
        </w:rPr>
        <w:t xml:space="preserve"> thành các đoạn theo các hệ số CMF</w:t>
      </w:r>
      <w:r w:rsidRPr="00970460">
        <w:rPr>
          <w:noProof/>
          <w:vertAlign w:val="subscript"/>
        </w:rPr>
        <w:t>i</w:t>
      </w:r>
      <w:r w:rsidRPr="00970460">
        <w:rPr>
          <w:noProof/>
          <w:lang w:val="vi-VN"/>
        </w:rPr>
        <w:t>.</w:t>
      </w:r>
    </w:p>
    <w:p w:rsidR="00595859" w:rsidRPr="00970460" w:rsidRDefault="00595859" w:rsidP="000719E6">
      <w:pPr>
        <w:rPr>
          <w:noProof/>
        </w:rPr>
      </w:pPr>
      <w:r w:rsidRPr="00970460">
        <w:rPr>
          <w:noProof/>
        </w:rPr>
        <w:t>Đoạn tuyến được chia làm 18 đoạn theo các tiêu chí của sự thay</w:t>
      </w:r>
      <w:r w:rsidR="008D305A" w:rsidRPr="00970460">
        <w:rPr>
          <w:noProof/>
        </w:rPr>
        <w:t xml:space="preserve"> đổi</w:t>
      </w:r>
      <w:r w:rsidRPr="00970460">
        <w:rPr>
          <w:noProof/>
        </w:rPr>
        <w:t xml:space="preserve"> CMF3, 4, 5, chia đoạn theo đường thẳng, đường cong; chia đoạn theo độ dốc dọc.</w:t>
      </w:r>
    </w:p>
    <w:p w:rsidR="00663D60" w:rsidRPr="00970460" w:rsidRDefault="00663D60" w:rsidP="000719E6">
      <w:pPr>
        <w:rPr>
          <w:noProof/>
        </w:rPr>
      </w:pPr>
      <w:r w:rsidRPr="00970460">
        <w:rPr>
          <w:noProof/>
          <w:lang w:val="vi-VN"/>
        </w:rPr>
        <w:t>Các hệ số không thay đổi trên tuyến đó là CMF</w:t>
      </w:r>
      <w:r w:rsidRPr="00970460">
        <w:rPr>
          <w:noProof/>
          <w:vertAlign w:val="subscript"/>
        </w:rPr>
        <w:t>1r</w:t>
      </w:r>
      <w:r w:rsidRPr="00970460">
        <w:rPr>
          <w:noProof/>
        </w:rPr>
        <w:t>,</w:t>
      </w:r>
      <w:r w:rsidRPr="00970460">
        <w:rPr>
          <w:noProof/>
          <w:lang w:val="vi-VN"/>
        </w:rPr>
        <w:t xml:space="preserve"> CMF</w:t>
      </w:r>
      <w:r w:rsidRPr="00970460">
        <w:rPr>
          <w:noProof/>
          <w:vertAlign w:val="subscript"/>
        </w:rPr>
        <w:t>2r</w:t>
      </w:r>
      <w:r w:rsidRPr="00970460">
        <w:rPr>
          <w:noProof/>
        </w:rPr>
        <w:t>,</w:t>
      </w:r>
      <w:r w:rsidRPr="00970460">
        <w:rPr>
          <w:noProof/>
          <w:lang w:val="vi-VN"/>
        </w:rPr>
        <w:t xml:space="preserve"> CMF</w:t>
      </w:r>
      <w:r w:rsidRPr="00970460">
        <w:rPr>
          <w:noProof/>
          <w:vertAlign w:val="subscript"/>
        </w:rPr>
        <w:t>6r</w:t>
      </w:r>
      <w:r w:rsidRPr="00970460">
        <w:rPr>
          <w:noProof/>
        </w:rPr>
        <w:t>,</w:t>
      </w:r>
      <w:r w:rsidRPr="00970460">
        <w:rPr>
          <w:noProof/>
          <w:lang w:val="vi-VN"/>
        </w:rPr>
        <w:t>CMF</w:t>
      </w:r>
      <w:r w:rsidRPr="00970460">
        <w:rPr>
          <w:noProof/>
          <w:vertAlign w:val="subscript"/>
        </w:rPr>
        <w:t>7r</w:t>
      </w:r>
      <w:r w:rsidRPr="00970460">
        <w:rPr>
          <w:noProof/>
        </w:rPr>
        <w:t>,</w:t>
      </w:r>
      <w:r w:rsidRPr="00970460">
        <w:rPr>
          <w:noProof/>
          <w:lang w:val="vi-VN"/>
        </w:rPr>
        <w:t xml:space="preserve"> CMF</w:t>
      </w:r>
      <w:r w:rsidRPr="00970460">
        <w:rPr>
          <w:noProof/>
          <w:vertAlign w:val="subscript"/>
        </w:rPr>
        <w:t>8r</w:t>
      </w:r>
      <w:r w:rsidRPr="00970460">
        <w:rPr>
          <w:noProof/>
        </w:rPr>
        <w:t>,</w:t>
      </w:r>
      <w:r w:rsidRPr="00970460">
        <w:rPr>
          <w:noProof/>
          <w:lang w:val="vi-VN"/>
        </w:rPr>
        <w:t xml:space="preserve"> CMF</w:t>
      </w:r>
      <w:r w:rsidRPr="00970460">
        <w:rPr>
          <w:noProof/>
          <w:vertAlign w:val="subscript"/>
        </w:rPr>
        <w:t>9r</w:t>
      </w:r>
      <w:r w:rsidRPr="00970460">
        <w:rPr>
          <w:noProof/>
        </w:rPr>
        <w:t>,</w:t>
      </w:r>
      <w:r w:rsidRPr="00970460">
        <w:rPr>
          <w:noProof/>
          <w:lang w:val="vi-VN"/>
        </w:rPr>
        <w:t xml:space="preserve"> CMF</w:t>
      </w:r>
      <w:r w:rsidRPr="00970460">
        <w:rPr>
          <w:noProof/>
          <w:vertAlign w:val="subscript"/>
        </w:rPr>
        <w:t>11r</w:t>
      </w:r>
      <w:r w:rsidRPr="00970460">
        <w:rPr>
          <w:noProof/>
        </w:rPr>
        <w:t>,</w:t>
      </w:r>
      <w:r w:rsidRPr="00970460">
        <w:rPr>
          <w:noProof/>
          <w:lang w:val="vi-VN"/>
        </w:rPr>
        <w:t xml:space="preserve"> CMF</w:t>
      </w:r>
      <w:r w:rsidRPr="00970460">
        <w:rPr>
          <w:noProof/>
          <w:vertAlign w:val="subscript"/>
        </w:rPr>
        <w:t>12r.</w:t>
      </w:r>
      <w:r w:rsidRPr="00970460">
        <w:rPr>
          <w:noProof/>
        </w:rPr>
        <w:t>.</w:t>
      </w:r>
    </w:p>
    <w:p w:rsidR="00663D60" w:rsidRPr="00970460" w:rsidRDefault="00663D60" w:rsidP="000719E6">
      <w:pPr>
        <w:pStyle w:val="Heading4"/>
        <w:ind w:left="0"/>
        <w:rPr>
          <w:lang w:val="vi-VN"/>
        </w:rPr>
      </w:pPr>
      <w:r w:rsidRPr="00970460">
        <w:t xml:space="preserve">Xác </w:t>
      </w:r>
      <w:r w:rsidRPr="00970460">
        <w:rPr>
          <w:lang w:val="vi-VN"/>
        </w:rPr>
        <w:t>định</w:t>
      </w:r>
      <w:r w:rsidRPr="00970460">
        <w:t xml:space="preserve"> </w:t>
      </w:r>
      <w:proofErr w:type="gramStart"/>
      <w:r w:rsidRPr="00970460">
        <w:rPr>
          <w:lang w:val="vi-VN"/>
        </w:rPr>
        <w:t>CMF</w:t>
      </w:r>
      <w:r w:rsidRPr="00970460">
        <w:rPr>
          <w:vertAlign w:val="subscript"/>
          <w:lang w:val="vi-VN"/>
        </w:rPr>
        <w:t>1r</w:t>
      </w:r>
      <w:r w:rsidRPr="00970460">
        <w:rPr>
          <w:lang w:val="vi-VN"/>
        </w:rPr>
        <w:t xml:space="preserve"> </w:t>
      </w:r>
      <w:r w:rsidRPr="00970460">
        <w:t xml:space="preserve"> -</w:t>
      </w:r>
      <w:proofErr w:type="gramEnd"/>
      <w:r w:rsidRPr="00970460">
        <w:t xml:space="preserve"> </w:t>
      </w:r>
      <w:r w:rsidRPr="00970460">
        <w:rPr>
          <w:lang w:val="vi-VN"/>
        </w:rPr>
        <w:t xml:space="preserve">ảnh hưởng của bề rộng làn </w:t>
      </w:r>
      <w:r w:rsidRPr="00970460">
        <w:t>xe</w:t>
      </w:r>
    </w:p>
    <w:p w:rsidR="00663D60" w:rsidRPr="00970460" w:rsidRDefault="00030D6D" w:rsidP="000719E6">
      <w:pPr>
        <w:jc w:val="center"/>
        <w:rPr>
          <w:lang w:val="vi-VN"/>
        </w:rPr>
      </w:pPr>
      <w:r w:rsidRPr="00970460">
        <w:object w:dxaOrig="2760" w:dyaOrig="360">
          <v:shape id="_x0000_i1033" type="#_x0000_t75" style="width:110.8pt;height:16.35pt;mso-position-horizontal:absolute;mso-position-vertical:absolute" o:ole="">
            <v:imagedata r:id="rId28" o:title=""/>
            <o:lock v:ext="edit" aspectratio="f"/>
          </v:shape>
          <o:OLEObject Type="Embed" ProgID="Equation.DSMT4" ShapeID="_x0000_i1033" DrawAspect="Content" ObjectID="_1534856138" r:id="rId29"/>
        </w:object>
      </w:r>
    </w:p>
    <w:p w:rsidR="00663D60" w:rsidRPr="00970460" w:rsidRDefault="00663D60" w:rsidP="000719E6">
      <w:pPr>
        <w:rPr>
          <w:rFonts w:cstheme="majorHAnsi"/>
          <w:position w:val="-12"/>
          <w:lang w:val="vi-VN"/>
        </w:rPr>
      </w:pPr>
      <w:r w:rsidRPr="00970460">
        <w:rPr>
          <w:rFonts w:cstheme="majorHAnsi"/>
          <w:position w:val="-12"/>
          <w:lang w:val="vi-VN"/>
        </w:rPr>
        <w:t>CMF</w:t>
      </w:r>
      <w:r w:rsidRPr="00970460">
        <w:rPr>
          <w:rFonts w:cstheme="majorHAnsi"/>
          <w:position w:val="-12"/>
          <w:vertAlign w:val="subscript"/>
          <w:lang w:val="vi-VN"/>
        </w:rPr>
        <w:t>ra</w:t>
      </w:r>
      <w:r w:rsidRPr="00970460">
        <w:rPr>
          <w:rFonts w:cstheme="majorHAnsi"/>
          <w:position w:val="-12"/>
          <w:lang w:val="vi-VN"/>
        </w:rPr>
        <w:t>: ảnh hưởng của bề rộng làn đường liên quan đến tai nạn</w:t>
      </w:r>
    </w:p>
    <w:p w:rsidR="00663D60" w:rsidRPr="00970460" w:rsidRDefault="00663D60" w:rsidP="000719E6">
      <w:r w:rsidRPr="00970460">
        <w:t>P</w:t>
      </w:r>
      <w:r w:rsidRPr="00970460">
        <w:rPr>
          <w:vertAlign w:val="subscript"/>
        </w:rPr>
        <w:t>ra</w:t>
      </w:r>
      <w:r w:rsidRPr="00970460">
        <w:t xml:space="preserve">: tỷ lệ </w:t>
      </w:r>
      <w:proofErr w:type="gramStart"/>
      <w:r w:rsidRPr="00970460">
        <w:t>tai</w:t>
      </w:r>
      <w:proofErr w:type="gramEnd"/>
      <w:r w:rsidRPr="00970460">
        <w:t xml:space="preserve"> nạn liên qu</w:t>
      </w:r>
      <w:r w:rsidR="00595859" w:rsidRPr="00970460">
        <w:t>an đến</w:t>
      </w:r>
      <w:r w:rsidR="000719E6">
        <w:t xml:space="preserve"> bề rộng làn đường 0,</w:t>
      </w:r>
      <w:r w:rsidR="00595859" w:rsidRPr="00970460">
        <w:t>574 (đề xuất của HSM</w:t>
      </w:r>
      <w:r w:rsidRPr="00970460">
        <w:t>)</w:t>
      </w:r>
    </w:p>
    <w:p w:rsidR="00663D60" w:rsidRPr="00970460" w:rsidRDefault="000719E6" w:rsidP="000719E6">
      <w:pPr>
        <w:rPr>
          <w:lang w:val="vi-VN"/>
        </w:rPr>
      </w:pPr>
      <w:r>
        <w:rPr>
          <w:lang w:val="vi-VN"/>
        </w:rPr>
        <w:t>Bề rộng làn 3</w:t>
      </w:r>
      <w:r>
        <w:t>,</w:t>
      </w:r>
      <w:r w:rsidR="00663D60" w:rsidRPr="00970460">
        <w:rPr>
          <w:lang w:val="vi-VN"/>
        </w:rPr>
        <w:t>5</w:t>
      </w:r>
      <w:r w:rsidR="00663D60" w:rsidRPr="00970460">
        <w:t>m</w:t>
      </w:r>
      <w:r w:rsidR="00663D60" w:rsidRPr="00970460">
        <w:rPr>
          <w:lang w:val="vi-VN"/>
        </w:rPr>
        <w:t xml:space="preserve"> &lt;=&gt; 12ft, </w:t>
      </w:r>
      <w:r w:rsidR="00663D60" w:rsidRPr="00970460">
        <w:t xml:space="preserve"> các đoạn bán kính nhỏ R200m, R250m bố trí mở rộng làn, giá trị bề rộng làn ≥12ft, </w:t>
      </w:r>
      <w:r w:rsidR="00663D60" w:rsidRPr="00970460">
        <w:rPr>
          <w:lang w:val="vi-VN"/>
        </w:rPr>
        <w:t>Tra bảng 10.8</w:t>
      </w:r>
      <w:r w:rsidR="00595859" w:rsidRPr="00970460">
        <w:t xml:space="preserve"> [</w:t>
      </w:r>
      <w:r w:rsidR="00803DD3" w:rsidRPr="00970460">
        <w:t>3</w:t>
      </w:r>
      <w:r w:rsidR="00595859" w:rsidRPr="00970460">
        <w:t>]</w:t>
      </w:r>
      <w:r w:rsidR="00663D60" w:rsidRPr="00970460">
        <w:t>, ứng với bề rộng làn ≥12ft,</w:t>
      </w:r>
      <w:r w:rsidR="00663D60" w:rsidRPr="00970460">
        <w:rPr>
          <w:lang w:val="vi-VN"/>
        </w:rPr>
        <w:t xml:space="preserve"> CMF</w:t>
      </w:r>
      <w:r w:rsidR="00663D60" w:rsidRPr="00970460">
        <w:rPr>
          <w:vertAlign w:val="subscript"/>
          <w:lang w:val="vi-VN"/>
        </w:rPr>
        <w:t>ra</w:t>
      </w:r>
      <w:r w:rsidR="00663D60" w:rsidRPr="00970460">
        <w:rPr>
          <w:lang w:val="vi-VN"/>
        </w:rPr>
        <w:t>=</w:t>
      </w:r>
      <w:r w:rsidR="00663D60" w:rsidRPr="00970460">
        <w:t>1.</w:t>
      </w:r>
    </w:p>
    <w:p w:rsidR="00663D60" w:rsidRPr="00970460" w:rsidRDefault="005F30C4" w:rsidP="000719E6">
      <w:r w:rsidRPr="00970460">
        <w:t xml:space="preserve">Trên toàn bộ chiều dài đoạn tuyến phân tích, bề rộng làn </w:t>
      </w:r>
      <w:proofErr w:type="gramStart"/>
      <w:r w:rsidRPr="00970460">
        <w:t>xe</w:t>
      </w:r>
      <w:proofErr w:type="gramEnd"/>
      <w:r w:rsidRPr="00970460">
        <w:t xml:space="preserve"> không thu hẹp, CMF1r =1.</w:t>
      </w:r>
    </w:p>
    <w:p w:rsidR="00663D60" w:rsidRPr="00970460" w:rsidRDefault="00663D60" w:rsidP="000719E6">
      <w:pPr>
        <w:pStyle w:val="Heading4"/>
        <w:ind w:left="0"/>
      </w:pPr>
      <w:r w:rsidRPr="00970460">
        <w:t xml:space="preserve">Xác </w:t>
      </w:r>
      <w:r w:rsidRPr="00970460">
        <w:rPr>
          <w:lang w:val="vi-VN"/>
        </w:rPr>
        <w:t>định</w:t>
      </w:r>
      <w:r w:rsidRPr="00970460">
        <w:t xml:space="preserve"> </w:t>
      </w:r>
      <w:r w:rsidRPr="00970460">
        <w:rPr>
          <w:lang w:val="vi-VN"/>
        </w:rPr>
        <w:t>CMF</w:t>
      </w:r>
      <w:r w:rsidRPr="00970460">
        <w:rPr>
          <w:vertAlign w:val="subscript"/>
          <w:lang w:val="vi-VN"/>
        </w:rPr>
        <w:t>r2</w:t>
      </w:r>
      <w:r w:rsidRPr="00970460">
        <w:t xml:space="preserve"> - ảnh hưởng của bề rộng lề đường và kiểu lề đường</w:t>
      </w:r>
    </w:p>
    <w:p w:rsidR="00663D60" w:rsidRPr="00970460" w:rsidRDefault="00030D6D" w:rsidP="000719E6">
      <w:pPr>
        <w:ind w:left="262"/>
        <w:jc w:val="center"/>
        <w:rPr>
          <w:rFonts w:cstheme="majorHAnsi"/>
          <w:szCs w:val="24"/>
        </w:rPr>
      </w:pPr>
      <w:r w:rsidRPr="00970460">
        <w:rPr>
          <w:rFonts w:cstheme="majorHAnsi"/>
          <w:position w:val="-12"/>
          <w:szCs w:val="24"/>
        </w:rPr>
        <w:object w:dxaOrig="3800" w:dyaOrig="360">
          <v:shape id="_x0000_i1034" type="#_x0000_t75" style="width:149.6pt;height:16.35pt" o:ole="">
            <v:imagedata r:id="rId30" o:title=""/>
            <o:lock v:ext="edit" aspectratio="f"/>
          </v:shape>
          <o:OLEObject Type="Embed" ProgID="Equation.DSMT4" ShapeID="_x0000_i1034" DrawAspect="Content" ObjectID="_1534856139" r:id="rId31"/>
        </w:object>
      </w:r>
    </w:p>
    <w:p w:rsidR="00663D60" w:rsidRPr="00970460" w:rsidRDefault="00663D60" w:rsidP="000719E6">
      <w:r w:rsidRPr="00970460">
        <w:t>CMF</w:t>
      </w:r>
      <w:r w:rsidRPr="00970460">
        <w:rPr>
          <w:vertAlign w:val="subscript"/>
        </w:rPr>
        <w:t>wra</w:t>
      </w:r>
      <w:r w:rsidRPr="00970460">
        <w:t>: hệ số hiểu chỉnh do ảnh hưởng của bề rộng lề đường</w:t>
      </w:r>
    </w:p>
    <w:p w:rsidR="00663D60" w:rsidRPr="00970460" w:rsidRDefault="00663D60" w:rsidP="000719E6">
      <w:r w:rsidRPr="00970460">
        <w:t>CMF</w:t>
      </w:r>
      <w:r w:rsidRPr="00970460">
        <w:rPr>
          <w:vertAlign w:val="subscript"/>
        </w:rPr>
        <w:t>tra</w:t>
      </w:r>
      <w:r w:rsidR="00595859" w:rsidRPr="00970460">
        <w:t>: hệ số hiệ</w:t>
      </w:r>
      <w:r w:rsidRPr="00970460">
        <w:t>u chỉnh do ảnh hưởng của cấu tạo lề.</w:t>
      </w:r>
    </w:p>
    <w:p w:rsidR="00663D60" w:rsidRPr="00970460" w:rsidRDefault="00663D60" w:rsidP="000719E6">
      <w:pPr>
        <w:rPr>
          <w:lang w:val="vi-VN"/>
        </w:rPr>
      </w:pPr>
      <w:r w:rsidRPr="00970460">
        <w:rPr>
          <w:lang w:val="vi-VN"/>
        </w:rPr>
        <w:t>P</w:t>
      </w:r>
      <w:r w:rsidRPr="00970460">
        <w:rPr>
          <w:vertAlign w:val="subscript"/>
          <w:lang w:val="vi-VN"/>
        </w:rPr>
        <w:t>ra</w:t>
      </w:r>
      <w:r w:rsidRPr="00970460">
        <w:rPr>
          <w:lang w:val="vi-VN"/>
        </w:rPr>
        <w:t>: tỷ lệ tai nạn li</w:t>
      </w:r>
      <w:r w:rsidR="000719E6">
        <w:rPr>
          <w:lang w:val="vi-VN"/>
        </w:rPr>
        <w:t>ên quan đến bề rộng làn đường 0</w:t>
      </w:r>
      <w:r w:rsidR="000719E6">
        <w:t>,</w:t>
      </w:r>
      <w:r w:rsidRPr="00970460">
        <w:rPr>
          <w:lang w:val="vi-VN"/>
        </w:rPr>
        <w:t>574 (theo đề xuất của HSM)</w:t>
      </w:r>
      <w:r w:rsidRPr="00970460">
        <w:t xml:space="preserve"> </w:t>
      </w:r>
    </w:p>
    <w:p w:rsidR="00663D60" w:rsidRPr="00970460" w:rsidRDefault="00663D60" w:rsidP="000719E6">
      <w:pPr>
        <w:rPr>
          <w:lang w:val="vi-VN"/>
        </w:rPr>
      </w:pPr>
      <w:r w:rsidRPr="00970460">
        <w:lastRenderedPageBreak/>
        <w:t>Bề rộng l</w:t>
      </w:r>
      <w:r w:rsidR="000719E6">
        <w:t>ề 2,</w:t>
      </w:r>
      <w:r w:rsidR="008D305A" w:rsidRPr="00970460">
        <w:t>5m &lt;=&gt; 8ft, lưu lượng AADT&gt;2000</w:t>
      </w:r>
      <w:r w:rsidRPr="00970460">
        <w:t xml:space="preserve"> (xe/ngày đêm)</w:t>
      </w:r>
      <w:r w:rsidR="005F30C4" w:rsidRPr="00970460">
        <w:t xml:space="preserve"> </w:t>
      </w:r>
      <w:r w:rsidRPr="00970460">
        <w:t>theo bảng 10-9</w:t>
      </w:r>
      <w:r w:rsidR="008D305A" w:rsidRPr="00970460">
        <w:t>[</w:t>
      </w:r>
      <w:r w:rsidR="00803DD3" w:rsidRPr="00970460">
        <w:t>3</w:t>
      </w:r>
      <w:r w:rsidR="008D305A" w:rsidRPr="00970460">
        <w:t>]</w:t>
      </w:r>
      <w:r w:rsidRPr="00970460">
        <w:t>, CMF</w:t>
      </w:r>
      <w:r w:rsidRPr="00970460">
        <w:rPr>
          <w:vertAlign w:val="subscript"/>
        </w:rPr>
        <w:t xml:space="preserve">wra </w:t>
      </w:r>
      <w:r w:rsidR="000719E6">
        <w:t>=&gt; 0</w:t>
      </w:r>
      <w:proofErr w:type="gramStart"/>
      <w:r w:rsidR="000719E6">
        <w:t>,</w:t>
      </w:r>
      <w:r w:rsidRPr="00970460">
        <w:t>87</w:t>
      </w:r>
      <w:proofErr w:type="gramEnd"/>
    </w:p>
    <w:p w:rsidR="00663D60" w:rsidRPr="00970460" w:rsidRDefault="000719E6" w:rsidP="000719E6">
      <w:r>
        <w:t>Loại lề phủ mặt (2</w:t>
      </w:r>
      <w:proofErr w:type="gramStart"/>
      <w:r>
        <w:t>,</w:t>
      </w:r>
      <w:r w:rsidR="00663D60" w:rsidRPr="00970460">
        <w:t>0m</w:t>
      </w:r>
      <w:proofErr w:type="gramEnd"/>
      <w:r w:rsidR="00663D60" w:rsidRPr="00970460">
        <w:t>/2</w:t>
      </w:r>
      <w:r>
        <w:t>,</w:t>
      </w:r>
      <w:r w:rsidR="00663D60" w:rsidRPr="00970460">
        <w:t>5m), bề rộng 8ft , theo bảng 10-10</w:t>
      </w:r>
      <w:r w:rsidR="00EB1B44" w:rsidRPr="00970460">
        <w:t xml:space="preserve"> [</w:t>
      </w:r>
      <w:r w:rsidR="00803DD3" w:rsidRPr="00970460">
        <w:t>3</w:t>
      </w:r>
      <w:r w:rsidR="00EB1B44" w:rsidRPr="00970460">
        <w:t>]</w:t>
      </w:r>
      <w:r w:rsidR="00663D60" w:rsidRPr="00970460">
        <w:t>=&gt; CMF</w:t>
      </w:r>
      <w:r w:rsidR="00663D60" w:rsidRPr="00970460">
        <w:rPr>
          <w:vertAlign w:val="subscript"/>
        </w:rPr>
        <w:t>tra</w:t>
      </w:r>
      <w:r w:rsidR="00663D60" w:rsidRPr="00970460">
        <w:t xml:space="preserve"> = </w:t>
      </w:r>
      <w:r>
        <w:t>1,0</w:t>
      </w:r>
    </w:p>
    <w:p w:rsidR="00663D60" w:rsidRPr="00970460" w:rsidRDefault="00663D60" w:rsidP="000719E6">
      <w:r w:rsidRPr="00970460">
        <w:t>Bề rộng lề và cấu tạo lề toàn tuyến không đổi</w:t>
      </w:r>
      <w:proofErr w:type="gramStart"/>
      <w:r w:rsidR="006D1B1E" w:rsidRPr="00970460">
        <w:t xml:space="preserve">, </w:t>
      </w:r>
      <w:r w:rsidRPr="00970460">
        <w:t xml:space="preserve"> CMF</w:t>
      </w:r>
      <w:r w:rsidRPr="00970460">
        <w:rPr>
          <w:vertAlign w:val="subscript"/>
        </w:rPr>
        <w:t>2r</w:t>
      </w:r>
      <w:proofErr w:type="gramEnd"/>
      <w:r w:rsidRPr="00970460">
        <w:t>=1</w:t>
      </w:r>
    </w:p>
    <w:p w:rsidR="00663D60" w:rsidRPr="00970460" w:rsidRDefault="000719E6" w:rsidP="000719E6">
      <w:r>
        <w:t>Đoạn tuyến</w:t>
      </w:r>
      <w:r w:rsidR="00663D60" w:rsidRPr="00970460">
        <w:t xml:space="preserve"> không có sự thay đổi bề rộng làn, CMF</w:t>
      </w:r>
      <w:r w:rsidR="00663D60" w:rsidRPr="00970460">
        <w:rPr>
          <w:vertAlign w:val="subscript"/>
        </w:rPr>
        <w:t>2r</w:t>
      </w:r>
      <w:r w:rsidR="00663D60" w:rsidRPr="00970460">
        <w:t>=1 trên toàn tuyến.</w:t>
      </w:r>
    </w:p>
    <w:p w:rsidR="00663D60" w:rsidRPr="00970460" w:rsidRDefault="00663D60" w:rsidP="000719E6">
      <w:pPr>
        <w:pStyle w:val="Heading4"/>
        <w:ind w:left="0"/>
      </w:pPr>
      <w:proofErr w:type="gramStart"/>
      <w:r w:rsidRPr="00970460">
        <w:t xml:space="preserve">Xác </w:t>
      </w:r>
      <w:r w:rsidRPr="00970460">
        <w:rPr>
          <w:lang w:val="vi-VN"/>
        </w:rPr>
        <w:t>định</w:t>
      </w:r>
      <w:r w:rsidRPr="00970460">
        <w:t xml:space="preserve"> CMF</w:t>
      </w:r>
      <w:r w:rsidRPr="00970460">
        <w:rPr>
          <w:vertAlign w:val="subscript"/>
        </w:rPr>
        <w:t>r</w:t>
      </w:r>
      <w:r w:rsidRPr="00970460">
        <w:rPr>
          <w:vertAlign w:val="subscript"/>
          <w:lang w:val="vi-VN"/>
        </w:rPr>
        <w:t>3</w:t>
      </w:r>
      <w:r w:rsidRPr="00970460">
        <w:rPr>
          <w:lang w:val="vi-VN"/>
        </w:rPr>
        <w:t xml:space="preserve"> </w:t>
      </w:r>
      <w:r w:rsidRPr="00970460">
        <w:t>–</w:t>
      </w:r>
      <w:r w:rsidRPr="00970460">
        <w:rPr>
          <w:lang w:val="vi-VN"/>
        </w:rPr>
        <w:t xml:space="preserve"> </w:t>
      </w:r>
      <w:r w:rsidRPr="00970460">
        <w:t>ảnh hưởng của</w:t>
      </w:r>
      <w:r w:rsidRPr="00970460">
        <w:rPr>
          <w:lang w:val="vi-VN"/>
        </w:rPr>
        <w:t xml:space="preserve"> </w:t>
      </w:r>
      <w:r w:rsidRPr="00970460">
        <w:t>đ</w:t>
      </w:r>
      <w:r w:rsidRPr="00970460">
        <w:rPr>
          <w:lang w:val="vi-VN"/>
        </w:rPr>
        <w:t>ường cong nằm.</w:t>
      </w:r>
      <w:proofErr w:type="gramEnd"/>
    </w:p>
    <w:p w:rsidR="00663D60" w:rsidRPr="00970460" w:rsidRDefault="00301AA0" w:rsidP="000719E6">
      <w:pPr>
        <w:ind w:left="283"/>
        <w:jc w:val="center"/>
      </w:pPr>
      <w:r w:rsidRPr="00301AA0">
        <w:rPr>
          <w:position w:val="-30"/>
        </w:rPr>
        <w:object w:dxaOrig="4160" w:dyaOrig="1020">
          <v:shape id="_x0000_i1035" type="#_x0000_t75" style="width:129.5pt;height:38.8pt" o:ole="">
            <v:imagedata r:id="rId32" o:title=""/>
          </v:shape>
          <o:OLEObject Type="Embed" ProgID="Equation.DSMT4" ShapeID="_x0000_i1035" DrawAspect="Content" ObjectID="_1534856140" r:id="rId33"/>
        </w:object>
      </w:r>
    </w:p>
    <w:p w:rsidR="00663D60" w:rsidRPr="00970460" w:rsidRDefault="00663D60" w:rsidP="000719E6">
      <w:r w:rsidRPr="00970460">
        <w:t>L</w:t>
      </w:r>
      <w:r w:rsidRPr="00970460">
        <w:rPr>
          <w:vertAlign w:val="subscript"/>
        </w:rPr>
        <w:t>c</w:t>
      </w:r>
      <w:r w:rsidRPr="00970460">
        <w:t>: Chiều dài của đường cong nằm trong đó đã bao gồm đường cong chuyển tiếp (dặm).</w:t>
      </w:r>
    </w:p>
    <w:p w:rsidR="00663D60" w:rsidRPr="00970460" w:rsidRDefault="00663D60" w:rsidP="000719E6">
      <w:r w:rsidRPr="00970460">
        <w:t>R: Bán kính đường cong nằm (feet).</w:t>
      </w:r>
    </w:p>
    <w:p w:rsidR="00663D60" w:rsidRPr="00970460" w:rsidRDefault="00663D60" w:rsidP="000719E6">
      <w:r w:rsidRPr="00970460">
        <w:t>S=1, nếu có đường cong chuyển tiếp, S=0, nếu không</w:t>
      </w:r>
      <w:r w:rsidR="000719E6">
        <w:t xml:space="preserve"> có đường cong chuyển tiếp, S=0</w:t>
      </w:r>
      <w:proofErr w:type="gramStart"/>
      <w:r w:rsidR="000719E6">
        <w:t>,</w:t>
      </w:r>
      <w:r w:rsidRPr="00970460">
        <w:t>5</w:t>
      </w:r>
      <w:proofErr w:type="gramEnd"/>
      <w:r w:rsidRPr="00970460">
        <w:t>, nếu chỉ bố trí chuyển tiếp một phía (đầu hoặc cuối đường cong nằm).</w:t>
      </w:r>
    </w:p>
    <w:p w:rsidR="00663D60" w:rsidRPr="00970460" w:rsidRDefault="0004109B" w:rsidP="000719E6">
      <w:r w:rsidRPr="00970460">
        <w:t>H</w:t>
      </w:r>
      <w:r w:rsidR="00663D60" w:rsidRPr="00970460">
        <w:t>ệ số CMF</w:t>
      </w:r>
      <w:r w:rsidR="00663D60" w:rsidRPr="00970460">
        <w:rPr>
          <w:vertAlign w:val="subscript"/>
        </w:rPr>
        <w:t>r3</w:t>
      </w:r>
      <w:r w:rsidR="005F30C4" w:rsidRPr="00970460">
        <w:t xml:space="preserve"> tính toán đạt </w:t>
      </w:r>
      <w:r w:rsidR="000719E6">
        <w:t>giá trị lớn nhất đạt 1,</w:t>
      </w:r>
      <w:r w:rsidR="00663D60" w:rsidRPr="00970460">
        <w:t>375</w:t>
      </w:r>
    </w:p>
    <w:p w:rsidR="00663D60" w:rsidRPr="00970460" w:rsidRDefault="00AA0439" w:rsidP="000719E6">
      <w:pPr>
        <w:pStyle w:val="Heading4"/>
        <w:rPr>
          <w:lang w:val="vi-VN"/>
        </w:rPr>
      </w:pPr>
      <w:r w:rsidRPr="00970460">
        <w:t>Xác đị</w:t>
      </w:r>
      <w:proofErr w:type="gramStart"/>
      <w:r w:rsidRPr="00970460">
        <w:t>nh</w:t>
      </w:r>
      <w:r w:rsidR="00663D60" w:rsidRPr="00970460">
        <w:t xml:space="preserve">  CMF</w:t>
      </w:r>
      <w:r w:rsidR="00663D60" w:rsidRPr="00970460">
        <w:rPr>
          <w:vertAlign w:val="subscript"/>
        </w:rPr>
        <w:t>r4</w:t>
      </w:r>
      <w:proofErr w:type="gramEnd"/>
      <w:r w:rsidR="00663D60" w:rsidRPr="00970460">
        <w:rPr>
          <w:lang w:val="vi-VN"/>
        </w:rPr>
        <w:t xml:space="preserve"> </w:t>
      </w:r>
      <w:r w:rsidR="00663D60" w:rsidRPr="00970460">
        <w:t>– ảnh hưởng của siêu cao trong đường cong</w:t>
      </w:r>
      <w:r w:rsidR="00663D60" w:rsidRPr="00970460">
        <w:rPr>
          <w:lang w:val="vi-VN"/>
        </w:rPr>
        <w:t>.</w:t>
      </w:r>
    </w:p>
    <w:p w:rsidR="00663D60" w:rsidRPr="00970460" w:rsidRDefault="00663D60" w:rsidP="000719E6">
      <w:r w:rsidRPr="00970460">
        <w:t>CMF</w:t>
      </w:r>
      <w:r w:rsidRPr="00970460">
        <w:rPr>
          <w:vertAlign w:val="subscript"/>
        </w:rPr>
        <w:t>4r</w:t>
      </w:r>
      <w:r w:rsidR="000719E6">
        <w:t xml:space="preserve"> = 1 nếu SV&lt;0</w:t>
      </w:r>
      <w:proofErr w:type="gramStart"/>
      <w:r w:rsidR="000719E6">
        <w:t>,</w:t>
      </w:r>
      <w:r w:rsidRPr="00970460">
        <w:t>01</w:t>
      </w:r>
      <w:proofErr w:type="gramEnd"/>
    </w:p>
    <w:p w:rsidR="00663D60" w:rsidRPr="00970460" w:rsidRDefault="00663D60" w:rsidP="000719E6">
      <w:r w:rsidRPr="00970460">
        <w:t>CMF</w:t>
      </w:r>
      <w:r w:rsidRPr="00970460">
        <w:rPr>
          <w:vertAlign w:val="subscript"/>
        </w:rPr>
        <w:t>4r</w:t>
      </w:r>
      <w:r w:rsidR="000719E6">
        <w:t xml:space="preserve"> = 1+ 6 x (SV -0</w:t>
      </w:r>
      <w:proofErr w:type="gramStart"/>
      <w:r w:rsidR="000719E6">
        <w:t>,01</w:t>
      </w:r>
      <w:proofErr w:type="gramEnd"/>
      <w:r w:rsidR="000719E6">
        <w:t xml:space="preserve"> ) nếu 0,01≤SV&lt;0,</w:t>
      </w:r>
      <w:r w:rsidRPr="00970460">
        <w:t>02</w:t>
      </w:r>
    </w:p>
    <w:p w:rsidR="00663D60" w:rsidRPr="00970460" w:rsidRDefault="00663D60" w:rsidP="000719E6">
      <w:r w:rsidRPr="00970460">
        <w:t>CMF</w:t>
      </w:r>
      <w:r w:rsidRPr="00970460">
        <w:rPr>
          <w:vertAlign w:val="subscript"/>
        </w:rPr>
        <w:t>4r</w:t>
      </w:r>
      <w:r w:rsidRPr="00970460">
        <w:t xml:space="preserve"> = </w:t>
      </w:r>
      <w:r w:rsidR="000719E6">
        <w:t>1</w:t>
      </w:r>
      <w:proofErr w:type="gramStart"/>
      <w:r w:rsidR="000719E6">
        <w:t>,0</w:t>
      </w:r>
      <w:r w:rsidRPr="00970460">
        <w:t>6</w:t>
      </w:r>
      <w:proofErr w:type="gramEnd"/>
      <w:r w:rsidRPr="00970460">
        <w:t xml:space="preserve"> +3 x (SV-</w:t>
      </w:r>
      <w:r w:rsidR="000719E6">
        <w:t>0,02) nếu SV≥0,</w:t>
      </w:r>
      <w:r w:rsidRPr="00970460">
        <w:t>02</w:t>
      </w:r>
    </w:p>
    <w:p w:rsidR="00663D60" w:rsidRPr="00970460" w:rsidRDefault="00663D60" w:rsidP="000719E6">
      <w:r w:rsidRPr="00970460">
        <w:t xml:space="preserve">Trong đó: </w:t>
      </w:r>
    </w:p>
    <w:p w:rsidR="00663D60" w:rsidRPr="00970460" w:rsidRDefault="00663D60" w:rsidP="000719E6">
      <w:r w:rsidRPr="00970460">
        <w:t xml:space="preserve">SV: Chênh lệch độ dốc siêu cao </w:t>
      </w:r>
      <w:proofErr w:type="gramStart"/>
      <w:r w:rsidRPr="00970460">
        <w:t>theo</w:t>
      </w:r>
      <w:proofErr w:type="gramEnd"/>
      <w:r w:rsidRPr="00970460">
        <w:t xml:space="preserve"> quy định trong AASHTO (Green book</w:t>
      </w:r>
      <w:r w:rsidR="00EB1B44" w:rsidRPr="00970460">
        <w:t xml:space="preserve"> 2011</w:t>
      </w:r>
      <w:r w:rsidRPr="00970460">
        <w:t>)</w:t>
      </w:r>
      <w:r w:rsidR="00803DD3" w:rsidRPr="00970460">
        <w:t xml:space="preserve"> [2</w:t>
      </w:r>
      <w:r w:rsidR="00EB1B44" w:rsidRPr="00970460">
        <w:t>]</w:t>
      </w:r>
      <w:r w:rsidRPr="00970460">
        <w:t xml:space="preserve"> và siêu cao thiết kế của đường cong đang xét. </w:t>
      </w:r>
    </w:p>
    <w:p w:rsidR="00663D60" w:rsidRPr="00970460" w:rsidRDefault="00663D60" w:rsidP="000719E6">
      <w:r w:rsidRPr="00970460">
        <w:t xml:space="preserve">Nếu siêu cao thiết kế lớn hơn hoặc bằng siêu cao quy định </w:t>
      </w:r>
      <w:proofErr w:type="gramStart"/>
      <w:r w:rsidRPr="00970460">
        <w:t>theo</w:t>
      </w:r>
      <w:proofErr w:type="gramEnd"/>
      <w:r w:rsidRPr="00970460">
        <w:t xml:space="preserve"> AASHTO Green Book, lấy CMF4r=1.</w:t>
      </w:r>
    </w:p>
    <w:p w:rsidR="00663D60" w:rsidRPr="00970460" w:rsidRDefault="000719E6" w:rsidP="000719E6">
      <w:r>
        <w:t>T</w:t>
      </w:r>
      <w:r w:rsidR="00663D60" w:rsidRPr="00970460">
        <w:t>uyến có 4 đường cong: R400</w:t>
      </w:r>
      <w:r w:rsidR="005B02EF" w:rsidRPr="00970460">
        <w:t>m</w:t>
      </w:r>
      <w:r w:rsidR="00663D60" w:rsidRPr="00970460">
        <w:t>, 300</w:t>
      </w:r>
      <w:r w:rsidR="005B02EF" w:rsidRPr="00970460">
        <w:t>m</w:t>
      </w:r>
      <w:r w:rsidR="00663D60" w:rsidRPr="00970460">
        <w:t>, 250</w:t>
      </w:r>
      <w:r w:rsidR="005B02EF" w:rsidRPr="00970460">
        <w:t>m</w:t>
      </w:r>
      <w:r w:rsidR="00663D60" w:rsidRPr="00970460">
        <w:t>, 200</w:t>
      </w:r>
      <w:r w:rsidR="005B02EF" w:rsidRPr="00970460">
        <w:t>m</w:t>
      </w:r>
    </w:p>
    <w:p w:rsidR="00752340" w:rsidRPr="00970460" w:rsidRDefault="00752340" w:rsidP="000719E6">
      <w:pPr>
        <w:pStyle w:val="Caption"/>
      </w:pPr>
      <w:bookmarkStart w:id="16" w:name="_Toc457426299"/>
      <w:r w:rsidRPr="00970460">
        <w:rPr>
          <w:b/>
          <w:i w:val="0"/>
        </w:rPr>
        <w:t>Bảng 1</w:t>
      </w:r>
      <w:r w:rsidRPr="00970460">
        <w:t xml:space="preserve"> Bảng xác định hệ số CMF</w:t>
      </w:r>
      <w:r w:rsidRPr="00970460">
        <w:rPr>
          <w:vertAlign w:val="subscript"/>
        </w:rPr>
        <w:t>4r</w:t>
      </w:r>
      <w:bookmarkEnd w:id="16"/>
    </w:p>
    <w:tbl>
      <w:tblPr>
        <w:tblStyle w:val="TableGrid"/>
        <w:tblW w:w="43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0"/>
        <w:gridCol w:w="733"/>
        <w:gridCol w:w="820"/>
        <w:gridCol w:w="703"/>
        <w:gridCol w:w="703"/>
      </w:tblGrid>
      <w:tr w:rsidR="00970460" w:rsidRPr="00970460" w:rsidTr="00AA5483">
        <w:trPr>
          <w:jc w:val="center"/>
        </w:trPr>
        <w:tc>
          <w:tcPr>
            <w:tcW w:w="1410" w:type="dxa"/>
            <w:shd w:val="clear" w:color="auto" w:fill="auto"/>
          </w:tcPr>
          <w:p w:rsidR="00752340" w:rsidRPr="00970460" w:rsidRDefault="00752340" w:rsidP="000719E6">
            <w:pPr>
              <w:pStyle w:val="Chutrongbang"/>
              <w:spacing w:before="60" w:after="60"/>
              <w:rPr>
                <w:sz w:val="18"/>
                <w:szCs w:val="18"/>
              </w:rPr>
            </w:pPr>
            <w:r w:rsidRPr="00970460">
              <w:rPr>
                <w:sz w:val="18"/>
                <w:szCs w:val="18"/>
              </w:rPr>
              <w:t>R (m)</w:t>
            </w:r>
          </w:p>
        </w:tc>
        <w:tc>
          <w:tcPr>
            <w:tcW w:w="733" w:type="dxa"/>
            <w:shd w:val="clear" w:color="auto" w:fill="auto"/>
          </w:tcPr>
          <w:p w:rsidR="00752340" w:rsidRPr="00970460" w:rsidRDefault="00752340" w:rsidP="000719E6">
            <w:pPr>
              <w:pStyle w:val="Chutrongbang"/>
              <w:spacing w:before="60" w:after="60"/>
              <w:rPr>
                <w:sz w:val="18"/>
                <w:szCs w:val="18"/>
              </w:rPr>
            </w:pPr>
            <w:r w:rsidRPr="00970460">
              <w:rPr>
                <w:sz w:val="18"/>
                <w:szCs w:val="18"/>
              </w:rPr>
              <w:t>400</w:t>
            </w:r>
          </w:p>
        </w:tc>
        <w:tc>
          <w:tcPr>
            <w:tcW w:w="820" w:type="dxa"/>
            <w:shd w:val="clear" w:color="auto" w:fill="auto"/>
          </w:tcPr>
          <w:p w:rsidR="00752340" w:rsidRPr="00970460" w:rsidRDefault="00752340" w:rsidP="000719E6">
            <w:pPr>
              <w:pStyle w:val="Chutrongbang"/>
              <w:spacing w:before="60" w:after="60"/>
              <w:rPr>
                <w:sz w:val="18"/>
                <w:szCs w:val="18"/>
              </w:rPr>
            </w:pPr>
            <w:r w:rsidRPr="00970460">
              <w:rPr>
                <w:sz w:val="18"/>
                <w:szCs w:val="18"/>
              </w:rPr>
              <w:t>300</w:t>
            </w:r>
          </w:p>
        </w:tc>
        <w:tc>
          <w:tcPr>
            <w:tcW w:w="703" w:type="dxa"/>
            <w:shd w:val="clear" w:color="auto" w:fill="auto"/>
          </w:tcPr>
          <w:p w:rsidR="00752340" w:rsidRPr="00970460" w:rsidRDefault="00752340" w:rsidP="000719E6">
            <w:pPr>
              <w:pStyle w:val="Chutrongbang"/>
              <w:spacing w:before="60" w:after="60"/>
              <w:rPr>
                <w:sz w:val="18"/>
                <w:szCs w:val="18"/>
              </w:rPr>
            </w:pPr>
            <w:r w:rsidRPr="00970460">
              <w:rPr>
                <w:sz w:val="18"/>
                <w:szCs w:val="18"/>
              </w:rPr>
              <w:t>250</w:t>
            </w:r>
          </w:p>
        </w:tc>
        <w:tc>
          <w:tcPr>
            <w:tcW w:w="703" w:type="dxa"/>
            <w:shd w:val="clear" w:color="auto" w:fill="auto"/>
          </w:tcPr>
          <w:p w:rsidR="00752340" w:rsidRPr="00970460" w:rsidRDefault="00752340" w:rsidP="000719E6">
            <w:pPr>
              <w:pStyle w:val="Chutrongbang"/>
              <w:spacing w:before="60" w:after="60"/>
              <w:rPr>
                <w:sz w:val="18"/>
                <w:szCs w:val="18"/>
              </w:rPr>
            </w:pPr>
            <w:r w:rsidRPr="00970460">
              <w:rPr>
                <w:sz w:val="18"/>
                <w:szCs w:val="18"/>
              </w:rPr>
              <w:t>200</w:t>
            </w:r>
          </w:p>
        </w:tc>
      </w:tr>
      <w:tr w:rsidR="00970460" w:rsidRPr="00970460" w:rsidTr="00AA5483">
        <w:trPr>
          <w:trHeight w:hRule="exact" w:val="567"/>
          <w:jc w:val="center"/>
        </w:trPr>
        <w:tc>
          <w:tcPr>
            <w:tcW w:w="1410" w:type="dxa"/>
            <w:shd w:val="clear" w:color="auto" w:fill="auto"/>
          </w:tcPr>
          <w:p w:rsidR="00752340" w:rsidRPr="00970460" w:rsidRDefault="00752340" w:rsidP="000719E6">
            <w:pPr>
              <w:pStyle w:val="Chutrongbang"/>
              <w:spacing w:before="60" w:after="60"/>
              <w:jc w:val="left"/>
              <w:rPr>
                <w:sz w:val="18"/>
                <w:szCs w:val="18"/>
              </w:rPr>
            </w:pPr>
            <w:r w:rsidRPr="00970460">
              <w:rPr>
                <w:sz w:val="18"/>
                <w:szCs w:val="18"/>
              </w:rPr>
              <w:t xml:space="preserve">Siêu </w:t>
            </w:r>
            <w:proofErr w:type="gramStart"/>
            <w:r w:rsidRPr="00970460">
              <w:rPr>
                <w:sz w:val="18"/>
                <w:szCs w:val="18"/>
              </w:rPr>
              <w:t>cao  theo</w:t>
            </w:r>
            <w:proofErr w:type="gramEnd"/>
            <w:r w:rsidRPr="00970460">
              <w:rPr>
                <w:sz w:val="18"/>
                <w:szCs w:val="18"/>
              </w:rPr>
              <w:t xml:space="preserve"> AASHTO (%) [</w:t>
            </w:r>
            <w:r w:rsidR="000719E6">
              <w:rPr>
                <w:sz w:val="18"/>
                <w:szCs w:val="18"/>
              </w:rPr>
              <w:t>2</w:t>
            </w:r>
            <w:r w:rsidRPr="00970460">
              <w:rPr>
                <w:sz w:val="18"/>
                <w:szCs w:val="18"/>
              </w:rPr>
              <w:t>]</w:t>
            </w:r>
          </w:p>
        </w:tc>
        <w:tc>
          <w:tcPr>
            <w:tcW w:w="733" w:type="dxa"/>
            <w:shd w:val="clear" w:color="auto" w:fill="auto"/>
          </w:tcPr>
          <w:p w:rsidR="00752340" w:rsidRPr="00970460" w:rsidRDefault="00752340" w:rsidP="000719E6">
            <w:pPr>
              <w:pStyle w:val="Chutrongbang"/>
              <w:spacing w:before="60" w:after="60"/>
              <w:rPr>
                <w:sz w:val="18"/>
                <w:szCs w:val="18"/>
              </w:rPr>
            </w:pPr>
            <w:r w:rsidRPr="00970460">
              <w:rPr>
                <w:sz w:val="18"/>
                <w:szCs w:val="18"/>
              </w:rPr>
              <w:t>4</w:t>
            </w:r>
          </w:p>
        </w:tc>
        <w:tc>
          <w:tcPr>
            <w:tcW w:w="820" w:type="dxa"/>
            <w:shd w:val="clear" w:color="auto" w:fill="auto"/>
          </w:tcPr>
          <w:p w:rsidR="00752340" w:rsidRPr="00970460" w:rsidRDefault="00752340" w:rsidP="000719E6">
            <w:pPr>
              <w:pStyle w:val="Chutrongbang"/>
              <w:spacing w:before="60" w:after="60"/>
              <w:rPr>
                <w:sz w:val="18"/>
                <w:szCs w:val="18"/>
              </w:rPr>
            </w:pPr>
            <w:r w:rsidRPr="00970460">
              <w:rPr>
                <w:sz w:val="18"/>
                <w:szCs w:val="18"/>
              </w:rPr>
              <w:t>4</w:t>
            </w:r>
            <w:r w:rsidR="000719E6">
              <w:rPr>
                <w:sz w:val="18"/>
                <w:szCs w:val="18"/>
              </w:rPr>
              <w:t>,</w:t>
            </w:r>
            <w:r w:rsidRPr="00970460">
              <w:rPr>
                <w:sz w:val="18"/>
                <w:szCs w:val="18"/>
              </w:rPr>
              <w:t>4</w:t>
            </w:r>
          </w:p>
        </w:tc>
        <w:tc>
          <w:tcPr>
            <w:tcW w:w="703" w:type="dxa"/>
            <w:shd w:val="clear" w:color="auto" w:fill="auto"/>
          </w:tcPr>
          <w:p w:rsidR="00752340" w:rsidRPr="00970460" w:rsidRDefault="00752340" w:rsidP="000719E6">
            <w:pPr>
              <w:pStyle w:val="Chutrongbang"/>
              <w:spacing w:before="60" w:after="60"/>
              <w:rPr>
                <w:sz w:val="18"/>
                <w:szCs w:val="18"/>
              </w:rPr>
            </w:pPr>
            <w:r w:rsidRPr="00970460">
              <w:rPr>
                <w:sz w:val="18"/>
                <w:szCs w:val="18"/>
              </w:rPr>
              <w:t>4</w:t>
            </w:r>
            <w:r w:rsidR="000719E6">
              <w:rPr>
                <w:sz w:val="18"/>
                <w:szCs w:val="18"/>
              </w:rPr>
              <w:t>,</w:t>
            </w:r>
            <w:r w:rsidRPr="00970460">
              <w:rPr>
                <w:sz w:val="18"/>
                <w:szCs w:val="18"/>
              </w:rPr>
              <w:t>8</w:t>
            </w:r>
          </w:p>
        </w:tc>
        <w:tc>
          <w:tcPr>
            <w:tcW w:w="703" w:type="dxa"/>
            <w:shd w:val="clear" w:color="auto" w:fill="auto"/>
          </w:tcPr>
          <w:p w:rsidR="00752340" w:rsidRPr="00970460" w:rsidRDefault="00752340" w:rsidP="000719E6">
            <w:pPr>
              <w:pStyle w:val="Chutrongbang"/>
              <w:spacing w:before="60" w:after="60"/>
              <w:rPr>
                <w:sz w:val="18"/>
                <w:szCs w:val="18"/>
              </w:rPr>
            </w:pPr>
            <w:r w:rsidRPr="00970460">
              <w:rPr>
                <w:sz w:val="18"/>
                <w:szCs w:val="18"/>
              </w:rPr>
              <w:t>5</w:t>
            </w:r>
            <w:r w:rsidR="000719E6">
              <w:rPr>
                <w:sz w:val="18"/>
                <w:szCs w:val="18"/>
              </w:rPr>
              <w:t>,</w:t>
            </w:r>
            <w:r w:rsidRPr="00970460">
              <w:rPr>
                <w:sz w:val="18"/>
                <w:szCs w:val="18"/>
              </w:rPr>
              <w:t>4</w:t>
            </w:r>
          </w:p>
        </w:tc>
      </w:tr>
      <w:tr w:rsidR="00970460" w:rsidRPr="00970460" w:rsidTr="00AA5483">
        <w:trPr>
          <w:trHeight w:hRule="exact" w:val="340"/>
          <w:jc w:val="center"/>
        </w:trPr>
        <w:tc>
          <w:tcPr>
            <w:tcW w:w="1410" w:type="dxa"/>
            <w:shd w:val="clear" w:color="auto" w:fill="auto"/>
          </w:tcPr>
          <w:p w:rsidR="00752340" w:rsidRPr="00970460" w:rsidRDefault="00752340" w:rsidP="000719E6">
            <w:pPr>
              <w:pStyle w:val="Chutrongbang"/>
              <w:spacing w:before="60" w:after="60"/>
              <w:jc w:val="left"/>
              <w:rPr>
                <w:sz w:val="18"/>
                <w:szCs w:val="18"/>
              </w:rPr>
            </w:pPr>
            <w:r w:rsidRPr="00970460">
              <w:rPr>
                <w:sz w:val="18"/>
                <w:szCs w:val="18"/>
              </w:rPr>
              <w:t>Siêu Thiết kế (%)</w:t>
            </w:r>
          </w:p>
        </w:tc>
        <w:tc>
          <w:tcPr>
            <w:tcW w:w="733" w:type="dxa"/>
            <w:shd w:val="clear" w:color="auto" w:fill="auto"/>
          </w:tcPr>
          <w:p w:rsidR="00752340" w:rsidRPr="00970460" w:rsidRDefault="00752340" w:rsidP="000719E6">
            <w:pPr>
              <w:pStyle w:val="Chutrongbang"/>
              <w:spacing w:before="60" w:after="60"/>
              <w:rPr>
                <w:sz w:val="18"/>
                <w:szCs w:val="18"/>
              </w:rPr>
            </w:pPr>
            <w:r w:rsidRPr="00970460">
              <w:rPr>
                <w:sz w:val="18"/>
                <w:szCs w:val="18"/>
              </w:rPr>
              <w:t>2</w:t>
            </w:r>
          </w:p>
        </w:tc>
        <w:tc>
          <w:tcPr>
            <w:tcW w:w="820" w:type="dxa"/>
            <w:shd w:val="clear" w:color="auto" w:fill="auto"/>
          </w:tcPr>
          <w:p w:rsidR="00752340" w:rsidRPr="00970460" w:rsidRDefault="00752340" w:rsidP="000719E6">
            <w:pPr>
              <w:pStyle w:val="Chutrongbang"/>
              <w:spacing w:before="60" w:after="60"/>
              <w:rPr>
                <w:sz w:val="18"/>
                <w:szCs w:val="18"/>
              </w:rPr>
            </w:pPr>
            <w:r w:rsidRPr="00970460">
              <w:rPr>
                <w:sz w:val="18"/>
                <w:szCs w:val="18"/>
              </w:rPr>
              <w:t>2</w:t>
            </w:r>
          </w:p>
        </w:tc>
        <w:tc>
          <w:tcPr>
            <w:tcW w:w="703" w:type="dxa"/>
            <w:shd w:val="clear" w:color="auto" w:fill="auto"/>
          </w:tcPr>
          <w:p w:rsidR="00752340" w:rsidRPr="00970460" w:rsidRDefault="00752340" w:rsidP="000719E6">
            <w:pPr>
              <w:pStyle w:val="Chutrongbang"/>
              <w:spacing w:before="60" w:after="60"/>
              <w:rPr>
                <w:sz w:val="18"/>
                <w:szCs w:val="18"/>
              </w:rPr>
            </w:pPr>
            <w:r w:rsidRPr="00970460">
              <w:rPr>
                <w:sz w:val="18"/>
                <w:szCs w:val="18"/>
              </w:rPr>
              <w:t>4</w:t>
            </w:r>
          </w:p>
        </w:tc>
        <w:tc>
          <w:tcPr>
            <w:tcW w:w="703" w:type="dxa"/>
            <w:shd w:val="clear" w:color="auto" w:fill="auto"/>
          </w:tcPr>
          <w:p w:rsidR="00752340" w:rsidRPr="00970460" w:rsidRDefault="00752340" w:rsidP="000719E6">
            <w:pPr>
              <w:pStyle w:val="Chutrongbang"/>
              <w:spacing w:before="60" w:after="60"/>
              <w:rPr>
                <w:sz w:val="18"/>
                <w:szCs w:val="18"/>
              </w:rPr>
            </w:pPr>
            <w:r w:rsidRPr="00970460">
              <w:rPr>
                <w:sz w:val="18"/>
                <w:szCs w:val="18"/>
              </w:rPr>
              <w:t>5</w:t>
            </w:r>
          </w:p>
        </w:tc>
      </w:tr>
      <w:tr w:rsidR="00970460" w:rsidRPr="00970460" w:rsidTr="00AA5483">
        <w:trPr>
          <w:trHeight w:hRule="exact" w:val="340"/>
          <w:jc w:val="center"/>
        </w:trPr>
        <w:tc>
          <w:tcPr>
            <w:tcW w:w="1410" w:type="dxa"/>
            <w:shd w:val="clear" w:color="auto" w:fill="auto"/>
          </w:tcPr>
          <w:p w:rsidR="00752340" w:rsidRPr="00970460" w:rsidRDefault="00752340" w:rsidP="000719E6">
            <w:pPr>
              <w:pStyle w:val="Chutrongbang"/>
              <w:spacing w:before="60" w:after="60"/>
              <w:jc w:val="left"/>
              <w:rPr>
                <w:sz w:val="18"/>
                <w:szCs w:val="18"/>
              </w:rPr>
            </w:pPr>
            <w:r w:rsidRPr="00970460">
              <w:rPr>
                <w:sz w:val="18"/>
                <w:szCs w:val="18"/>
              </w:rPr>
              <w:t>SV</w:t>
            </w:r>
          </w:p>
        </w:tc>
        <w:tc>
          <w:tcPr>
            <w:tcW w:w="733" w:type="dxa"/>
            <w:shd w:val="clear" w:color="auto" w:fill="auto"/>
          </w:tcPr>
          <w:p w:rsidR="00752340" w:rsidRPr="00970460" w:rsidRDefault="00752340" w:rsidP="000719E6">
            <w:pPr>
              <w:pStyle w:val="Chutrongbang"/>
              <w:spacing w:before="60" w:after="60"/>
              <w:rPr>
                <w:sz w:val="18"/>
                <w:szCs w:val="18"/>
              </w:rPr>
            </w:pPr>
            <w:r w:rsidRPr="00970460">
              <w:rPr>
                <w:sz w:val="18"/>
                <w:szCs w:val="18"/>
              </w:rPr>
              <w:t>0</w:t>
            </w:r>
            <w:r w:rsidR="000719E6">
              <w:rPr>
                <w:sz w:val="18"/>
                <w:szCs w:val="18"/>
              </w:rPr>
              <w:t>,</w:t>
            </w:r>
            <w:r w:rsidRPr="00970460">
              <w:rPr>
                <w:sz w:val="18"/>
                <w:szCs w:val="18"/>
              </w:rPr>
              <w:t>02</w:t>
            </w:r>
          </w:p>
        </w:tc>
        <w:tc>
          <w:tcPr>
            <w:tcW w:w="820" w:type="dxa"/>
            <w:shd w:val="clear" w:color="auto" w:fill="auto"/>
          </w:tcPr>
          <w:p w:rsidR="00752340" w:rsidRPr="00970460" w:rsidRDefault="00752340" w:rsidP="000719E6">
            <w:pPr>
              <w:pStyle w:val="Chutrongbang"/>
              <w:spacing w:before="60" w:after="60"/>
              <w:rPr>
                <w:sz w:val="18"/>
                <w:szCs w:val="18"/>
              </w:rPr>
            </w:pPr>
            <w:r w:rsidRPr="00970460">
              <w:rPr>
                <w:sz w:val="18"/>
                <w:szCs w:val="18"/>
              </w:rPr>
              <w:t>0</w:t>
            </w:r>
            <w:r w:rsidR="000719E6">
              <w:rPr>
                <w:sz w:val="18"/>
                <w:szCs w:val="18"/>
              </w:rPr>
              <w:t>,</w:t>
            </w:r>
            <w:r w:rsidRPr="00970460">
              <w:rPr>
                <w:sz w:val="18"/>
                <w:szCs w:val="18"/>
              </w:rPr>
              <w:t>024</w:t>
            </w:r>
          </w:p>
        </w:tc>
        <w:tc>
          <w:tcPr>
            <w:tcW w:w="703" w:type="dxa"/>
            <w:shd w:val="clear" w:color="auto" w:fill="auto"/>
          </w:tcPr>
          <w:p w:rsidR="00752340" w:rsidRPr="00970460" w:rsidRDefault="00752340" w:rsidP="000719E6">
            <w:pPr>
              <w:pStyle w:val="Chutrongbang"/>
              <w:spacing w:before="60" w:after="60"/>
              <w:rPr>
                <w:sz w:val="18"/>
                <w:szCs w:val="18"/>
              </w:rPr>
            </w:pPr>
            <w:r w:rsidRPr="00970460">
              <w:rPr>
                <w:sz w:val="18"/>
                <w:szCs w:val="18"/>
              </w:rPr>
              <w:t>0</w:t>
            </w:r>
            <w:r w:rsidR="000719E6">
              <w:rPr>
                <w:sz w:val="18"/>
                <w:szCs w:val="18"/>
              </w:rPr>
              <w:t>,</w:t>
            </w:r>
            <w:r w:rsidRPr="00970460">
              <w:rPr>
                <w:sz w:val="18"/>
                <w:szCs w:val="18"/>
              </w:rPr>
              <w:t>008</w:t>
            </w:r>
          </w:p>
        </w:tc>
        <w:tc>
          <w:tcPr>
            <w:tcW w:w="703" w:type="dxa"/>
            <w:shd w:val="clear" w:color="auto" w:fill="auto"/>
          </w:tcPr>
          <w:p w:rsidR="00752340" w:rsidRPr="00970460" w:rsidRDefault="00752340" w:rsidP="000719E6">
            <w:pPr>
              <w:pStyle w:val="Chutrongbang"/>
              <w:spacing w:before="60" w:after="60"/>
              <w:rPr>
                <w:sz w:val="18"/>
                <w:szCs w:val="18"/>
              </w:rPr>
            </w:pPr>
            <w:r w:rsidRPr="00970460">
              <w:rPr>
                <w:sz w:val="18"/>
                <w:szCs w:val="18"/>
              </w:rPr>
              <w:t>0</w:t>
            </w:r>
            <w:r w:rsidR="000719E6">
              <w:rPr>
                <w:sz w:val="18"/>
                <w:szCs w:val="18"/>
              </w:rPr>
              <w:t>,</w:t>
            </w:r>
            <w:r w:rsidRPr="00970460">
              <w:rPr>
                <w:sz w:val="18"/>
                <w:szCs w:val="18"/>
              </w:rPr>
              <w:t>004</w:t>
            </w:r>
          </w:p>
        </w:tc>
      </w:tr>
      <w:tr w:rsidR="00970460" w:rsidRPr="00970460" w:rsidTr="00AA5483">
        <w:trPr>
          <w:trHeight w:hRule="exact" w:val="340"/>
          <w:jc w:val="center"/>
        </w:trPr>
        <w:tc>
          <w:tcPr>
            <w:tcW w:w="1410" w:type="dxa"/>
            <w:shd w:val="clear" w:color="auto" w:fill="auto"/>
          </w:tcPr>
          <w:p w:rsidR="00752340" w:rsidRPr="00970460" w:rsidRDefault="00752340" w:rsidP="000719E6">
            <w:pPr>
              <w:pStyle w:val="Chutrongbang"/>
              <w:spacing w:before="60" w:after="60"/>
              <w:jc w:val="left"/>
              <w:rPr>
                <w:sz w:val="18"/>
                <w:szCs w:val="18"/>
              </w:rPr>
            </w:pPr>
            <w:r w:rsidRPr="00970460">
              <w:rPr>
                <w:sz w:val="18"/>
                <w:szCs w:val="18"/>
              </w:rPr>
              <w:t>CMF</w:t>
            </w:r>
            <w:r w:rsidRPr="00970460">
              <w:rPr>
                <w:sz w:val="18"/>
                <w:szCs w:val="18"/>
                <w:vertAlign w:val="subscript"/>
              </w:rPr>
              <w:t>4r</w:t>
            </w:r>
            <w:r w:rsidRPr="00970460">
              <w:rPr>
                <w:sz w:val="18"/>
                <w:szCs w:val="18"/>
              </w:rPr>
              <w:t xml:space="preserve"> </w:t>
            </w:r>
          </w:p>
        </w:tc>
        <w:tc>
          <w:tcPr>
            <w:tcW w:w="733" w:type="dxa"/>
            <w:shd w:val="clear" w:color="auto" w:fill="auto"/>
          </w:tcPr>
          <w:p w:rsidR="00752340" w:rsidRPr="00970460" w:rsidRDefault="00752340" w:rsidP="000719E6">
            <w:pPr>
              <w:pStyle w:val="Chutrongbang"/>
              <w:spacing w:before="60" w:after="60"/>
              <w:rPr>
                <w:sz w:val="18"/>
                <w:szCs w:val="18"/>
              </w:rPr>
            </w:pPr>
            <w:r w:rsidRPr="00970460">
              <w:rPr>
                <w:sz w:val="18"/>
                <w:szCs w:val="18"/>
              </w:rPr>
              <w:t>1</w:t>
            </w:r>
            <w:r w:rsidR="000719E6">
              <w:rPr>
                <w:sz w:val="18"/>
                <w:szCs w:val="18"/>
              </w:rPr>
              <w:t>,</w:t>
            </w:r>
            <w:r w:rsidRPr="00970460">
              <w:rPr>
                <w:sz w:val="18"/>
                <w:szCs w:val="18"/>
              </w:rPr>
              <w:t>060</w:t>
            </w:r>
          </w:p>
        </w:tc>
        <w:tc>
          <w:tcPr>
            <w:tcW w:w="820" w:type="dxa"/>
            <w:shd w:val="clear" w:color="auto" w:fill="auto"/>
          </w:tcPr>
          <w:p w:rsidR="00752340" w:rsidRPr="00970460" w:rsidRDefault="00752340" w:rsidP="000719E6">
            <w:pPr>
              <w:pStyle w:val="Chutrongbang"/>
              <w:spacing w:before="60" w:after="60"/>
              <w:rPr>
                <w:sz w:val="18"/>
                <w:szCs w:val="18"/>
              </w:rPr>
            </w:pPr>
            <w:r w:rsidRPr="00970460">
              <w:rPr>
                <w:sz w:val="18"/>
                <w:szCs w:val="18"/>
              </w:rPr>
              <w:t>1</w:t>
            </w:r>
            <w:r w:rsidR="000719E6">
              <w:rPr>
                <w:sz w:val="18"/>
                <w:szCs w:val="18"/>
              </w:rPr>
              <w:t>,</w:t>
            </w:r>
            <w:r w:rsidRPr="00970460">
              <w:rPr>
                <w:sz w:val="18"/>
                <w:szCs w:val="18"/>
              </w:rPr>
              <w:t>072</w:t>
            </w:r>
          </w:p>
        </w:tc>
        <w:tc>
          <w:tcPr>
            <w:tcW w:w="703" w:type="dxa"/>
            <w:shd w:val="clear" w:color="auto" w:fill="auto"/>
          </w:tcPr>
          <w:p w:rsidR="00752340" w:rsidRPr="00970460" w:rsidRDefault="00752340" w:rsidP="000719E6">
            <w:pPr>
              <w:pStyle w:val="Chutrongbang"/>
              <w:spacing w:before="60" w:after="60"/>
              <w:rPr>
                <w:sz w:val="18"/>
                <w:szCs w:val="18"/>
              </w:rPr>
            </w:pPr>
            <w:r w:rsidRPr="00970460">
              <w:rPr>
                <w:sz w:val="18"/>
                <w:szCs w:val="18"/>
              </w:rPr>
              <w:t>1</w:t>
            </w:r>
          </w:p>
        </w:tc>
        <w:tc>
          <w:tcPr>
            <w:tcW w:w="703" w:type="dxa"/>
            <w:shd w:val="clear" w:color="auto" w:fill="auto"/>
          </w:tcPr>
          <w:p w:rsidR="00752340" w:rsidRPr="00970460" w:rsidRDefault="00752340" w:rsidP="000719E6">
            <w:pPr>
              <w:pStyle w:val="Chutrongbang"/>
              <w:spacing w:before="60" w:after="60"/>
              <w:rPr>
                <w:sz w:val="18"/>
                <w:szCs w:val="18"/>
              </w:rPr>
            </w:pPr>
            <w:r w:rsidRPr="00970460">
              <w:rPr>
                <w:sz w:val="18"/>
                <w:szCs w:val="18"/>
              </w:rPr>
              <w:t>1</w:t>
            </w:r>
          </w:p>
        </w:tc>
      </w:tr>
    </w:tbl>
    <w:p w:rsidR="00663D60" w:rsidRPr="00970460" w:rsidRDefault="00AA0439" w:rsidP="000719E6">
      <w:pPr>
        <w:pStyle w:val="Heading4"/>
        <w:ind w:left="0"/>
        <w:rPr>
          <w:lang w:val="vi-VN"/>
        </w:rPr>
      </w:pPr>
      <w:r w:rsidRPr="00970460">
        <w:t>Xác đị</w:t>
      </w:r>
      <w:proofErr w:type="gramStart"/>
      <w:r w:rsidRPr="00970460">
        <w:t>nh</w:t>
      </w:r>
      <w:r w:rsidR="00663D60" w:rsidRPr="00970460">
        <w:t xml:space="preserve">  CMF</w:t>
      </w:r>
      <w:r w:rsidR="00663D60" w:rsidRPr="00970460">
        <w:rPr>
          <w:vertAlign w:val="subscript"/>
        </w:rPr>
        <w:t>r</w:t>
      </w:r>
      <w:r w:rsidR="00663D60" w:rsidRPr="00970460">
        <w:rPr>
          <w:vertAlign w:val="subscript"/>
          <w:lang w:val="vi-VN"/>
        </w:rPr>
        <w:t>5</w:t>
      </w:r>
      <w:proofErr w:type="gramEnd"/>
      <w:r w:rsidR="00663D60" w:rsidRPr="00970460">
        <w:t xml:space="preserve"> – ảnh hưởng của </w:t>
      </w:r>
      <w:r w:rsidR="00663D60" w:rsidRPr="00970460">
        <w:rPr>
          <w:lang w:val="vi-VN"/>
        </w:rPr>
        <w:t>độ dốc dọc</w:t>
      </w:r>
    </w:p>
    <w:p w:rsidR="00663D60" w:rsidRPr="00970460" w:rsidRDefault="00663D60" w:rsidP="000719E6">
      <w:r w:rsidRPr="00970460">
        <w:t>CMF</w:t>
      </w:r>
      <w:r w:rsidRPr="00970460">
        <w:rPr>
          <w:vertAlign w:val="subscript"/>
        </w:rPr>
        <w:t>5r</w:t>
      </w:r>
      <w:r w:rsidRPr="00970460">
        <w:t xml:space="preserve"> = 1 nếu độ dốc ≤3%</w:t>
      </w:r>
    </w:p>
    <w:p w:rsidR="00663D60" w:rsidRPr="00970460" w:rsidRDefault="00663D60" w:rsidP="000719E6">
      <w:r w:rsidRPr="00970460">
        <w:t>CMF</w:t>
      </w:r>
      <w:r w:rsidRPr="00970460">
        <w:rPr>
          <w:vertAlign w:val="subscript"/>
        </w:rPr>
        <w:t>5r</w:t>
      </w:r>
      <w:r w:rsidR="000719E6">
        <w:t xml:space="preserve"> = 1</w:t>
      </w:r>
      <w:proofErr w:type="gramStart"/>
      <w:r w:rsidR="000719E6">
        <w:t>,</w:t>
      </w:r>
      <w:r w:rsidRPr="00970460">
        <w:t>1</w:t>
      </w:r>
      <w:proofErr w:type="gramEnd"/>
      <w:r w:rsidRPr="00970460">
        <w:t xml:space="preserve"> nếu độ dốc 3%&lt;độ dốc≤6%</w:t>
      </w:r>
    </w:p>
    <w:p w:rsidR="00663D60" w:rsidRPr="00970460" w:rsidRDefault="00663D60" w:rsidP="000719E6">
      <w:r w:rsidRPr="00970460">
        <w:t>CMF</w:t>
      </w:r>
      <w:r w:rsidRPr="00970460">
        <w:rPr>
          <w:vertAlign w:val="subscript"/>
        </w:rPr>
        <w:t>5r</w:t>
      </w:r>
      <w:r w:rsidR="000719E6">
        <w:t xml:space="preserve"> = 1</w:t>
      </w:r>
      <w:proofErr w:type="gramStart"/>
      <w:r w:rsidR="000719E6">
        <w:t>,</w:t>
      </w:r>
      <w:r w:rsidRPr="00970460">
        <w:t>16</w:t>
      </w:r>
      <w:proofErr w:type="gramEnd"/>
      <w:r w:rsidRPr="00970460">
        <w:t xml:space="preserve"> nếu độ dốc &gt;6%</w:t>
      </w:r>
    </w:p>
    <w:p w:rsidR="00663D60" w:rsidRPr="00970460" w:rsidRDefault="00EB1B44" w:rsidP="000719E6">
      <w:r w:rsidRPr="00970460">
        <w:t>Đoạn tuyến có</w:t>
      </w:r>
      <w:r w:rsidR="00663D60" w:rsidRPr="00970460">
        <w:t xml:space="preserve"> 10 đoạn có độ dô</w:t>
      </w:r>
      <w:r w:rsidR="000719E6">
        <w:t>́c ≥ 3%; tổng chiều dài 1797</w:t>
      </w:r>
      <w:proofErr w:type="gramStart"/>
      <w:r w:rsidR="000719E6">
        <w:t>,</w:t>
      </w:r>
      <w:r w:rsidR="00663D60" w:rsidRPr="00970460">
        <w:t>82m</w:t>
      </w:r>
      <w:proofErr w:type="gramEnd"/>
    </w:p>
    <w:p w:rsidR="00663D60" w:rsidRPr="00970460" w:rsidRDefault="00663D60" w:rsidP="000719E6">
      <w:r w:rsidRPr="00970460">
        <w:t>Hệ số CMF5r cho ca</w:t>
      </w:r>
      <w:r w:rsidR="000719E6">
        <w:t>́c đoạn có độ dốc ≥3% là 1</w:t>
      </w:r>
      <w:proofErr w:type="gramStart"/>
      <w:r w:rsidR="000719E6">
        <w:t>,</w:t>
      </w:r>
      <w:r w:rsidRPr="00970460">
        <w:t>1</w:t>
      </w:r>
      <w:proofErr w:type="gramEnd"/>
    </w:p>
    <w:p w:rsidR="00663D60" w:rsidRPr="00970460" w:rsidRDefault="00AA0439" w:rsidP="000719E6">
      <w:pPr>
        <w:pStyle w:val="Heading4"/>
        <w:ind w:left="0"/>
      </w:pPr>
      <w:r w:rsidRPr="00970460">
        <w:t>Xác đị</w:t>
      </w:r>
      <w:proofErr w:type="gramStart"/>
      <w:r w:rsidRPr="00970460">
        <w:t>nh</w:t>
      </w:r>
      <w:r w:rsidR="00663D60" w:rsidRPr="00970460">
        <w:t xml:space="preserve">  CMF</w:t>
      </w:r>
      <w:r w:rsidR="00663D60" w:rsidRPr="00970460">
        <w:rPr>
          <w:vertAlign w:val="subscript"/>
        </w:rPr>
        <w:t>6r</w:t>
      </w:r>
      <w:proofErr w:type="gramEnd"/>
      <w:r w:rsidR="00663D60" w:rsidRPr="00970460">
        <w:rPr>
          <w:lang w:val="vi-VN"/>
        </w:rPr>
        <w:t xml:space="preserve"> </w:t>
      </w:r>
      <w:r w:rsidR="00663D60" w:rsidRPr="00970460">
        <w:t>– ảnh hưởng của</w:t>
      </w:r>
      <w:r w:rsidR="00663D60" w:rsidRPr="00970460">
        <w:rPr>
          <w:lang w:val="vi-VN"/>
        </w:rPr>
        <w:t xml:space="preserve"> m</w:t>
      </w:r>
      <w:r w:rsidR="00663D60" w:rsidRPr="00970460">
        <w:t xml:space="preserve">ật độ xe </w:t>
      </w:r>
      <w:r w:rsidR="00663D60" w:rsidRPr="00970460">
        <w:rPr>
          <w:lang w:val="vi-VN"/>
        </w:rPr>
        <w:t xml:space="preserve">đường </w:t>
      </w:r>
      <w:r w:rsidR="00663D60" w:rsidRPr="00970460">
        <w:t>nhánh</w:t>
      </w:r>
      <w:r w:rsidR="00663D60" w:rsidRPr="00970460">
        <w:rPr>
          <w:lang w:val="vi-VN"/>
        </w:rPr>
        <w:t>.</w:t>
      </w:r>
    </w:p>
    <w:p w:rsidR="00663D60" w:rsidRPr="00970460" w:rsidRDefault="00301AA0" w:rsidP="000719E6">
      <w:pPr>
        <w:jc w:val="center"/>
        <w:rPr>
          <w:b/>
        </w:rPr>
      </w:pPr>
      <w:r w:rsidRPr="00301AA0">
        <w:rPr>
          <w:position w:val="-32"/>
        </w:rPr>
        <w:object w:dxaOrig="4760" w:dyaOrig="740">
          <v:shape id="_x0000_i1036" type="#_x0000_t75" style="width:191.7pt;height:27.6pt" o:ole="">
            <v:imagedata r:id="rId34" o:title=""/>
            <o:lock v:ext="edit" aspectratio="f"/>
          </v:shape>
          <o:OLEObject Type="Embed" ProgID="Equation.DSMT4" ShapeID="_x0000_i1036" DrawAspect="Content" ObjectID="_1534856141" r:id="rId35"/>
        </w:object>
      </w:r>
    </w:p>
    <w:p w:rsidR="00663D60" w:rsidRPr="00970460" w:rsidRDefault="00663D60" w:rsidP="000719E6">
      <w:r w:rsidRPr="00970460">
        <w:lastRenderedPageBreak/>
        <w:t xml:space="preserve">Trong đó: </w:t>
      </w:r>
    </w:p>
    <w:p w:rsidR="00663D60" w:rsidRPr="00970460" w:rsidRDefault="00663D60" w:rsidP="000719E6">
      <w:r w:rsidRPr="00970460">
        <w:t>DD: Mật độ đường nhánh hai bên đường (đường/dặm).</w:t>
      </w:r>
    </w:p>
    <w:p w:rsidR="00663D60" w:rsidRPr="00970460" w:rsidRDefault="00663D60" w:rsidP="000719E6">
      <w:r w:rsidRPr="00970460">
        <w:t xml:space="preserve">AADT: Lưu lượng </w:t>
      </w:r>
      <w:proofErr w:type="gramStart"/>
      <w:r w:rsidRPr="00970460">
        <w:t>xe</w:t>
      </w:r>
      <w:proofErr w:type="gramEnd"/>
      <w:r w:rsidRPr="00970460">
        <w:t xml:space="preserve"> trung bình hàng năm của đường đang đánh giá (xe/ngày đêm).</w:t>
      </w:r>
    </w:p>
    <w:p w:rsidR="00663D60" w:rsidRPr="00970460" w:rsidRDefault="00663D60" w:rsidP="000719E6">
      <w:proofErr w:type="gramStart"/>
      <w:r w:rsidRPr="00970460">
        <w:t>Chỉ xét CMF6r đối với khu vực có DD từ 5/dặm.</w:t>
      </w:r>
      <w:proofErr w:type="gramEnd"/>
    </w:p>
    <w:p w:rsidR="00663D60" w:rsidRPr="00970460" w:rsidRDefault="006D1B1E" w:rsidP="000719E6">
      <w:r w:rsidRPr="00970460">
        <w:t>P</w:t>
      </w:r>
      <w:r w:rsidR="00663D60" w:rsidRPr="00970460">
        <w:t>h</w:t>
      </w:r>
      <w:r w:rsidRPr="00970460">
        <w:t>ương án tuyến chỉ có 2 nút giao</w:t>
      </w:r>
      <w:r w:rsidR="00663D60" w:rsidRPr="00970460">
        <w:t>, hệ số CMF</w:t>
      </w:r>
      <w:r w:rsidR="00663D60" w:rsidRPr="00970460">
        <w:rPr>
          <w:vertAlign w:val="subscript"/>
        </w:rPr>
        <w:t>6r</w:t>
      </w:r>
      <w:r w:rsidR="00663D60" w:rsidRPr="00970460">
        <w:t>=</w:t>
      </w:r>
      <w:r w:rsidR="000719E6">
        <w:t>1</w:t>
      </w:r>
      <w:proofErr w:type="gramStart"/>
      <w:r w:rsidR="000719E6">
        <w:t>,0</w:t>
      </w:r>
      <w:proofErr w:type="gramEnd"/>
    </w:p>
    <w:p w:rsidR="00663D60" w:rsidRPr="00970460" w:rsidRDefault="00AA0439" w:rsidP="000719E6">
      <w:pPr>
        <w:pStyle w:val="Heading4"/>
        <w:ind w:left="0"/>
      </w:pPr>
      <w:r w:rsidRPr="00970460">
        <w:t>Xác định</w:t>
      </w:r>
      <w:r w:rsidR="00663D60" w:rsidRPr="00970460">
        <w:t xml:space="preserve"> CMF</w:t>
      </w:r>
      <w:r w:rsidR="00663D60" w:rsidRPr="00970460">
        <w:rPr>
          <w:vertAlign w:val="subscript"/>
        </w:rPr>
        <w:t>7r</w:t>
      </w:r>
      <w:r w:rsidR="00663D60" w:rsidRPr="00970460">
        <w:rPr>
          <w:lang w:val="vi-VN"/>
        </w:rPr>
        <w:t xml:space="preserve"> </w:t>
      </w:r>
      <w:r w:rsidR="00663D60" w:rsidRPr="00970460">
        <w:t>–</w:t>
      </w:r>
      <w:r w:rsidR="00663D60" w:rsidRPr="00970460">
        <w:rPr>
          <w:lang w:val="vi-VN"/>
        </w:rPr>
        <w:t xml:space="preserve"> </w:t>
      </w:r>
      <w:r w:rsidR="00663D60" w:rsidRPr="00970460">
        <w:t>ảnh hưởng của việc</w:t>
      </w:r>
      <w:r w:rsidR="00663D60" w:rsidRPr="00970460">
        <w:rPr>
          <w:lang w:val="vi-VN"/>
        </w:rPr>
        <w:t xml:space="preserve"> sử dụng gờ giảm tốc ở </w:t>
      </w:r>
      <w:proofErr w:type="gramStart"/>
      <w:r w:rsidR="00663D60" w:rsidRPr="00970460">
        <w:rPr>
          <w:lang w:val="vi-VN"/>
        </w:rPr>
        <w:t>tim</w:t>
      </w:r>
      <w:proofErr w:type="gramEnd"/>
      <w:r w:rsidR="00663D60" w:rsidRPr="00970460">
        <w:rPr>
          <w:lang w:val="vi-VN"/>
        </w:rPr>
        <w:t xml:space="preserve"> đường.</w:t>
      </w:r>
      <w:r w:rsidR="00663D60" w:rsidRPr="00970460">
        <w:t xml:space="preserve"> </w:t>
      </w:r>
    </w:p>
    <w:p w:rsidR="00663D60" w:rsidRPr="00970460" w:rsidRDefault="00595859" w:rsidP="000719E6">
      <w:pPr>
        <w:rPr>
          <w:b/>
        </w:rPr>
      </w:pPr>
      <w:r w:rsidRPr="00970460">
        <w:t>Đoạn tuyến</w:t>
      </w:r>
      <w:r w:rsidR="00663D60" w:rsidRPr="00970460">
        <w:t xml:space="preserve"> không bố trí gờ giảm tốc, CMF</w:t>
      </w:r>
      <w:r w:rsidR="00663D60" w:rsidRPr="00970460">
        <w:rPr>
          <w:vertAlign w:val="subscript"/>
        </w:rPr>
        <w:t>7r</w:t>
      </w:r>
      <w:r w:rsidR="00663D60" w:rsidRPr="00970460">
        <w:t xml:space="preserve"> = </w:t>
      </w:r>
      <w:r w:rsidR="000719E6">
        <w:t>1</w:t>
      </w:r>
      <w:proofErr w:type="gramStart"/>
      <w:r w:rsidR="000719E6">
        <w:t>,0</w:t>
      </w:r>
      <w:proofErr w:type="gramEnd"/>
      <w:r w:rsidR="00663D60" w:rsidRPr="00970460">
        <w:t xml:space="preserve"> </w:t>
      </w:r>
    </w:p>
    <w:p w:rsidR="00663D60" w:rsidRPr="00970460" w:rsidRDefault="00AA0439" w:rsidP="000719E6">
      <w:pPr>
        <w:pStyle w:val="Heading4"/>
        <w:ind w:left="0"/>
      </w:pPr>
      <w:r w:rsidRPr="00970460">
        <w:t>Xác định</w:t>
      </w:r>
      <w:r w:rsidR="00663D60" w:rsidRPr="00970460">
        <w:t xml:space="preserve"> CMF</w:t>
      </w:r>
      <w:r w:rsidR="00663D60" w:rsidRPr="00970460">
        <w:rPr>
          <w:vertAlign w:val="subscript"/>
          <w:lang w:val="vi-VN"/>
        </w:rPr>
        <w:t>8</w:t>
      </w:r>
      <w:r w:rsidR="00663D60" w:rsidRPr="00970460">
        <w:rPr>
          <w:vertAlign w:val="subscript"/>
        </w:rPr>
        <w:t>r</w:t>
      </w:r>
      <w:r w:rsidR="00663D60" w:rsidRPr="00970460">
        <w:rPr>
          <w:lang w:val="vi-VN"/>
        </w:rPr>
        <w:t xml:space="preserve"> </w:t>
      </w:r>
      <w:r w:rsidR="00663D60" w:rsidRPr="00970460">
        <w:t>–</w:t>
      </w:r>
      <w:r w:rsidR="00663D60" w:rsidRPr="00970460">
        <w:rPr>
          <w:lang w:val="vi-VN"/>
        </w:rPr>
        <w:t xml:space="preserve"> </w:t>
      </w:r>
      <w:r w:rsidR="00663D60" w:rsidRPr="00970460">
        <w:t>ảnh hưởng của việc</w:t>
      </w:r>
      <w:r w:rsidR="00663D60" w:rsidRPr="00970460">
        <w:rPr>
          <w:lang w:val="vi-VN"/>
        </w:rPr>
        <w:t xml:space="preserve"> bố trí làn </w:t>
      </w:r>
      <w:r w:rsidR="00663D60" w:rsidRPr="00970460">
        <w:t>vượt</w:t>
      </w:r>
      <w:r w:rsidR="00663D60" w:rsidRPr="00970460">
        <w:rPr>
          <w:lang w:val="vi-VN"/>
        </w:rPr>
        <w:t xml:space="preserve"> </w:t>
      </w:r>
      <w:proofErr w:type="gramStart"/>
      <w:r w:rsidR="00663D60" w:rsidRPr="00970460">
        <w:rPr>
          <w:lang w:val="vi-VN"/>
        </w:rPr>
        <w:t>xe</w:t>
      </w:r>
      <w:proofErr w:type="gramEnd"/>
      <w:r w:rsidR="00663D60" w:rsidRPr="00970460">
        <w:rPr>
          <w:lang w:val="vi-VN"/>
        </w:rPr>
        <w:t>.</w:t>
      </w:r>
    </w:p>
    <w:p w:rsidR="00663D60" w:rsidRPr="00970460" w:rsidRDefault="00EB1B44" w:rsidP="000719E6">
      <w:bookmarkStart w:id="17" w:name="_Toc451325120"/>
      <w:r w:rsidRPr="00970460">
        <w:t>Đoạn</w:t>
      </w:r>
      <w:r w:rsidR="00663D60" w:rsidRPr="00970460">
        <w:rPr>
          <w:lang w:val="vi-VN"/>
        </w:rPr>
        <w:t xml:space="preserve"> tuyến không có làn vượt xe</w:t>
      </w:r>
      <w:r w:rsidR="00663D60" w:rsidRPr="00970460">
        <w:t>, CMF</w:t>
      </w:r>
      <w:r w:rsidR="00663D60" w:rsidRPr="00970460">
        <w:rPr>
          <w:vertAlign w:val="subscript"/>
          <w:lang w:val="vi-VN"/>
        </w:rPr>
        <w:t>8</w:t>
      </w:r>
      <w:r w:rsidR="00663D60" w:rsidRPr="00970460">
        <w:rPr>
          <w:vertAlign w:val="subscript"/>
        </w:rPr>
        <w:t>r</w:t>
      </w:r>
      <w:r w:rsidR="00663D60" w:rsidRPr="00970460">
        <w:rPr>
          <w:lang w:val="vi-VN"/>
        </w:rPr>
        <w:t xml:space="preserve"> </w:t>
      </w:r>
      <w:r w:rsidR="00663D60" w:rsidRPr="00970460">
        <w:t>=</w:t>
      </w:r>
      <w:r w:rsidR="000719E6">
        <w:rPr>
          <w:lang w:val="vi-VN"/>
        </w:rPr>
        <w:t>1</w:t>
      </w:r>
      <w:proofErr w:type="gramStart"/>
      <w:r w:rsidR="000719E6">
        <w:rPr>
          <w:lang w:val="vi-VN"/>
        </w:rPr>
        <w:t>,0</w:t>
      </w:r>
      <w:bookmarkEnd w:id="17"/>
      <w:proofErr w:type="gramEnd"/>
    </w:p>
    <w:p w:rsidR="00663D60" w:rsidRPr="00970460" w:rsidRDefault="00AA0439" w:rsidP="000719E6">
      <w:pPr>
        <w:pStyle w:val="Heading4"/>
        <w:ind w:left="0"/>
      </w:pPr>
      <w:proofErr w:type="gramStart"/>
      <w:r w:rsidRPr="00970460">
        <w:t>Xác định</w:t>
      </w:r>
      <w:r w:rsidR="00663D60" w:rsidRPr="00970460">
        <w:t xml:space="preserve"> CMF</w:t>
      </w:r>
      <w:r w:rsidR="00663D60" w:rsidRPr="00970460">
        <w:rPr>
          <w:vertAlign w:val="subscript"/>
          <w:lang w:val="vi-VN"/>
        </w:rPr>
        <w:t>9</w:t>
      </w:r>
      <w:r w:rsidR="00663D60" w:rsidRPr="00970460">
        <w:rPr>
          <w:vertAlign w:val="subscript"/>
        </w:rPr>
        <w:t>r</w:t>
      </w:r>
      <w:r w:rsidR="00663D60" w:rsidRPr="00970460">
        <w:rPr>
          <w:lang w:val="vi-VN"/>
        </w:rPr>
        <w:t xml:space="preserve"> </w:t>
      </w:r>
      <w:r w:rsidR="00663D60" w:rsidRPr="00970460">
        <w:t>–</w:t>
      </w:r>
      <w:r w:rsidR="00663D60" w:rsidRPr="00970460">
        <w:rPr>
          <w:lang w:val="vi-VN"/>
        </w:rPr>
        <w:t xml:space="preserve"> </w:t>
      </w:r>
      <w:r w:rsidR="00663D60" w:rsidRPr="00970460">
        <w:t>ảnh hưởng của việc</w:t>
      </w:r>
      <w:r w:rsidR="00663D60" w:rsidRPr="00970460">
        <w:rPr>
          <w:lang w:val="vi-VN"/>
        </w:rPr>
        <w:t xml:space="preserve"> bố trí làn chờ rẽ trái.</w:t>
      </w:r>
      <w:proofErr w:type="gramEnd"/>
      <w:r w:rsidR="00663D60" w:rsidRPr="00970460">
        <w:t xml:space="preserve"> </w:t>
      </w:r>
    </w:p>
    <w:p w:rsidR="00663D60" w:rsidRPr="00970460" w:rsidRDefault="00EB1B44" w:rsidP="000719E6">
      <w:r w:rsidRPr="00970460">
        <w:t>Đoạn</w:t>
      </w:r>
      <w:r w:rsidR="00663D60" w:rsidRPr="00970460">
        <w:t xml:space="preserve"> tuyến không có làn chờ rẽ trái, CMF</w:t>
      </w:r>
      <w:r w:rsidR="00663D60" w:rsidRPr="00970460">
        <w:rPr>
          <w:vertAlign w:val="subscript"/>
          <w:lang w:val="vi-VN"/>
        </w:rPr>
        <w:t>9</w:t>
      </w:r>
      <w:r w:rsidR="00663D60" w:rsidRPr="00970460">
        <w:rPr>
          <w:vertAlign w:val="subscript"/>
        </w:rPr>
        <w:t>r</w:t>
      </w:r>
      <w:r w:rsidR="00663D60" w:rsidRPr="00970460">
        <w:t xml:space="preserve"> =</w:t>
      </w:r>
      <w:r w:rsidR="000719E6">
        <w:t>1</w:t>
      </w:r>
      <w:proofErr w:type="gramStart"/>
      <w:r w:rsidR="000719E6">
        <w:t>,0</w:t>
      </w:r>
      <w:proofErr w:type="gramEnd"/>
    </w:p>
    <w:p w:rsidR="00663D60" w:rsidRPr="00970460" w:rsidRDefault="00AA0439" w:rsidP="000719E6">
      <w:pPr>
        <w:pStyle w:val="Heading4"/>
        <w:ind w:left="0"/>
      </w:pPr>
      <w:proofErr w:type="gramStart"/>
      <w:r w:rsidRPr="00970460">
        <w:t>Xác định</w:t>
      </w:r>
      <w:r w:rsidR="00663D60" w:rsidRPr="00970460">
        <w:t xml:space="preserve"> CMF</w:t>
      </w:r>
      <w:r w:rsidR="00663D60" w:rsidRPr="00970460">
        <w:rPr>
          <w:vertAlign w:val="subscript"/>
          <w:lang w:val="vi-VN"/>
        </w:rPr>
        <w:t>10</w:t>
      </w:r>
      <w:r w:rsidR="00663D60" w:rsidRPr="00970460">
        <w:rPr>
          <w:vertAlign w:val="subscript"/>
        </w:rPr>
        <w:t>r</w:t>
      </w:r>
      <w:r w:rsidR="00663D60" w:rsidRPr="00970460">
        <w:rPr>
          <w:lang w:val="vi-VN"/>
        </w:rPr>
        <w:t xml:space="preserve"> </w:t>
      </w:r>
      <w:r w:rsidR="00663D60" w:rsidRPr="00970460">
        <w:t>–</w:t>
      </w:r>
      <w:r w:rsidR="00663D60" w:rsidRPr="00970460">
        <w:rPr>
          <w:lang w:val="vi-VN"/>
        </w:rPr>
        <w:t xml:space="preserve"> </w:t>
      </w:r>
      <w:r w:rsidR="00663D60" w:rsidRPr="00970460">
        <w:t xml:space="preserve">ảnh hưởng của </w:t>
      </w:r>
      <w:r w:rsidR="00663D60" w:rsidRPr="00970460">
        <w:rPr>
          <w:lang w:val="vi-VN"/>
        </w:rPr>
        <w:t>mức độ nguy hiểm hai bên đường.</w:t>
      </w:r>
      <w:proofErr w:type="gramEnd"/>
    </w:p>
    <w:p w:rsidR="00663D60" w:rsidRPr="00970460" w:rsidRDefault="00301AA0" w:rsidP="000719E6">
      <w:pPr>
        <w:jc w:val="center"/>
      </w:pPr>
      <w:r w:rsidRPr="00301AA0">
        <w:rPr>
          <w:position w:val="-24"/>
        </w:rPr>
        <w:object w:dxaOrig="2620" w:dyaOrig="660">
          <v:shape id="_x0000_i1037" type="#_x0000_t75" style="width:105.65pt;height:27.6pt" o:ole="">
            <v:imagedata r:id="rId36" o:title=""/>
            <o:lock v:ext="edit" aspectratio="f"/>
          </v:shape>
          <o:OLEObject Type="Embed" ProgID="Equation.DSMT4" ShapeID="_x0000_i1037" DrawAspect="Content" ObjectID="_1534856142" r:id="rId37"/>
        </w:object>
      </w:r>
    </w:p>
    <w:p w:rsidR="00663D60" w:rsidRPr="00970460" w:rsidRDefault="00663D60" w:rsidP="000719E6">
      <w:pPr>
        <w:rPr>
          <w:lang w:val="vi-VN"/>
        </w:rPr>
      </w:pPr>
      <w:r w:rsidRPr="00970460">
        <w:t xml:space="preserve">Khu vực an toàn hai bên đường (Clear Zone) được xác định từ mép phần </w:t>
      </w:r>
      <w:proofErr w:type="gramStart"/>
      <w:r w:rsidRPr="00970460">
        <w:t>xe</w:t>
      </w:r>
      <w:proofErr w:type="gramEnd"/>
      <w:r w:rsidRPr="00970460">
        <w:t xml:space="preserve"> chạy đến chân, đỉnh ta luy. Mức độ an toàn xe chạy phụ thuộc vào bề rộng, độ dốc, các chướng ngại vật ở khu vực hai bên đường, khả năng “phục hồi” của phương tiện khi gặp sự cố.</w:t>
      </w:r>
    </w:p>
    <w:p w:rsidR="00663D60" w:rsidRPr="00970460" w:rsidRDefault="00663D60" w:rsidP="000719E6">
      <w:r w:rsidRPr="00970460">
        <w:t xml:space="preserve">RHR: Mức độ nguy hiểm hai bên đường đánh giá mức từ 1-7, </w:t>
      </w:r>
      <w:proofErr w:type="gramStart"/>
      <w:r w:rsidRPr="00970460">
        <w:t>theo</w:t>
      </w:r>
      <w:proofErr w:type="gramEnd"/>
      <w:r w:rsidRPr="00970460">
        <w:t xml:space="preserve"> HSM và FHWA</w:t>
      </w:r>
      <w:r w:rsidR="00803DD3" w:rsidRPr="00970460">
        <w:t xml:space="preserve"> [4</w:t>
      </w:r>
      <w:r w:rsidR="00EB1B44" w:rsidRPr="00970460">
        <w:t>]</w:t>
      </w:r>
    </w:p>
    <w:p w:rsidR="00663D60" w:rsidRPr="00970460" w:rsidRDefault="00663D60" w:rsidP="000719E6">
      <w:r w:rsidRPr="00970460">
        <w:t xml:space="preserve">Căn cứ vào đặc điểm thiết kế </w:t>
      </w:r>
      <w:r w:rsidR="00595859" w:rsidRPr="00970460">
        <w:t>mặt cắt ngang</w:t>
      </w:r>
      <w:r w:rsidRPr="00970460">
        <w:t xml:space="preserve"> và thiết kế an toàn giao thông trên tuyến, </w:t>
      </w:r>
      <w:r w:rsidR="00595859" w:rsidRPr="00970460">
        <w:t>m</w:t>
      </w:r>
      <w:r w:rsidRPr="00970460">
        <w:t>ức độ nguy hiểm khu vực h</w:t>
      </w:r>
      <w:r w:rsidR="00595859" w:rsidRPr="00970460">
        <w:t xml:space="preserve">ai bên đường đường (RHR) </w:t>
      </w:r>
      <w:r w:rsidRPr="00970460">
        <w:t>đạt</w:t>
      </w:r>
      <w:r w:rsidR="000719E6">
        <w:t xml:space="preserve"> mức 4 (bề rộng lề đường 2,</w:t>
      </w:r>
      <w:r w:rsidRPr="00970460">
        <w:t>5m, lề gia cố rộng 2m, hệ thống cọc tiêu, hộ lan bố trí trên phần lề đất).</w:t>
      </w:r>
    </w:p>
    <w:p w:rsidR="00663D60" w:rsidRPr="00970460" w:rsidRDefault="00663D60" w:rsidP="000719E6">
      <w:r w:rsidRPr="00970460">
        <w:t>Ứng với RHR = 4; CMF</w:t>
      </w:r>
      <w:r w:rsidRPr="00970460">
        <w:rPr>
          <w:vertAlign w:val="subscript"/>
          <w:lang w:val="vi-VN"/>
        </w:rPr>
        <w:t>10</w:t>
      </w:r>
      <w:r w:rsidRPr="00970460">
        <w:rPr>
          <w:vertAlign w:val="subscript"/>
        </w:rPr>
        <w:t>r</w:t>
      </w:r>
      <w:r w:rsidRPr="00970460">
        <w:t>=</w:t>
      </w:r>
      <w:r w:rsidR="000719E6">
        <w:t>1,0</w:t>
      </w:r>
      <w:r w:rsidRPr="00970460">
        <w:t>69</w:t>
      </w:r>
    </w:p>
    <w:p w:rsidR="00663D60" w:rsidRPr="00970460" w:rsidRDefault="00AA0439" w:rsidP="000719E6">
      <w:pPr>
        <w:pStyle w:val="Heading4"/>
        <w:ind w:left="0"/>
      </w:pPr>
      <w:r w:rsidRPr="00970460">
        <w:t>Xác định</w:t>
      </w:r>
      <w:r w:rsidR="00663D60" w:rsidRPr="00970460">
        <w:t xml:space="preserve"> CMF</w:t>
      </w:r>
      <w:r w:rsidR="00663D60" w:rsidRPr="00970460">
        <w:rPr>
          <w:vertAlign w:val="subscript"/>
          <w:lang w:val="vi-VN"/>
        </w:rPr>
        <w:t>11</w:t>
      </w:r>
      <w:r w:rsidR="00663D60" w:rsidRPr="00970460">
        <w:rPr>
          <w:vertAlign w:val="subscript"/>
        </w:rPr>
        <w:t>r</w:t>
      </w:r>
      <w:r w:rsidR="00663D60" w:rsidRPr="00970460">
        <w:rPr>
          <w:lang w:val="vi-VN"/>
        </w:rPr>
        <w:t xml:space="preserve"> </w:t>
      </w:r>
      <w:r w:rsidR="00663D60" w:rsidRPr="00970460">
        <w:t>–</w:t>
      </w:r>
      <w:r w:rsidR="00663D60" w:rsidRPr="00970460">
        <w:rPr>
          <w:lang w:val="vi-VN"/>
        </w:rPr>
        <w:t xml:space="preserve"> </w:t>
      </w:r>
      <w:r w:rsidR="00663D60" w:rsidRPr="00970460">
        <w:t>ảnh hưởng của</w:t>
      </w:r>
      <w:r w:rsidR="00663D60" w:rsidRPr="00970460">
        <w:rPr>
          <w:lang w:val="vi-VN"/>
        </w:rPr>
        <w:t xml:space="preserve"> chiếu sáng trên đường.</w:t>
      </w:r>
    </w:p>
    <w:p w:rsidR="00663D60" w:rsidRPr="00970460" w:rsidRDefault="00EB1B44" w:rsidP="000719E6">
      <w:r w:rsidRPr="00970460">
        <w:t xml:space="preserve">Đoạn tuyến </w:t>
      </w:r>
      <w:r w:rsidR="00663D60" w:rsidRPr="00970460">
        <w:t>không bố trí hệ thống chiếu sáng. CMF</w:t>
      </w:r>
      <w:r w:rsidR="00663D60" w:rsidRPr="00970460">
        <w:rPr>
          <w:vertAlign w:val="subscript"/>
        </w:rPr>
        <w:t>11r</w:t>
      </w:r>
      <w:r w:rsidR="00663D60" w:rsidRPr="00970460">
        <w:t>=1</w:t>
      </w:r>
    </w:p>
    <w:p w:rsidR="00663D60" w:rsidRPr="00970460" w:rsidRDefault="00AA0439" w:rsidP="000719E6">
      <w:pPr>
        <w:pStyle w:val="Heading4"/>
        <w:ind w:left="0"/>
      </w:pPr>
      <w:proofErr w:type="gramStart"/>
      <w:r w:rsidRPr="00970460">
        <w:lastRenderedPageBreak/>
        <w:t>Xác định</w:t>
      </w:r>
      <w:r w:rsidR="00663D60" w:rsidRPr="00970460">
        <w:t xml:space="preserve"> CMF</w:t>
      </w:r>
      <w:r w:rsidR="00663D60" w:rsidRPr="00970460">
        <w:rPr>
          <w:vertAlign w:val="subscript"/>
          <w:lang w:val="vi-VN"/>
        </w:rPr>
        <w:t>12</w:t>
      </w:r>
      <w:r w:rsidR="00663D60" w:rsidRPr="00970460">
        <w:rPr>
          <w:vertAlign w:val="subscript"/>
        </w:rPr>
        <w:t>r</w:t>
      </w:r>
      <w:r w:rsidR="00663D60" w:rsidRPr="00970460">
        <w:rPr>
          <w:lang w:val="vi-VN"/>
        </w:rPr>
        <w:t xml:space="preserve"> </w:t>
      </w:r>
      <w:r w:rsidR="00663D60" w:rsidRPr="00970460">
        <w:t>–</w:t>
      </w:r>
      <w:r w:rsidR="00663D60" w:rsidRPr="00970460">
        <w:rPr>
          <w:lang w:val="vi-VN"/>
        </w:rPr>
        <w:t xml:space="preserve"> </w:t>
      </w:r>
      <w:r w:rsidR="00663D60" w:rsidRPr="00970460">
        <w:t xml:space="preserve">ảnh hưởng của việc </w:t>
      </w:r>
      <w:r w:rsidR="00663D60" w:rsidRPr="00970460">
        <w:rPr>
          <w:lang w:val="vi-VN"/>
        </w:rPr>
        <w:t>thực hiện giám sát tốc độ tự động.</w:t>
      </w:r>
      <w:proofErr w:type="gramEnd"/>
    </w:p>
    <w:p w:rsidR="00663D60" w:rsidRPr="00970460" w:rsidRDefault="00EB1B44" w:rsidP="000719E6">
      <w:r w:rsidRPr="00970460">
        <w:t>Đoạn tuyến</w:t>
      </w:r>
      <w:r w:rsidR="00663D60" w:rsidRPr="00970460">
        <w:t xml:space="preserve"> không bố trí hệ giám sát tốc độ. CMF</w:t>
      </w:r>
      <w:r w:rsidR="00663D60" w:rsidRPr="00970460">
        <w:rPr>
          <w:vertAlign w:val="subscript"/>
        </w:rPr>
        <w:t>12r</w:t>
      </w:r>
      <w:r w:rsidR="00663D60" w:rsidRPr="00970460">
        <w:t>=1</w:t>
      </w:r>
    </w:p>
    <w:p w:rsidR="00663D60" w:rsidRPr="00970460" w:rsidRDefault="00663D60" w:rsidP="000719E6">
      <w:pPr>
        <w:pStyle w:val="Heading3"/>
      </w:pPr>
      <w:bookmarkStart w:id="18" w:name="_Toc457429165"/>
      <w:bookmarkStart w:id="19" w:name="_Toc451325121"/>
      <w:r w:rsidRPr="00970460">
        <w:rPr>
          <w:lang w:val="vi-VN"/>
        </w:rPr>
        <w:t>Xác</w:t>
      </w:r>
      <w:r w:rsidRPr="00970460">
        <w:t xml:space="preserve"> định hệ số hiệu </w:t>
      </w:r>
      <w:r w:rsidRPr="00970460">
        <w:rPr>
          <w:lang w:val="vi-VN"/>
        </w:rPr>
        <w:t>chỉnh</w:t>
      </w:r>
      <w:r w:rsidRPr="00970460">
        <w:t xml:space="preserve"> tổng hợp CMF</w:t>
      </w:r>
      <w:r w:rsidRPr="00970460">
        <w:rPr>
          <w:vertAlign w:val="subscript"/>
        </w:rPr>
        <w:t>comb</w:t>
      </w:r>
      <w:bookmarkEnd w:id="18"/>
    </w:p>
    <w:p w:rsidR="00663D60" w:rsidRPr="00970460" w:rsidRDefault="00663D60" w:rsidP="000719E6">
      <w:proofErr w:type="gramStart"/>
      <w:r w:rsidRPr="00970460">
        <w:t>Hệ số hiệu chỉnh tổng hợp cho từng đoạn đường, CMF</w:t>
      </w:r>
      <w:r w:rsidRPr="00970460">
        <w:rPr>
          <w:vertAlign w:val="subscript"/>
        </w:rPr>
        <w:t>comb</w:t>
      </w:r>
      <w:r w:rsidRPr="00970460">
        <w:t xml:space="preserve"> cho từng đoạn </w:t>
      </w:r>
      <w:r w:rsidR="00EB1B44" w:rsidRPr="00970460">
        <w:t>là</w:t>
      </w:r>
      <w:r w:rsidRPr="00970460">
        <w:t xml:space="preserve"> tích của các hệ số hiệu chỉnh từng phần cho các đoạn đó, kết quả trình bày ở </w:t>
      </w:r>
      <w:r w:rsidR="00EB1B44" w:rsidRPr="00970460">
        <w:t>bảng 2</w:t>
      </w:r>
      <w:r w:rsidRPr="00970460">
        <w:t>.</w:t>
      </w:r>
      <w:proofErr w:type="gramEnd"/>
    </w:p>
    <w:p w:rsidR="00663D60" w:rsidRPr="00970460" w:rsidRDefault="00752340" w:rsidP="000719E6">
      <w:pPr>
        <w:jc w:val="center"/>
        <w:rPr>
          <w:position w:val="-14"/>
        </w:rPr>
      </w:pPr>
      <w:r w:rsidRPr="00970460">
        <w:rPr>
          <w:position w:val="-12"/>
        </w:rPr>
        <w:object w:dxaOrig="3820" w:dyaOrig="360">
          <v:shape id="_x0000_i1038" type="#_x0000_t75" style="width:149.6pt;height:16.35pt;mso-position-horizontal:absolute" o:ole="">
            <v:imagedata r:id="rId38" o:title=""/>
            <o:lock v:ext="edit" aspectratio="f"/>
          </v:shape>
          <o:OLEObject Type="Embed" ProgID="Equation.DSMT4" ShapeID="_x0000_i1038" DrawAspect="Content" ObjectID="_1534856143" r:id="rId39"/>
        </w:object>
      </w:r>
    </w:p>
    <w:p w:rsidR="00106143" w:rsidRPr="00970460" w:rsidRDefault="00106143" w:rsidP="000719E6">
      <w:r w:rsidRPr="00970460">
        <w:t>Trê</w:t>
      </w:r>
      <w:r w:rsidR="00301AA0">
        <w:t>n</w:t>
      </w:r>
      <w:r w:rsidRPr="00970460">
        <w:t xml:space="preserve"> đoạn tuyến chỉ có </w:t>
      </w:r>
      <w:r w:rsidR="00663D60" w:rsidRPr="00970460">
        <w:t xml:space="preserve">3 hệ số </w:t>
      </w:r>
      <w:r w:rsidRPr="00970460">
        <w:t>CMF thay đổi</w:t>
      </w:r>
      <w:r w:rsidR="00663D60" w:rsidRPr="00970460">
        <w:t xml:space="preserve">: </w:t>
      </w:r>
      <w:r w:rsidRPr="00970460">
        <w:t>h</w:t>
      </w:r>
      <w:r w:rsidR="00663D60" w:rsidRPr="00970460">
        <w:t>ệ số CMF</w:t>
      </w:r>
      <w:r w:rsidR="00663D60" w:rsidRPr="00970460">
        <w:rPr>
          <w:vertAlign w:val="subscript"/>
        </w:rPr>
        <w:t>3r</w:t>
      </w:r>
      <w:r w:rsidR="00663D60" w:rsidRPr="00970460">
        <w:t>, CMF</w:t>
      </w:r>
      <w:r w:rsidR="00663D60" w:rsidRPr="00970460">
        <w:rPr>
          <w:vertAlign w:val="subscript"/>
        </w:rPr>
        <w:t>4r</w:t>
      </w:r>
      <w:r w:rsidR="00663D60" w:rsidRPr="00970460">
        <w:t>, CMF</w:t>
      </w:r>
      <w:r w:rsidR="00663D60" w:rsidRPr="00970460">
        <w:rPr>
          <w:vertAlign w:val="subscript"/>
        </w:rPr>
        <w:t>5r</w:t>
      </w:r>
      <w:r w:rsidR="00663D60" w:rsidRPr="00970460">
        <w:t xml:space="preserve">; </w:t>
      </w:r>
    </w:p>
    <w:p w:rsidR="00663D60" w:rsidRPr="00970460" w:rsidRDefault="00106143" w:rsidP="000719E6">
      <w:r w:rsidRPr="00970460">
        <w:t>H</w:t>
      </w:r>
      <w:r w:rsidR="00663D60" w:rsidRPr="00970460">
        <w:t>ệ số CMF</w:t>
      </w:r>
      <w:r w:rsidR="00663D60" w:rsidRPr="00970460">
        <w:rPr>
          <w:vertAlign w:val="subscript"/>
        </w:rPr>
        <w:t>10r</w:t>
      </w:r>
      <w:r w:rsidR="00663D60" w:rsidRPr="00970460">
        <w:t xml:space="preserve"> toàn tuyến có giá trị </w:t>
      </w:r>
      <w:r w:rsidR="000719E6">
        <w:t>1,0</w:t>
      </w:r>
      <w:r w:rsidR="00663D60" w:rsidRPr="00970460">
        <w:t xml:space="preserve">69; các hệ số CMF khác đều đạt giá trị </w:t>
      </w:r>
      <w:r w:rsidR="000719E6">
        <w:t>1</w:t>
      </w:r>
      <w:proofErr w:type="gramStart"/>
      <w:r w:rsidR="000719E6">
        <w:t>,0</w:t>
      </w:r>
      <w:proofErr w:type="gramEnd"/>
    </w:p>
    <w:p w:rsidR="00663D60" w:rsidRPr="00970460" w:rsidRDefault="00663D60" w:rsidP="000719E6">
      <w:pPr>
        <w:pStyle w:val="Heading3"/>
      </w:pPr>
      <w:bookmarkStart w:id="20" w:name="_Toc457429166"/>
      <w:r w:rsidRPr="00970460">
        <w:t xml:space="preserve">Xác định tần suất </w:t>
      </w:r>
      <w:proofErr w:type="gramStart"/>
      <w:r w:rsidRPr="00970460">
        <w:t>tai</w:t>
      </w:r>
      <w:proofErr w:type="gramEnd"/>
      <w:r w:rsidRPr="00970460">
        <w:t xml:space="preserve"> nạn trung bình dự báo N</w:t>
      </w:r>
      <w:r w:rsidRPr="00970460">
        <w:rPr>
          <w:vertAlign w:val="subscript"/>
        </w:rPr>
        <w:t>predicted</w:t>
      </w:r>
      <w:bookmarkEnd w:id="20"/>
    </w:p>
    <w:p w:rsidR="00663D60" w:rsidRPr="00970460" w:rsidRDefault="00663D60" w:rsidP="000719E6">
      <w:r w:rsidRPr="00970460">
        <w:t xml:space="preserve">Tần suất </w:t>
      </w:r>
      <w:proofErr w:type="gramStart"/>
      <w:r w:rsidRPr="00970460">
        <w:t>tai</w:t>
      </w:r>
      <w:proofErr w:type="gramEnd"/>
      <w:r w:rsidRPr="00970460">
        <w:t xml:space="preserve"> nạn trung bình hàng năm được xác định theo công thức</w:t>
      </w:r>
      <w:r w:rsidR="00EB1B44" w:rsidRPr="00970460">
        <w:t>:</w:t>
      </w:r>
    </w:p>
    <w:p w:rsidR="00663D60" w:rsidRPr="00970460" w:rsidRDefault="00EB1B44" w:rsidP="000719E6">
      <w:pPr>
        <w:ind w:firstLine="720"/>
      </w:pPr>
      <w:r w:rsidRPr="00970460">
        <w:object w:dxaOrig="3300" w:dyaOrig="380">
          <v:shape id="_x0000_i1039" type="#_x0000_t75" style="width:132.8pt;height:16.35pt" o:ole="">
            <v:imagedata r:id="rId40" o:title=""/>
            <o:lock v:ext="edit" aspectratio="f"/>
          </v:shape>
          <o:OLEObject Type="Embed" ProgID="Equation.DSMT4" ShapeID="_x0000_i1039" DrawAspect="Content" ObjectID="_1534856144" r:id="rId41"/>
        </w:object>
      </w:r>
    </w:p>
    <w:p w:rsidR="00663D60" w:rsidRPr="00970460" w:rsidRDefault="00663D60" w:rsidP="000719E6">
      <w:r w:rsidRPr="00970460">
        <w:t>N</w:t>
      </w:r>
      <w:r w:rsidRPr="00970460">
        <w:rPr>
          <w:vertAlign w:val="subscript"/>
        </w:rPr>
        <w:t>predicted rs i</w:t>
      </w:r>
      <w:r w:rsidRPr="00970460">
        <w:t xml:space="preserve">: Tần suất </w:t>
      </w:r>
      <w:proofErr w:type="gramStart"/>
      <w:r w:rsidRPr="00970460">
        <w:t>tai</w:t>
      </w:r>
      <w:proofErr w:type="gramEnd"/>
      <w:r w:rsidRPr="00970460">
        <w:t xml:space="preserve"> nạn trung bình dự báo đối với một đoạn đường thứ i.</w:t>
      </w:r>
    </w:p>
    <w:p w:rsidR="00663D60" w:rsidRPr="00970460" w:rsidRDefault="00663D60" w:rsidP="000719E6">
      <w:r w:rsidRPr="00970460">
        <w:t>N</w:t>
      </w:r>
      <w:r w:rsidRPr="00970460">
        <w:rPr>
          <w:vertAlign w:val="subscript"/>
        </w:rPr>
        <w:t>spf rs</w:t>
      </w:r>
      <w:r w:rsidRPr="00970460">
        <w:t xml:space="preserve">: Tần suất </w:t>
      </w:r>
      <w:proofErr w:type="gramStart"/>
      <w:r w:rsidRPr="00970460">
        <w:t>tai</w:t>
      </w:r>
      <w:proofErr w:type="gramEnd"/>
      <w:r w:rsidRPr="00970460">
        <w:t xml:space="preserve"> nạn trung bình dự báo đối với một đoạn đường chuẩn.</w:t>
      </w:r>
    </w:p>
    <w:p w:rsidR="00663D60" w:rsidRPr="00970460" w:rsidRDefault="00301AA0" w:rsidP="000719E6">
      <w:pPr>
        <w:ind w:firstLine="568"/>
      </w:pPr>
      <w:r w:rsidRPr="00301AA0">
        <w:rPr>
          <w:position w:val="-14"/>
        </w:rPr>
        <w:object w:dxaOrig="3680" w:dyaOrig="400">
          <v:shape id="_x0000_i1040" type="#_x0000_t75" style="width:133.25pt;height:16.35pt" o:ole="">
            <v:imagedata r:id="rId42" o:title=""/>
          </v:shape>
          <o:OLEObject Type="Embed" ProgID="Equation.DSMT4" ShapeID="_x0000_i1040" DrawAspect="Content" ObjectID="_1534856145" r:id="rId43"/>
        </w:object>
      </w:r>
      <w:r w:rsidR="00663D60" w:rsidRPr="00970460">
        <w:t xml:space="preserve">, xác định </w:t>
      </w:r>
      <w:proofErr w:type="gramStart"/>
      <w:r w:rsidR="00663D60" w:rsidRPr="00970460">
        <w:t>theo</w:t>
      </w:r>
      <w:proofErr w:type="gramEnd"/>
      <w:r w:rsidR="00663D60" w:rsidRPr="00970460">
        <w:t xml:space="preserve"> lưu lượng từng năm.</w:t>
      </w:r>
    </w:p>
    <w:p w:rsidR="00663D60" w:rsidRPr="00970460" w:rsidRDefault="00663D60" w:rsidP="000719E6">
      <w:r w:rsidRPr="00970460">
        <w:t>C</w:t>
      </w:r>
      <w:r w:rsidRPr="00970460">
        <w:rPr>
          <w:vertAlign w:val="subscript"/>
        </w:rPr>
        <w:t>r</w:t>
      </w:r>
      <w:r w:rsidRPr="00970460">
        <w:t>: hệ số kiểm nghiệm đối với đoạn đường tùy thuộc vào đặc điểm cụ thể của từng khu vực địa lí. Do không có số liệu tai nạn, hệ số C</w:t>
      </w:r>
      <w:r w:rsidRPr="00970460">
        <w:rPr>
          <w:vertAlign w:val="subscript"/>
        </w:rPr>
        <w:t>r</w:t>
      </w:r>
      <w:r w:rsidRPr="00970460">
        <w:t>=</w:t>
      </w:r>
      <w:r w:rsidR="000719E6">
        <w:t>1</w:t>
      </w:r>
      <w:proofErr w:type="gramStart"/>
      <w:r w:rsidR="000719E6">
        <w:t>,0</w:t>
      </w:r>
      <w:proofErr w:type="gramEnd"/>
    </w:p>
    <w:p w:rsidR="00663D60" w:rsidRPr="00970460" w:rsidRDefault="00663D60" w:rsidP="000719E6">
      <w:r w:rsidRPr="00970460">
        <w:t>CMF</w:t>
      </w:r>
      <w:r w:rsidRPr="00970460">
        <w:rPr>
          <w:vertAlign w:val="subscript"/>
        </w:rPr>
        <w:t>comb i</w:t>
      </w:r>
      <w:r w:rsidRPr="00970460">
        <w:t>: Hệ số hiệu chỉnh tổng hợp của đoạn đường thứ i.</w:t>
      </w:r>
    </w:p>
    <w:p w:rsidR="00663D60" w:rsidRPr="00970460" w:rsidRDefault="00663D60" w:rsidP="000719E6">
      <w:r w:rsidRPr="00970460">
        <w:t xml:space="preserve">Sau khi tính được tần suất </w:t>
      </w:r>
      <w:proofErr w:type="gramStart"/>
      <w:r w:rsidRPr="00970460">
        <w:t>tai</w:t>
      </w:r>
      <w:proofErr w:type="gramEnd"/>
      <w:r w:rsidRPr="00970460">
        <w:t xml:space="preserve"> nạn dự báo theo từng năm, có thể tính toán tổng số tai nạn trên toàn tuyến trong thời kì phân tích của dự án là 15 năm (từ năm 2015-2030). </w:t>
      </w:r>
    </w:p>
    <w:p w:rsidR="00752340" w:rsidRPr="00970460" w:rsidRDefault="00663D60" w:rsidP="000719E6">
      <w:pPr>
        <w:sectPr w:rsidR="00752340" w:rsidRPr="00970460" w:rsidSect="00752340">
          <w:type w:val="continuous"/>
          <w:pgSz w:w="10773" w:h="15026" w:code="9"/>
          <w:pgMar w:top="567" w:right="567" w:bottom="567" w:left="567" w:header="284" w:footer="284" w:gutter="0"/>
          <w:cols w:num="2" w:space="284"/>
          <w:docGrid w:linePitch="360"/>
        </w:sectPr>
      </w:pPr>
      <w:r w:rsidRPr="00970460">
        <w:t>Do không có lưu lượng chi tiết của từng năm, tính toán gần đúng theo mô hình tuyến tính, số tai nạn trung bình của từng năm được tính trung bình số tai nạn đầu và cuối kì phần tích. Kết quả phân tích dự báo tai nạn của 2 phương án thiết kế như trình bày ở bảng dưới đây</w:t>
      </w:r>
    </w:p>
    <w:p w:rsidR="00663D60" w:rsidRPr="00970460" w:rsidRDefault="00663D60" w:rsidP="000719E6">
      <w:r w:rsidRPr="00970460">
        <w:lastRenderedPageBreak/>
        <w:t>.</w:t>
      </w:r>
    </w:p>
    <w:p w:rsidR="00030D6D" w:rsidRPr="00970460" w:rsidRDefault="00030D6D" w:rsidP="000719E6">
      <w:pPr>
        <w:widowControl/>
        <w:ind w:firstLine="0"/>
        <w:jc w:val="left"/>
        <w:rPr>
          <w:sz w:val="18"/>
          <w:szCs w:val="18"/>
        </w:rPr>
        <w:sectPr w:rsidR="00030D6D" w:rsidRPr="00970460" w:rsidSect="00030D6D">
          <w:type w:val="continuous"/>
          <w:pgSz w:w="10773" w:h="15026" w:code="9"/>
          <w:pgMar w:top="567" w:right="567" w:bottom="567" w:left="567" w:header="284" w:footer="284" w:gutter="0"/>
          <w:cols w:space="284"/>
          <w:docGrid w:linePitch="360"/>
        </w:sectPr>
      </w:pPr>
    </w:p>
    <w:p w:rsidR="00030D6D" w:rsidRPr="00970460" w:rsidRDefault="00030D6D" w:rsidP="000719E6">
      <w:pPr>
        <w:widowControl/>
        <w:ind w:firstLine="0"/>
        <w:jc w:val="left"/>
        <w:rPr>
          <w:sz w:val="18"/>
          <w:szCs w:val="18"/>
        </w:rPr>
        <w:sectPr w:rsidR="00030D6D" w:rsidRPr="00970460" w:rsidSect="00030D6D">
          <w:type w:val="continuous"/>
          <w:pgSz w:w="10773" w:h="15026" w:code="9"/>
          <w:pgMar w:top="567" w:right="567" w:bottom="567" w:left="567" w:header="284" w:footer="284" w:gutter="0"/>
          <w:cols w:space="284"/>
          <w:docGrid w:linePitch="360"/>
        </w:sectPr>
      </w:pPr>
      <w:r w:rsidRPr="00970460">
        <w:rPr>
          <w:b/>
          <w:sz w:val="18"/>
          <w:szCs w:val="18"/>
        </w:rPr>
        <w:lastRenderedPageBreak/>
        <w:t>Bảng 2</w:t>
      </w:r>
      <w:r w:rsidRPr="00970460">
        <w:rPr>
          <w:sz w:val="18"/>
          <w:szCs w:val="18"/>
        </w:rPr>
        <w:t xml:space="preserve"> </w:t>
      </w:r>
      <w:r w:rsidRPr="00970460">
        <w:rPr>
          <w:i/>
          <w:sz w:val="18"/>
          <w:szCs w:val="18"/>
        </w:rPr>
        <w:t xml:space="preserve">Kết quả phân tích dự báo </w:t>
      </w:r>
      <w:proofErr w:type="gramStart"/>
      <w:r w:rsidRPr="00970460">
        <w:rPr>
          <w:i/>
          <w:sz w:val="18"/>
          <w:szCs w:val="18"/>
        </w:rPr>
        <w:t>tai</w:t>
      </w:r>
      <w:proofErr w:type="gramEnd"/>
      <w:r w:rsidRPr="00970460">
        <w:rPr>
          <w:i/>
          <w:sz w:val="18"/>
          <w:szCs w:val="18"/>
        </w:rPr>
        <w:t xml:space="preserve"> nạn giao thông tuyến QL1A đoạn tránh Sa Huỳnh, Đức Phổ, Quảng Ngãi (2015-2030)</w:t>
      </w:r>
    </w:p>
    <w:tbl>
      <w:tblPr>
        <w:tblW w:w="9646" w:type="dxa"/>
        <w:tblInd w:w="93" w:type="dxa"/>
        <w:tblLook w:val="04A0" w:firstRow="1" w:lastRow="0" w:firstColumn="1" w:lastColumn="0" w:noHBand="0" w:noVBand="1"/>
      </w:tblPr>
      <w:tblGrid>
        <w:gridCol w:w="627"/>
        <w:gridCol w:w="1155"/>
        <w:gridCol w:w="1155"/>
        <w:gridCol w:w="690"/>
        <w:gridCol w:w="621"/>
        <w:gridCol w:w="984"/>
        <w:gridCol w:w="992"/>
        <w:gridCol w:w="806"/>
        <w:gridCol w:w="806"/>
        <w:gridCol w:w="806"/>
        <w:gridCol w:w="1025"/>
      </w:tblGrid>
      <w:tr w:rsidR="00970460" w:rsidRPr="000719E6" w:rsidTr="00301AA0">
        <w:trPr>
          <w:trHeight w:val="20"/>
          <w:tblHeader/>
        </w:trPr>
        <w:tc>
          <w:tcPr>
            <w:tcW w:w="60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65AA8" w:rsidRPr="000719E6" w:rsidRDefault="00665AA8" w:rsidP="000719E6">
            <w:pPr>
              <w:widowControl/>
              <w:ind w:firstLine="0"/>
              <w:jc w:val="left"/>
              <w:rPr>
                <w:b/>
                <w:sz w:val="18"/>
                <w:szCs w:val="18"/>
              </w:rPr>
            </w:pPr>
            <w:r w:rsidRPr="000719E6">
              <w:rPr>
                <w:b/>
                <w:sz w:val="18"/>
                <w:szCs w:val="18"/>
              </w:rPr>
              <w:lastRenderedPageBreak/>
              <w:t>Đoạn</w:t>
            </w:r>
          </w:p>
        </w:tc>
        <w:tc>
          <w:tcPr>
            <w:tcW w:w="2310"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65AA8" w:rsidRPr="000719E6" w:rsidRDefault="00665AA8" w:rsidP="000719E6">
            <w:pPr>
              <w:widowControl/>
              <w:ind w:firstLine="0"/>
              <w:jc w:val="center"/>
              <w:rPr>
                <w:b/>
                <w:sz w:val="18"/>
                <w:szCs w:val="18"/>
              </w:rPr>
            </w:pPr>
            <w:r w:rsidRPr="000719E6">
              <w:rPr>
                <w:b/>
                <w:sz w:val="18"/>
                <w:szCs w:val="18"/>
              </w:rPr>
              <w:t>Lý trình</w:t>
            </w:r>
          </w:p>
        </w:tc>
        <w:tc>
          <w:tcPr>
            <w:tcW w:w="690" w:type="dxa"/>
            <w:tcBorders>
              <w:top w:val="single" w:sz="8" w:space="0" w:color="auto"/>
              <w:left w:val="nil"/>
              <w:bottom w:val="single" w:sz="4" w:space="0" w:color="auto"/>
              <w:right w:val="single" w:sz="4" w:space="0" w:color="auto"/>
            </w:tcBorders>
            <w:shd w:val="clear" w:color="auto" w:fill="auto"/>
            <w:noWrap/>
            <w:vAlign w:val="bottom"/>
            <w:hideMark/>
          </w:tcPr>
          <w:p w:rsidR="00665AA8" w:rsidRPr="000719E6" w:rsidRDefault="00301AA0" w:rsidP="00301AA0">
            <w:pPr>
              <w:widowControl/>
              <w:ind w:left="-53" w:firstLine="0"/>
              <w:jc w:val="left"/>
              <w:rPr>
                <w:b/>
                <w:sz w:val="18"/>
                <w:szCs w:val="18"/>
              </w:rPr>
            </w:pPr>
            <w:r>
              <w:rPr>
                <w:b/>
                <w:sz w:val="18"/>
                <w:szCs w:val="18"/>
              </w:rPr>
              <w:t xml:space="preserve">L </w:t>
            </w:r>
            <w:r w:rsidR="00665AA8" w:rsidRPr="000719E6">
              <w:rPr>
                <w:b/>
                <w:sz w:val="18"/>
                <w:szCs w:val="18"/>
              </w:rPr>
              <w:t>(mi)</w:t>
            </w:r>
          </w:p>
        </w:tc>
        <w:tc>
          <w:tcPr>
            <w:tcW w:w="621" w:type="dxa"/>
            <w:tcBorders>
              <w:top w:val="single" w:sz="8" w:space="0" w:color="auto"/>
              <w:left w:val="nil"/>
              <w:bottom w:val="single" w:sz="4" w:space="0" w:color="auto"/>
              <w:right w:val="single" w:sz="4" w:space="0" w:color="auto"/>
            </w:tcBorders>
            <w:shd w:val="clear" w:color="auto" w:fill="auto"/>
            <w:noWrap/>
            <w:vAlign w:val="bottom"/>
            <w:hideMark/>
          </w:tcPr>
          <w:p w:rsidR="00665AA8" w:rsidRPr="000719E6" w:rsidRDefault="00665AA8" w:rsidP="000719E6">
            <w:pPr>
              <w:widowControl/>
              <w:ind w:firstLine="0"/>
              <w:jc w:val="left"/>
              <w:rPr>
                <w:b/>
                <w:sz w:val="18"/>
                <w:szCs w:val="18"/>
              </w:rPr>
            </w:pPr>
            <w:r w:rsidRPr="000719E6">
              <w:rPr>
                <w:b/>
                <w:sz w:val="18"/>
                <w:szCs w:val="18"/>
              </w:rPr>
              <w:t>R(ft)</w:t>
            </w:r>
          </w:p>
        </w:tc>
        <w:tc>
          <w:tcPr>
            <w:tcW w:w="984" w:type="dxa"/>
            <w:tcBorders>
              <w:top w:val="single" w:sz="8" w:space="0" w:color="auto"/>
              <w:left w:val="nil"/>
              <w:bottom w:val="single" w:sz="4" w:space="0" w:color="auto"/>
              <w:right w:val="single" w:sz="4" w:space="0" w:color="auto"/>
            </w:tcBorders>
            <w:shd w:val="clear" w:color="auto" w:fill="auto"/>
            <w:noWrap/>
            <w:vAlign w:val="bottom"/>
            <w:hideMark/>
          </w:tcPr>
          <w:p w:rsidR="00665AA8" w:rsidRPr="000719E6" w:rsidRDefault="00665AA8" w:rsidP="000719E6">
            <w:pPr>
              <w:widowControl/>
              <w:ind w:firstLine="0"/>
              <w:jc w:val="left"/>
              <w:rPr>
                <w:b/>
                <w:sz w:val="18"/>
                <w:szCs w:val="18"/>
              </w:rPr>
            </w:pPr>
            <w:r w:rsidRPr="000719E6">
              <w:rPr>
                <w:b/>
                <w:sz w:val="18"/>
                <w:szCs w:val="18"/>
              </w:rPr>
              <w:t>Bình đồ</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665AA8" w:rsidRPr="000719E6" w:rsidRDefault="00665AA8" w:rsidP="000719E6">
            <w:pPr>
              <w:widowControl/>
              <w:ind w:firstLine="0"/>
              <w:jc w:val="left"/>
              <w:rPr>
                <w:b/>
                <w:sz w:val="18"/>
                <w:szCs w:val="18"/>
              </w:rPr>
            </w:pPr>
            <w:r w:rsidRPr="000719E6">
              <w:rPr>
                <w:b/>
                <w:sz w:val="18"/>
                <w:szCs w:val="18"/>
              </w:rPr>
              <w:t>Trắc dọc</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665AA8" w:rsidRPr="000719E6" w:rsidRDefault="00665AA8" w:rsidP="000719E6">
            <w:pPr>
              <w:widowControl/>
              <w:ind w:firstLine="0"/>
              <w:jc w:val="left"/>
              <w:rPr>
                <w:b/>
                <w:sz w:val="18"/>
                <w:szCs w:val="18"/>
              </w:rPr>
            </w:pPr>
            <w:r w:rsidRPr="000719E6">
              <w:rPr>
                <w:b/>
                <w:sz w:val="18"/>
                <w:szCs w:val="18"/>
              </w:rPr>
              <w:t>CMF3r</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665AA8" w:rsidRPr="000719E6" w:rsidRDefault="00665AA8" w:rsidP="000719E6">
            <w:pPr>
              <w:widowControl/>
              <w:ind w:firstLine="0"/>
              <w:jc w:val="left"/>
              <w:rPr>
                <w:b/>
                <w:sz w:val="18"/>
                <w:szCs w:val="18"/>
              </w:rPr>
            </w:pPr>
            <w:r w:rsidRPr="000719E6">
              <w:rPr>
                <w:b/>
                <w:sz w:val="18"/>
                <w:szCs w:val="18"/>
              </w:rPr>
              <w:t>CMF4r</w:t>
            </w:r>
          </w:p>
        </w:tc>
        <w:tc>
          <w:tcPr>
            <w:tcW w:w="806" w:type="dxa"/>
            <w:tcBorders>
              <w:top w:val="single" w:sz="8" w:space="0" w:color="auto"/>
              <w:left w:val="nil"/>
              <w:bottom w:val="single" w:sz="4" w:space="0" w:color="auto"/>
              <w:right w:val="single" w:sz="4" w:space="0" w:color="auto"/>
            </w:tcBorders>
            <w:shd w:val="clear" w:color="auto" w:fill="auto"/>
            <w:noWrap/>
            <w:vAlign w:val="bottom"/>
            <w:hideMark/>
          </w:tcPr>
          <w:p w:rsidR="00665AA8" w:rsidRPr="000719E6" w:rsidRDefault="00665AA8" w:rsidP="000719E6">
            <w:pPr>
              <w:widowControl/>
              <w:ind w:firstLine="0"/>
              <w:jc w:val="left"/>
              <w:rPr>
                <w:b/>
                <w:sz w:val="18"/>
                <w:szCs w:val="18"/>
              </w:rPr>
            </w:pPr>
            <w:r w:rsidRPr="000719E6">
              <w:rPr>
                <w:b/>
                <w:sz w:val="18"/>
                <w:szCs w:val="18"/>
              </w:rPr>
              <w:t>CMF5r</w:t>
            </w:r>
          </w:p>
        </w:tc>
        <w:tc>
          <w:tcPr>
            <w:tcW w:w="1025" w:type="dxa"/>
            <w:tcBorders>
              <w:top w:val="single" w:sz="8" w:space="0" w:color="auto"/>
              <w:left w:val="nil"/>
              <w:bottom w:val="single" w:sz="4" w:space="0" w:color="auto"/>
              <w:right w:val="single" w:sz="8" w:space="0" w:color="auto"/>
            </w:tcBorders>
            <w:shd w:val="clear" w:color="auto" w:fill="auto"/>
            <w:noWrap/>
            <w:vAlign w:val="bottom"/>
            <w:hideMark/>
          </w:tcPr>
          <w:p w:rsidR="00665AA8" w:rsidRPr="000719E6" w:rsidRDefault="00665AA8" w:rsidP="000719E6">
            <w:pPr>
              <w:widowControl/>
              <w:ind w:firstLine="0"/>
              <w:jc w:val="left"/>
              <w:rPr>
                <w:b/>
                <w:sz w:val="18"/>
                <w:szCs w:val="18"/>
              </w:rPr>
            </w:pPr>
            <w:r w:rsidRPr="000719E6">
              <w:rPr>
                <w:b/>
                <w:sz w:val="18"/>
                <w:szCs w:val="18"/>
              </w:rPr>
              <w:t>CMF</w:t>
            </w:r>
            <w:r w:rsidRPr="000719E6">
              <w:rPr>
                <w:b/>
                <w:sz w:val="18"/>
                <w:szCs w:val="18"/>
                <w:vertAlign w:val="subscript"/>
              </w:rPr>
              <w:t>COMB</w:t>
            </w:r>
          </w:p>
        </w:tc>
      </w:tr>
      <w:tr w:rsidR="00970460" w:rsidRPr="00970460" w:rsidTr="00301AA0">
        <w:trPr>
          <w:trHeight w:val="20"/>
        </w:trPr>
        <w:tc>
          <w:tcPr>
            <w:tcW w:w="6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1114563</w:t>
            </w:r>
            <w:r w:rsidR="000719E6">
              <w:rPr>
                <w:sz w:val="18"/>
                <w:szCs w:val="18"/>
              </w:rPr>
              <w:t>,</w:t>
            </w:r>
            <w:r w:rsidRPr="00970460">
              <w:rPr>
                <w:sz w:val="18"/>
                <w:szCs w:val="18"/>
              </w:rPr>
              <w:t>39</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1114945</w:t>
            </w:r>
            <w:r w:rsidR="000719E6">
              <w:rPr>
                <w:sz w:val="18"/>
                <w:szCs w:val="18"/>
              </w:rPr>
              <w:t>,</w:t>
            </w:r>
            <w:r w:rsidRPr="00970460">
              <w:rPr>
                <w:sz w:val="18"/>
                <w:szCs w:val="18"/>
              </w:rPr>
              <w:t>57</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237</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1312</w:t>
            </w:r>
          </w:p>
        </w:tc>
        <w:tc>
          <w:tcPr>
            <w:tcW w:w="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center"/>
              <w:rPr>
                <w:sz w:val="18"/>
                <w:szCs w:val="18"/>
              </w:rPr>
            </w:pPr>
            <w:r w:rsidRPr="00970460">
              <w:rPr>
                <w:sz w:val="18"/>
                <w:szCs w:val="18"/>
              </w:rPr>
              <w:t>R400</w:t>
            </w:r>
            <w:r w:rsidR="00301AA0">
              <w:rPr>
                <w:sz w:val="18"/>
                <w:szCs w:val="18"/>
              </w:rPr>
              <w:t>m</w:t>
            </w:r>
            <w:r w:rsidRPr="00970460">
              <w:rPr>
                <w:sz w:val="18"/>
                <w:szCs w:val="18"/>
              </w:rPr>
              <w:t>, isc</w:t>
            </w:r>
            <w:r w:rsidR="00301AA0">
              <w:rPr>
                <w:sz w:val="18"/>
                <w:szCs w:val="18"/>
              </w:rPr>
              <w:t xml:space="preserve"> </w:t>
            </w:r>
            <w:r w:rsidRPr="00970460">
              <w:rPr>
                <w:sz w:val="18"/>
                <w:szCs w:val="18"/>
              </w:rPr>
              <w:t>2%</w:t>
            </w:r>
          </w:p>
        </w:tc>
        <w:tc>
          <w:tcPr>
            <w:tcW w:w="992"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098</w:t>
            </w:r>
          </w:p>
        </w:tc>
        <w:tc>
          <w:tcPr>
            <w:tcW w:w="806"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06</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244</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2</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1114945</w:t>
            </w:r>
            <w:r w:rsidR="000719E6">
              <w:rPr>
                <w:sz w:val="18"/>
                <w:szCs w:val="18"/>
              </w:rPr>
              <w:t>,</w:t>
            </w:r>
            <w:r w:rsidRPr="00970460">
              <w:rPr>
                <w:sz w:val="18"/>
                <w:szCs w:val="18"/>
              </w:rPr>
              <w:t>57</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1115004</w:t>
            </w:r>
            <w:r w:rsidR="000719E6">
              <w:rPr>
                <w:sz w:val="18"/>
                <w:szCs w:val="18"/>
              </w:rPr>
              <w:t>,</w:t>
            </w:r>
            <w:r w:rsidRPr="00970460">
              <w:rPr>
                <w:sz w:val="18"/>
                <w:szCs w:val="18"/>
              </w:rPr>
              <w:t>85</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037</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1312</w:t>
            </w:r>
          </w:p>
        </w:tc>
        <w:tc>
          <w:tcPr>
            <w:tcW w:w="984" w:type="dxa"/>
            <w:vMerge/>
            <w:tcBorders>
              <w:top w:val="nil"/>
              <w:left w:val="single" w:sz="4" w:space="0" w:color="auto"/>
              <w:bottom w:val="single" w:sz="4" w:space="0" w:color="auto"/>
              <w:right w:val="single" w:sz="4" w:space="0" w:color="auto"/>
            </w:tcBorders>
            <w:vAlign w:val="center"/>
            <w:hideMark/>
          </w:tcPr>
          <w:p w:rsidR="00665AA8" w:rsidRPr="00970460" w:rsidRDefault="00665AA8" w:rsidP="000719E6">
            <w:pPr>
              <w:widowControl/>
              <w:ind w:firstLine="0"/>
              <w:jc w:val="left"/>
              <w:rPr>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center"/>
              <w:rPr>
                <w:sz w:val="18"/>
                <w:szCs w:val="18"/>
              </w:rPr>
            </w:pPr>
            <w:r w:rsidRPr="00970460">
              <w:rPr>
                <w:sz w:val="18"/>
                <w:szCs w:val="18"/>
              </w:rPr>
              <w:t>i</w:t>
            </w:r>
            <w:r w:rsidR="00301AA0" w:rsidRPr="00301AA0">
              <w:rPr>
                <w:sz w:val="18"/>
                <w:szCs w:val="18"/>
                <w:vertAlign w:val="subscript"/>
              </w:rPr>
              <w:t>d</w:t>
            </w:r>
            <w:r w:rsidRPr="00970460">
              <w:rPr>
                <w:sz w:val="18"/>
                <w:szCs w:val="18"/>
              </w:rPr>
              <w:t>: 4-5%</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098</w:t>
            </w:r>
          </w:p>
        </w:tc>
        <w:tc>
          <w:tcPr>
            <w:tcW w:w="806"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06</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368</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3</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1115004</w:t>
            </w:r>
            <w:r w:rsidR="000719E6">
              <w:rPr>
                <w:sz w:val="18"/>
                <w:szCs w:val="18"/>
              </w:rPr>
              <w:t>,</w:t>
            </w:r>
            <w:r w:rsidRPr="00970460">
              <w:rPr>
                <w:sz w:val="18"/>
                <w:szCs w:val="18"/>
              </w:rPr>
              <w:t>85</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1115479</w:t>
            </w:r>
            <w:r w:rsidR="000719E6">
              <w:rPr>
                <w:sz w:val="18"/>
                <w:szCs w:val="18"/>
              </w:rPr>
              <w:t>,</w:t>
            </w:r>
            <w:r w:rsidRPr="00970460">
              <w:rPr>
                <w:sz w:val="18"/>
                <w:szCs w:val="18"/>
              </w:rPr>
              <w:t>72</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295</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1312</w:t>
            </w:r>
          </w:p>
        </w:tc>
        <w:tc>
          <w:tcPr>
            <w:tcW w:w="984" w:type="dxa"/>
            <w:vMerge/>
            <w:tcBorders>
              <w:top w:val="nil"/>
              <w:left w:val="single" w:sz="4" w:space="0" w:color="auto"/>
              <w:bottom w:val="single" w:sz="4" w:space="0" w:color="auto"/>
              <w:right w:val="single" w:sz="4" w:space="0" w:color="auto"/>
            </w:tcBorders>
            <w:vAlign w:val="center"/>
            <w:hideMark/>
          </w:tcPr>
          <w:p w:rsidR="00665AA8" w:rsidRPr="00970460" w:rsidRDefault="00665AA8" w:rsidP="000719E6">
            <w:pPr>
              <w:widowControl/>
              <w:ind w:firstLine="0"/>
              <w:jc w:val="left"/>
              <w:rPr>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665AA8" w:rsidRPr="00970460" w:rsidRDefault="00665AA8" w:rsidP="000719E6">
            <w:pPr>
              <w:widowControl/>
              <w:ind w:firstLine="0"/>
              <w:jc w:val="left"/>
              <w:rPr>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107</w:t>
            </w:r>
          </w:p>
        </w:tc>
        <w:tc>
          <w:tcPr>
            <w:tcW w:w="806"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06</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380</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4</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1115479</w:t>
            </w:r>
            <w:r w:rsidR="000719E6">
              <w:rPr>
                <w:sz w:val="18"/>
                <w:szCs w:val="18"/>
              </w:rPr>
              <w:t>,</w:t>
            </w:r>
            <w:r w:rsidRPr="00970460">
              <w:rPr>
                <w:sz w:val="18"/>
                <w:szCs w:val="18"/>
              </w:rPr>
              <w:t>72</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1115612</w:t>
            </w:r>
            <w:r w:rsidR="000719E6">
              <w:rPr>
                <w:sz w:val="18"/>
                <w:szCs w:val="18"/>
              </w:rPr>
              <w:t>,</w:t>
            </w:r>
            <w:r w:rsidRPr="00970460">
              <w:rPr>
                <w:sz w:val="18"/>
                <w:szCs w:val="18"/>
              </w:rPr>
              <w:t>80</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083</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5AA8" w:rsidRPr="00970460" w:rsidRDefault="00665AA8" w:rsidP="000719E6">
            <w:pPr>
              <w:widowControl/>
              <w:ind w:firstLine="0"/>
              <w:jc w:val="center"/>
              <w:rPr>
                <w:sz w:val="18"/>
                <w:szCs w:val="18"/>
              </w:rPr>
            </w:pPr>
            <w:r w:rsidRPr="00970460">
              <w:rPr>
                <w:sz w:val="18"/>
                <w:szCs w:val="18"/>
              </w:rPr>
              <w:t> </w:t>
            </w:r>
          </w:p>
        </w:tc>
        <w:tc>
          <w:tcPr>
            <w:tcW w:w="992" w:type="dxa"/>
            <w:vMerge/>
            <w:tcBorders>
              <w:top w:val="nil"/>
              <w:left w:val="single" w:sz="4" w:space="0" w:color="auto"/>
              <w:bottom w:val="single" w:sz="4" w:space="0" w:color="auto"/>
              <w:right w:val="single" w:sz="4" w:space="0" w:color="auto"/>
            </w:tcBorders>
            <w:vAlign w:val="center"/>
            <w:hideMark/>
          </w:tcPr>
          <w:p w:rsidR="00665AA8" w:rsidRPr="00970460" w:rsidRDefault="00665AA8" w:rsidP="000719E6">
            <w:pPr>
              <w:widowControl/>
              <w:ind w:firstLine="0"/>
              <w:jc w:val="left"/>
              <w:rPr>
                <w:sz w:val="18"/>
                <w:szCs w:val="18"/>
              </w:rPr>
            </w:pP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000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176</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5</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1115612</w:t>
            </w:r>
            <w:r w:rsidR="000719E6">
              <w:rPr>
                <w:sz w:val="18"/>
                <w:szCs w:val="18"/>
              </w:rPr>
              <w:t>,</w:t>
            </w:r>
            <w:r w:rsidRPr="00970460">
              <w:rPr>
                <w:sz w:val="18"/>
                <w:szCs w:val="18"/>
              </w:rPr>
              <w:t>80</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1116229</w:t>
            </w:r>
            <w:r w:rsidR="000719E6">
              <w:rPr>
                <w:sz w:val="18"/>
                <w:szCs w:val="18"/>
              </w:rPr>
              <w:t>,</w:t>
            </w:r>
            <w:r w:rsidRPr="00970460">
              <w:rPr>
                <w:sz w:val="18"/>
                <w:szCs w:val="18"/>
              </w:rPr>
              <w:t>63</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383</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84" w:type="dxa"/>
            <w:vMerge/>
            <w:tcBorders>
              <w:top w:val="nil"/>
              <w:left w:val="single" w:sz="4" w:space="0" w:color="auto"/>
              <w:bottom w:val="single" w:sz="4"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5AA8" w:rsidRPr="00970460" w:rsidRDefault="00665AA8" w:rsidP="000719E6">
            <w:pPr>
              <w:widowControl/>
              <w:ind w:firstLine="0"/>
              <w:jc w:val="center"/>
              <w:rPr>
                <w:sz w:val="18"/>
                <w:szCs w:val="18"/>
              </w:rPr>
            </w:pPr>
            <w:r w:rsidRPr="00970460">
              <w:rPr>
                <w:sz w:val="18"/>
                <w:szCs w:val="18"/>
              </w:rPr>
              <w:t> </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000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069</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6</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1116229</w:t>
            </w:r>
            <w:r w:rsidR="000719E6">
              <w:rPr>
                <w:sz w:val="18"/>
                <w:szCs w:val="18"/>
              </w:rPr>
              <w:t>,</w:t>
            </w:r>
            <w:r w:rsidRPr="00970460">
              <w:rPr>
                <w:sz w:val="18"/>
                <w:szCs w:val="18"/>
              </w:rPr>
              <w:t>63</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1116826</w:t>
            </w:r>
            <w:r w:rsidR="000719E6">
              <w:rPr>
                <w:sz w:val="18"/>
                <w:szCs w:val="18"/>
              </w:rPr>
              <w:t>,</w:t>
            </w:r>
            <w:r w:rsidRPr="00970460">
              <w:rPr>
                <w:sz w:val="18"/>
                <w:szCs w:val="18"/>
              </w:rPr>
              <w:t>61</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371</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1312</w:t>
            </w:r>
          </w:p>
        </w:tc>
        <w:tc>
          <w:tcPr>
            <w:tcW w:w="984" w:type="dxa"/>
            <w:tcBorders>
              <w:top w:val="nil"/>
              <w:left w:val="nil"/>
              <w:bottom w:val="single" w:sz="4" w:space="0" w:color="auto"/>
              <w:right w:val="single" w:sz="4" w:space="0" w:color="auto"/>
            </w:tcBorders>
            <w:shd w:val="clear" w:color="auto" w:fill="auto"/>
            <w:noWrap/>
            <w:vAlign w:val="center"/>
            <w:hideMark/>
          </w:tcPr>
          <w:p w:rsidR="00665AA8" w:rsidRPr="00970460" w:rsidRDefault="00301AA0" w:rsidP="00301AA0">
            <w:pPr>
              <w:widowControl/>
              <w:ind w:firstLine="0"/>
              <w:jc w:val="left"/>
              <w:rPr>
                <w:sz w:val="18"/>
                <w:szCs w:val="18"/>
              </w:rPr>
            </w:pPr>
            <w:r>
              <w:rPr>
                <w:sz w:val="18"/>
                <w:szCs w:val="18"/>
              </w:rPr>
              <w:t xml:space="preserve">R400m </w:t>
            </w:r>
            <w:r w:rsidR="00665AA8" w:rsidRPr="00970460">
              <w:rPr>
                <w:sz w:val="18"/>
                <w:szCs w:val="18"/>
              </w:rPr>
              <w:t xml:space="preserve"> isc</w:t>
            </w:r>
            <w:r>
              <w:rPr>
                <w:sz w:val="18"/>
                <w:szCs w:val="18"/>
              </w:rPr>
              <w:t xml:space="preserve"> </w:t>
            </w:r>
            <w:r w:rsidR="00665AA8" w:rsidRPr="00970460">
              <w:rPr>
                <w:sz w:val="18"/>
                <w:szCs w:val="18"/>
              </w:rPr>
              <w:t>2%</w:t>
            </w:r>
          </w:p>
        </w:tc>
        <w:tc>
          <w:tcPr>
            <w:tcW w:w="992" w:type="dxa"/>
            <w:vMerge/>
            <w:tcBorders>
              <w:top w:val="nil"/>
              <w:left w:val="single" w:sz="4" w:space="0" w:color="auto"/>
              <w:bottom w:val="single" w:sz="4"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085</w:t>
            </w:r>
          </w:p>
        </w:tc>
        <w:tc>
          <w:tcPr>
            <w:tcW w:w="806"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06</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230</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7</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1116826</w:t>
            </w:r>
            <w:r w:rsidR="000719E6">
              <w:rPr>
                <w:sz w:val="18"/>
                <w:szCs w:val="18"/>
              </w:rPr>
              <w:t>,</w:t>
            </w:r>
            <w:r w:rsidRPr="00970460">
              <w:rPr>
                <w:sz w:val="18"/>
                <w:szCs w:val="18"/>
              </w:rPr>
              <w:t>61</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1117430</w:t>
            </w:r>
            <w:r w:rsidR="000719E6">
              <w:rPr>
                <w:sz w:val="18"/>
                <w:szCs w:val="18"/>
              </w:rPr>
              <w:t>,</w:t>
            </w:r>
            <w:r w:rsidRPr="00970460">
              <w:rPr>
                <w:sz w:val="18"/>
                <w:szCs w:val="18"/>
              </w:rPr>
              <w:t>00</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375</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5AA8" w:rsidRPr="00970460" w:rsidRDefault="00665AA8" w:rsidP="000719E6">
            <w:pPr>
              <w:widowControl/>
              <w:ind w:firstLine="0"/>
              <w:jc w:val="center"/>
              <w:rPr>
                <w:sz w:val="18"/>
                <w:szCs w:val="18"/>
              </w:rPr>
            </w:pPr>
            <w:r w:rsidRPr="0097046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000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069</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8</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1117430</w:t>
            </w:r>
            <w:r w:rsidR="000719E6">
              <w:rPr>
                <w:sz w:val="18"/>
                <w:szCs w:val="18"/>
              </w:rPr>
              <w:t>,</w:t>
            </w:r>
            <w:r w:rsidRPr="00970460">
              <w:rPr>
                <w:sz w:val="18"/>
                <w:szCs w:val="18"/>
              </w:rPr>
              <w:t>00</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1117682</w:t>
            </w:r>
            <w:r w:rsidR="000719E6">
              <w:rPr>
                <w:sz w:val="18"/>
                <w:szCs w:val="18"/>
              </w:rPr>
              <w:t>,</w:t>
            </w:r>
            <w:r w:rsidRPr="00970460">
              <w:rPr>
                <w:sz w:val="18"/>
                <w:szCs w:val="18"/>
              </w:rPr>
              <w:t>06</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157</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84" w:type="dxa"/>
            <w:vMerge/>
            <w:tcBorders>
              <w:top w:val="nil"/>
              <w:left w:val="single" w:sz="4" w:space="0" w:color="auto"/>
              <w:bottom w:val="single" w:sz="4"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AA8" w:rsidRPr="00970460" w:rsidRDefault="00301AA0" w:rsidP="000719E6">
            <w:pPr>
              <w:widowControl/>
              <w:ind w:firstLine="0"/>
              <w:jc w:val="center"/>
              <w:rPr>
                <w:sz w:val="18"/>
                <w:szCs w:val="18"/>
              </w:rPr>
            </w:pPr>
            <w:r w:rsidRPr="00970460">
              <w:rPr>
                <w:sz w:val="18"/>
                <w:szCs w:val="18"/>
              </w:rPr>
              <w:t>i</w:t>
            </w:r>
            <w:r w:rsidRPr="00301AA0">
              <w:rPr>
                <w:sz w:val="18"/>
                <w:szCs w:val="18"/>
                <w:vertAlign w:val="subscript"/>
              </w:rPr>
              <w:t>d</w:t>
            </w:r>
            <w:r w:rsidR="00665AA8" w:rsidRPr="00970460">
              <w:rPr>
                <w:sz w:val="18"/>
                <w:szCs w:val="18"/>
              </w:rPr>
              <w:t>: 3</w:t>
            </w:r>
            <w:r w:rsidR="000719E6">
              <w:rPr>
                <w:sz w:val="18"/>
                <w:szCs w:val="18"/>
              </w:rPr>
              <w:t>,</w:t>
            </w:r>
            <w:r w:rsidR="00665AA8" w:rsidRPr="00970460">
              <w:rPr>
                <w:sz w:val="18"/>
                <w:szCs w:val="18"/>
              </w:rPr>
              <w:t>3-6%</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000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176</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lastRenderedPageBreak/>
              <w:t>9</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1117682</w:t>
            </w:r>
            <w:r w:rsidR="000719E6">
              <w:rPr>
                <w:sz w:val="18"/>
                <w:szCs w:val="18"/>
              </w:rPr>
              <w:t>,</w:t>
            </w:r>
            <w:r w:rsidRPr="00970460">
              <w:rPr>
                <w:sz w:val="18"/>
                <w:szCs w:val="18"/>
              </w:rPr>
              <w:t>06</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1117987</w:t>
            </w:r>
            <w:r w:rsidR="000719E6">
              <w:rPr>
                <w:sz w:val="18"/>
                <w:szCs w:val="18"/>
              </w:rPr>
              <w:t>,</w:t>
            </w:r>
            <w:r w:rsidRPr="00970460">
              <w:rPr>
                <w:sz w:val="18"/>
                <w:szCs w:val="18"/>
              </w:rPr>
              <w:t>58</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190</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656</w:t>
            </w:r>
          </w:p>
        </w:tc>
        <w:tc>
          <w:tcPr>
            <w:tcW w:w="984"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R200</w:t>
            </w:r>
            <w:r w:rsidR="00301AA0">
              <w:rPr>
                <w:sz w:val="18"/>
                <w:szCs w:val="18"/>
              </w:rPr>
              <w:t>m</w:t>
            </w:r>
            <w:r w:rsidRPr="00970460">
              <w:rPr>
                <w:sz w:val="18"/>
                <w:szCs w:val="18"/>
              </w:rPr>
              <w:t>, isc</w:t>
            </w:r>
            <w:r w:rsidR="00301AA0">
              <w:rPr>
                <w:sz w:val="18"/>
                <w:szCs w:val="18"/>
              </w:rPr>
              <w:t xml:space="preserve"> </w:t>
            </w:r>
            <w:r w:rsidRPr="00970460">
              <w:rPr>
                <w:sz w:val="18"/>
                <w:szCs w:val="18"/>
              </w:rPr>
              <w:t>5%</w:t>
            </w:r>
          </w:p>
        </w:tc>
        <w:tc>
          <w:tcPr>
            <w:tcW w:w="992" w:type="dxa"/>
            <w:vMerge/>
            <w:tcBorders>
              <w:top w:val="nil"/>
              <w:left w:val="single" w:sz="4" w:space="0" w:color="auto"/>
              <w:bottom w:val="single" w:sz="4" w:space="0" w:color="auto"/>
              <w:right w:val="single" w:sz="4" w:space="0" w:color="auto"/>
            </w:tcBorders>
            <w:vAlign w:val="center"/>
            <w:hideMark/>
          </w:tcPr>
          <w:p w:rsidR="00665AA8" w:rsidRPr="00970460" w:rsidRDefault="00665AA8" w:rsidP="000719E6">
            <w:pPr>
              <w:widowControl/>
              <w:ind w:firstLine="0"/>
              <w:jc w:val="left"/>
              <w:rPr>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375</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617</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10</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1117987</w:t>
            </w:r>
            <w:r w:rsidR="000719E6">
              <w:rPr>
                <w:sz w:val="18"/>
                <w:szCs w:val="18"/>
              </w:rPr>
              <w:t>,</w:t>
            </w:r>
            <w:r w:rsidRPr="00970460">
              <w:rPr>
                <w:sz w:val="18"/>
                <w:szCs w:val="18"/>
              </w:rPr>
              <w:t>58</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1118177</w:t>
            </w:r>
            <w:r w:rsidR="000719E6">
              <w:rPr>
                <w:sz w:val="18"/>
                <w:szCs w:val="18"/>
              </w:rPr>
              <w:t>,</w:t>
            </w:r>
            <w:r w:rsidRPr="00970460">
              <w:rPr>
                <w:sz w:val="18"/>
                <w:szCs w:val="18"/>
              </w:rPr>
              <w:t>51</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118</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5AA8" w:rsidRPr="00970460" w:rsidRDefault="00665AA8" w:rsidP="000719E6">
            <w:pPr>
              <w:widowControl/>
              <w:ind w:firstLine="0"/>
              <w:jc w:val="center"/>
              <w:rPr>
                <w:sz w:val="18"/>
                <w:szCs w:val="18"/>
              </w:rPr>
            </w:pPr>
            <w:r w:rsidRPr="00970460">
              <w:rPr>
                <w:sz w:val="18"/>
                <w:szCs w:val="18"/>
              </w:rPr>
              <w:t> </w:t>
            </w:r>
          </w:p>
        </w:tc>
        <w:tc>
          <w:tcPr>
            <w:tcW w:w="992" w:type="dxa"/>
            <w:vMerge/>
            <w:tcBorders>
              <w:top w:val="nil"/>
              <w:left w:val="single" w:sz="4" w:space="0" w:color="auto"/>
              <w:bottom w:val="single" w:sz="4" w:space="0" w:color="auto"/>
              <w:right w:val="single" w:sz="4" w:space="0" w:color="auto"/>
            </w:tcBorders>
            <w:vAlign w:val="center"/>
            <w:hideMark/>
          </w:tcPr>
          <w:p w:rsidR="00665AA8" w:rsidRPr="00970460" w:rsidRDefault="00665AA8" w:rsidP="000719E6">
            <w:pPr>
              <w:widowControl/>
              <w:ind w:firstLine="0"/>
              <w:jc w:val="left"/>
              <w:rPr>
                <w:sz w:val="18"/>
                <w:szCs w:val="18"/>
              </w:rPr>
            </w:pP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000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176</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1118177</w:t>
            </w:r>
            <w:r w:rsidR="000719E6">
              <w:rPr>
                <w:sz w:val="18"/>
                <w:szCs w:val="18"/>
              </w:rPr>
              <w:t>,</w:t>
            </w:r>
            <w:r w:rsidRPr="00970460">
              <w:rPr>
                <w:sz w:val="18"/>
                <w:szCs w:val="18"/>
              </w:rPr>
              <w:t>51</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1118704</w:t>
            </w:r>
            <w:r w:rsidR="000719E6">
              <w:rPr>
                <w:sz w:val="18"/>
                <w:szCs w:val="18"/>
              </w:rPr>
              <w:t>,</w:t>
            </w:r>
            <w:r w:rsidRPr="00970460">
              <w:rPr>
                <w:sz w:val="18"/>
                <w:szCs w:val="18"/>
              </w:rPr>
              <w:t>35</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327</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84" w:type="dxa"/>
            <w:vMerge/>
            <w:tcBorders>
              <w:top w:val="nil"/>
              <w:left w:val="single" w:sz="4" w:space="0" w:color="auto"/>
              <w:bottom w:val="single" w:sz="4"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5AA8" w:rsidRPr="00970460" w:rsidRDefault="00665AA8" w:rsidP="000719E6">
            <w:pPr>
              <w:widowControl/>
              <w:ind w:firstLine="0"/>
              <w:jc w:val="center"/>
              <w:rPr>
                <w:sz w:val="18"/>
                <w:szCs w:val="18"/>
              </w:rPr>
            </w:pPr>
            <w:r w:rsidRPr="00970460">
              <w:rPr>
                <w:sz w:val="18"/>
                <w:szCs w:val="18"/>
              </w:rPr>
              <w:t> </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000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069</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12</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1118704</w:t>
            </w:r>
            <w:r w:rsidR="000719E6">
              <w:rPr>
                <w:sz w:val="18"/>
                <w:szCs w:val="18"/>
              </w:rPr>
              <w:t>,</w:t>
            </w:r>
            <w:r w:rsidRPr="00970460">
              <w:rPr>
                <w:sz w:val="18"/>
                <w:szCs w:val="18"/>
              </w:rPr>
              <w:t>35</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1119028</w:t>
            </w:r>
            <w:r w:rsidR="000719E6">
              <w:rPr>
                <w:sz w:val="18"/>
                <w:szCs w:val="18"/>
              </w:rPr>
              <w:t>,</w:t>
            </w:r>
            <w:r w:rsidRPr="00970460">
              <w:rPr>
                <w:sz w:val="18"/>
                <w:szCs w:val="18"/>
              </w:rPr>
              <w:t>38</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201</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984</w:t>
            </w:r>
          </w:p>
        </w:tc>
        <w:tc>
          <w:tcPr>
            <w:tcW w:w="984"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R300</w:t>
            </w:r>
            <w:r w:rsidR="00301AA0">
              <w:rPr>
                <w:sz w:val="18"/>
                <w:szCs w:val="18"/>
              </w:rPr>
              <w:t>m</w:t>
            </w:r>
            <w:r w:rsidRPr="00970460">
              <w:rPr>
                <w:sz w:val="18"/>
                <w:szCs w:val="18"/>
              </w:rPr>
              <w:t>, isc</w:t>
            </w:r>
            <w:r w:rsidR="00301AA0">
              <w:rPr>
                <w:sz w:val="18"/>
                <w:szCs w:val="18"/>
              </w:rPr>
              <w:t xml:space="preserve"> </w:t>
            </w:r>
            <w:r w:rsidRPr="00970460">
              <w:rPr>
                <w:sz w:val="18"/>
                <w:szCs w:val="18"/>
              </w:rPr>
              <w:t>3%</w:t>
            </w:r>
          </w:p>
        </w:tc>
        <w:tc>
          <w:tcPr>
            <w:tcW w:w="992" w:type="dxa"/>
            <w:vMerge/>
            <w:tcBorders>
              <w:top w:val="nil"/>
              <w:left w:val="single" w:sz="4" w:space="0" w:color="auto"/>
              <w:bottom w:val="single" w:sz="4"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223</w:t>
            </w:r>
          </w:p>
        </w:tc>
        <w:tc>
          <w:tcPr>
            <w:tcW w:w="806"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072</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401</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13</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1119028</w:t>
            </w:r>
            <w:r w:rsidR="000719E6">
              <w:rPr>
                <w:sz w:val="18"/>
                <w:szCs w:val="18"/>
              </w:rPr>
              <w:t>,</w:t>
            </w:r>
            <w:r w:rsidRPr="00970460">
              <w:rPr>
                <w:sz w:val="18"/>
                <w:szCs w:val="18"/>
              </w:rPr>
              <w:t>38</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1119122</w:t>
            </w:r>
            <w:r w:rsidR="000719E6">
              <w:rPr>
                <w:sz w:val="18"/>
                <w:szCs w:val="18"/>
              </w:rPr>
              <w:t>,</w:t>
            </w:r>
            <w:r w:rsidRPr="00970460">
              <w:rPr>
                <w:sz w:val="18"/>
                <w:szCs w:val="18"/>
              </w:rPr>
              <w:t>09</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058</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5AA8" w:rsidRPr="00970460" w:rsidRDefault="00665AA8" w:rsidP="000719E6">
            <w:pPr>
              <w:widowControl/>
              <w:ind w:firstLine="0"/>
              <w:jc w:val="center"/>
              <w:rPr>
                <w:sz w:val="18"/>
                <w:szCs w:val="18"/>
              </w:rPr>
            </w:pPr>
            <w:r w:rsidRPr="00970460">
              <w:rPr>
                <w:sz w:val="18"/>
                <w:szCs w:val="18"/>
              </w:rPr>
              <w:t> </w:t>
            </w:r>
          </w:p>
        </w:tc>
        <w:tc>
          <w:tcPr>
            <w:tcW w:w="992" w:type="dxa"/>
            <w:vMerge/>
            <w:tcBorders>
              <w:top w:val="nil"/>
              <w:left w:val="single" w:sz="4" w:space="0" w:color="auto"/>
              <w:bottom w:val="single" w:sz="4"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000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069</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14</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1119122</w:t>
            </w:r>
            <w:r w:rsidR="000719E6">
              <w:rPr>
                <w:sz w:val="18"/>
                <w:szCs w:val="18"/>
              </w:rPr>
              <w:t>,</w:t>
            </w:r>
            <w:r w:rsidRPr="00970460">
              <w:rPr>
                <w:sz w:val="18"/>
                <w:szCs w:val="18"/>
              </w:rPr>
              <w:t>09</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1119300</w:t>
            </w:r>
            <w:r w:rsidR="000719E6">
              <w:rPr>
                <w:sz w:val="18"/>
                <w:szCs w:val="18"/>
              </w:rPr>
              <w:t>,</w:t>
            </w:r>
            <w:r w:rsidRPr="00970460">
              <w:rPr>
                <w:sz w:val="18"/>
                <w:szCs w:val="18"/>
              </w:rPr>
              <w:t>00</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110</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84" w:type="dxa"/>
            <w:vMerge/>
            <w:tcBorders>
              <w:top w:val="nil"/>
              <w:left w:val="single" w:sz="4" w:space="0" w:color="auto"/>
              <w:bottom w:val="single" w:sz="4"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665AA8" w:rsidRPr="00970460" w:rsidRDefault="00301AA0" w:rsidP="000719E6">
            <w:pPr>
              <w:widowControl/>
              <w:ind w:firstLine="0"/>
              <w:jc w:val="left"/>
              <w:rPr>
                <w:sz w:val="18"/>
                <w:szCs w:val="18"/>
              </w:rPr>
            </w:pPr>
            <w:r w:rsidRPr="00970460">
              <w:rPr>
                <w:sz w:val="18"/>
                <w:szCs w:val="18"/>
              </w:rPr>
              <w:t>i</w:t>
            </w:r>
            <w:r w:rsidRPr="00301AA0">
              <w:rPr>
                <w:sz w:val="18"/>
                <w:szCs w:val="18"/>
                <w:vertAlign w:val="subscript"/>
              </w:rPr>
              <w:t>d</w:t>
            </w:r>
            <w:r w:rsidR="00665AA8" w:rsidRPr="00970460">
              <w:rPr>
                <w:sz w:val="18"/>
                <w:szCs w:val="18"/>
              </w:rPr>
              <w:t>: 4</w:t>
            </w:r>
            <w:r w:rsidR="000719E6">
              <w:rPr>
                <w:sz w:val="18"/>
                <w:szCs w:val="18"/>
              </w:rPr>
              <w:t>,</w:t>
            </w:r>
            <w:r w:rsidR="00665AA8" w:rsidRPr="00970460">
              <w:rPr>
                <w:sz w:val="18"/>
                <w:szCs w:val="18"/>
              </w:rPr>
              <w:t>31%</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000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176</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15</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1119300</w:t>
            </w:r>
            <w:r w:rsidR="000719E6">
              <w:rPr>
                <w:sz w:val="18"/>
                <w:szCs w:val="18"/>
              </w:rPr>
              <w:t>,</w:t>
            </w:r>
            <w:r w:rsidRPr="00970460">
              <w:rPr>
                <w:sz w:val="18"/>
                <w:szCs w:val="18"/>
              </w:rPr>
              <w:t>00</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1119380</w:t>
            </w:r>
            <w:r w:rsidR="000719E6">
              <w:rPr>
                <w:sz w:val="18"/>
                <w:szCs w:val="18"/>
              </w:rPr>
              <w:t>,</w:t>
            </w:r>
            <w:r w:rsidRPr="00970460">
              <w:rPr>
                <w:sz w:val="18"/>
                <w:szCs w:val="18"/>
              </w:rPr>
              <w:t>21</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050</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84" w:type="dxa"/>
            <w:vMerge/>
            <w:tcBorders>
              <w:top w:val="nil"/>
              <w:left w:val="single" w:sz="4" w:space="0" w:color="auto"/>
              <w:bottom w:val="single" w:sz="4"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65AA8" w:rsidRPr="00970460" w:rsidRDefault="00665AA8" w:rsidP="000719E6">
            <w:pPr>
              <w:widowControl/>
              <w:ind w:firstLine="0"/>
              <w:jc w:val="center"/>
              <w:rPr>
                <w:sz w:val="18"/>
                <w:szCs w:val="18"/>
              </w:rPr>
            </w:pPr>
            <w:r w:rsidRPr="00970460">
              <w:rPr>
                <w:sz w:val="18"/>
                <w:szCs w:val="18"/>
              </w:rPr>
              <w:t> </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000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069</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16</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1119380</w:t>
            </w:r>
            <w:r w:rsidR="000719E6">
              <w:rPr>
                <w:sz w:val="18"/>
                <w:szCs w:val="18"/>
              </w:rPr>
              <w:t>,</w:t>
            </w:r>
            <w:r w:rsidRPr="00970460">
              <w:rPr>
                <w:sz w:val="18"/>
                <w:szCs w:val="18"/>
              </w:rPr>
              <w:t>21</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1119683</w:t>
            </w:r>
            <w:r w:rsidR="000719E6">
              <w:rPr>
                <w:sz w:val="18"/>
                <w:szCs w:val="18"/>
              </w:rPr>
              <w:t>,</w:t>
            </w:r>
            <w:r w:rsidRPr="00970460">
              <w:rPr>
                <w:sz w:val="18"/>
                <w:szCs w:val="18"/>
              </w:rPr>
              <w:t>50</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188</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820</w:t>
            </w:r>
          </w:p>
        </w:tc>
        <w:tc>
          <w:tcPr>
            <w:tcW w:w="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center"/>
              <w:rPr>
                <w:sz w:val="18"/>
                <w:szCs w:val="18"/>
              </w:rPr>
            </w:pPr>
            <w:r w:rsidRPr="00970460">
              <w:rPr>
                <w:sz w:val="18"/>
                <w:szCs w:val="18"/>
              </w:rPr>
              <w:t>R300, isc</w:t>
            </w:r>
            <w:r w:rsidR="00301AA0">
              <w:rPr>
                <w:sz w:val="18"/>
                <w:szCs w:val="18"/>
              </w:rPr>
              <w:t xml:space="preserve"> </w:t>
            </w:r>
            <w:r w:rsidRPr="00970460">
              <w:rPr>
                <w:sz w:val="18"/>
                <w:szCs w:val="18"/>
              </w:rPr>
              <w:t>4%</w:t>
            </w:r>
          </w:p>
        </w:tc>
        <w:tc>
          <w:tcPr>
            <w:tcW w:w="992" w:type="dxa"/>
            <w:vMerge/>
            <w:tcBorders>
              <w:top w:val="nil"/>
              <w:left w:val="single" w:sz="4" w:space="0" w:color="auto"/>
              <w:bottom w:val="single" w:sz="4"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260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347</w:t>
            </w:r>
          </w:p>
        </w:tc>
      </w:tr>
      <w:tr w:rsidR="00970460" w:rsidRPr="00970460" w:rsidTr="00301AA0">
        <w:trPr>
          <w:trHeight w:val="20"/>
        </w:trPr>
        <w:tc>
          <w:tcPr>
            <w:tcW w:w="606" w:type="dxa"/>
            <w:tcBorders>
              <w:top w:val="nil"/>
              <w:left w:val="single" w:sz="8" w:space="0" w:color="auto"/>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17</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1119683</w:t>
            </w:r>
            <w:r w:rsidR="000719E6">
              <w:rPr>
                <w:sz w:val="18"/>
                <w:szCs w:val="18"/>
              </w:rPr>
              <w:t>,</w:t>
            </w:r>
            <w:r w:rsidRPr="00970460">
              <w:rPr>
                <w:sz w:val="18"/>
                <w:szCs w:val="18"/>
              </w:rPr>
              <w:t>50</w:t>
            </w:r>
          </w:p>
        </w:tc>
        <w:tc>
          <w:tcPr>
            <w:tcW w:w="1155"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1119722</w:t>
            </w:r>
            <w:r w:rsidR="000719E6">
              <w:rPr>
                <w:sz w:val="18"/>
                <w:szCs w:val="18"/>
              </w:rPr>
              <w:t>,</w:t>
            </w:r>
            <w:r w:rsidRPr="00970460">
              <w:rPr>
                <w:sz w:val="18"/>
                <w:szCs w:val="18"/>
              </w:rPr>
              <w:t>99</w:t>
            </w:r>
          </w:p>
        </w:tc>
        <w:tc>
          <w:tcPr>
            <w:tcW w:w="690"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025</w:t>
            </w:r>
          </w:p>
        </w:tc>
        <w:tc>
          <w:tcPr>
            <w:tcW w:w="621"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820</w:t>
            </w:r>
          </w:p>
        </w:tc>
        <w:tc>
          <w:tcPr>
            <w:tcW w:w="984" w:type="dxa"/>
            <w:vMerge/>
            <w:tcBorders>
              <w:top w:val="nil"/>
              <w:left w:val="single" w:sz="4" w:space="0" w:color="auto"/>
              <w:bottom w:val="single" w:sz="4" w:space="0" w:color="auto"/>
              <w:right w:val="single" w:sz="4" w:space="0" w:color="auto"/>
            </w:tcBorders>
            <w:vAlign w:val="center"/>
            <w:hideMark/>
          </w:tcPr>
          <w:p w:rsidR="00665AA8" w:rsidRPr="00970460" w:rsidRDefault="00665AA8" w:rsidP="000719E6">
            <w:pPr>
              <w:widowControl/>
              <w:ind w:firstLine="0"/>
              <w:jc w:val="left"/>
              <w:rPr>
                <w:sz w:val="18"/>
                <w:szCs w:val="18"/>
              </w:rPr>
            </w:pPr>
          </w:p>
        </w:tc>
        <w:tc>
          <w:tcPr>
            <w:tcW w:w="99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65AA8" w:rsidRPr="00970460" w:rsidRDefault="00301AA0" w:rsidP="000719E6">
            <w:pPr>
              <w:widowControl/>
              <w:ind w:firstLine="0"/>
              <w:jc w:val="center"/>
              <w:rPr>
                <w:sz w:val="18"/>
                <w:szCs w:val="18"/>
              </w:rPr>
            </w:pPr>
            <w:r w:rsidRPr="00970460">
              <w:rPr>
                <w:sz w:val="18"/>
                <w:szCs w:val="18"/>
              </w:rPr>
              <w:t>i</w:t>
            </w:r>
            <w:r w:rsidRPr="00301AA0">
              <w:rPr>
                <w:sz w:val="18"/>
                <w:szCs w:val="18"/>
                <w:vertAlign w:val="subscript"/>
              </w:rPr>
              <w:t>d</w:t>
            </w:r>
            <w:r w:rsidR="00665AA8" w:rsidRPr="00970460">
              <w:rPr>
                <w:sz w:val="18"/>
                <w:szCs w:val="18"/>
              </w:rPr>
              <w:t>: 4</w:t>
            </w:r>
            <w:r w:rsidR="000719E6">
              <w:rPr>
                <w:sz w:val="18"/>
                <w:szCs w:val="18"/>
              </w:rPr>
              <w:t>,</w:t>
            </w:r>
            <w:r w:rsidR="00665AA8" w:rsidRPr="00970460">
              <w:rPr>
                <w:sz w:val="18"/>
                <w:szCs w:val="18"/>
              </w:rPr>
              <w:t>35%</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260</w:t>
            </w:r>
          </w:p>
        </w:tc>
        <w:tc>
          <w:tcPr>
            <w:tcW w:w="806" w:type="dxa"/>
            <w:tcBorders>
              <w:top w:val="nil"/>
              <w:left w:val="nil"/>
              <w:bottom w:val="single" w:sz="4"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single" w:sz="4" w:space="0" w:color="auto"/>
              <w:left w:val="single" w:sz="4" w:space="0" w:color="auto"/>
              <w:bottom w:val="single" w:sz="4"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w:t>
            </w:r>
          </w:p>
        </w:tc>
        <w:tc>
          <w:tcPr>
            <w:tcW w:w="1025" w:type="dxa"/>
            <w:tcBorders>
              <w:top w:val="nil"/>
              <w:left w:val="nil"/>
              <w:bottom w:val="single" w:sz="4"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482</w:t>
            </w:r>
          </w:p>
        </w:tc>
      </w:tr>
      <w:tr w:rsidR="00970460" w:rsidRPr="00970460" w:rsidTr="00301AA0">
        <w:trPr>
          <w:trHeight w:val="20"/>
        </w:trPr>
        <w:tc>
          <w:tcPr>
            <w:tcW w:w="606" w:type="dxa"/>
            <w:tcBorders>
              <w:top w:val="nil"/>
              <w:left w:val="single" w:sz="8" w:space="0" w:color="auto"/>
              <w:bottom w:val="single" w:sz="8"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18</w:t>
            </w:r>
          </w:p>
        </w:tc>
        <w:tc>
          <w:tcPr>
            <w:tcW w:w="1155" w:type="dxa"/>
            <w:tcBorders>
              <w:top w:val="nil"/>
              <w:left w:val="nil"/>
              <w:bottom w:val="single" w:sz="8"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1119722</w:t>
            </w:r>
            <w:r w:rsidR="000719E6">
              <w:rPr>
                <w:sz w:val="18"/>
                <w:szCs w:val="18"/>
              </w:rPr>
              <w:t>,</w:t>
            </w:r>
            <w:r w:rsidRPr="00970460">
              <w:rPr>
                <w:sz w:val="18"/>
                <w:szCs w:val="18"/>
              </w:rPr>
              <w:t>99</w:t>
            </w:r>
          </w:p>
        </w:tc>
        <w:tc>
          <w:tcPr>
            <w:tcW w:w="1155" w:type="dxa"/>
            <w:tcBorders>
              <w:top w:val="nil"/>
              <w:left w:val="nil"/>
              <w:bottom w:val="single" w:sz="8"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1119888</w:t>
            </w:r>
            <w:r w:rsidR="000719E6">
              <w:rPr>
                <w:sz w:val="18"/>
                <w:szCs w:val="18"/>
              </w:rPr>
              <w:t>,</w:t>
            </w:r>
            <w:r w:rsidRPr="00970460">
              <w:rPr>
                <w:sz w:val="18"/>
                <w:szCs w:val="18"/>
              </w:rPr>
              <w:t>67</w:t>
            </w:r>
          </w:p>
        </w:tc>
        <w:tc>
          <w:tcPr>
            <w:tcW w:w="690" w:type="dxa"/>
            <w:tcBorders>
              <w:top w:val="nil"/>
              <w:left w:val="nil"/>
              <w:bottom w:val="single" w:sz="8"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0</w:t>
            </w:r>
            <w:r w:rsidR="000719E6">
              <w:rPr>
                <w:sz w:val="18"/>
                <w:szCs w:val="18"/>
              </w:rPr>
              <w:t>,</w:t>
            </w:r>
            <w:r w:rsidRPr="00970460">
              <w:rPr>
                <w:sz w:val="18"/>
                <w:szCs w:val="18"/>
              </w:rPr>
              <w:t>103</w:t>
            </w:r>
          </w:p>
        </w:tc>
        <w:tc>
          <w:tcPr>
            <w:tcW w:w="621" w:type="dxa"/>
            <w:tcBorders>
              <w:top w:val="nil"/>
              <w:left w:val="nil"/>
              <w:bottom w:val="single" w:sz="8"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84" w:type="dxa"/>
            <w:tcBorders>
              <w:top w:val="nil"/>
              <w:left w:val="nil"/>
              <w:bottom w:val="single" w:sz="8" w:space="0" w:color="auto"/>
              <w:right w:val="single" w:sz="4" w:space="0" w:color="auto"/>
            </w:tcBorders>
            <w:shd w:val="clear" w:color="auto" w:fill="auto"/>
            <w:noWrap/>
            <w:vAlign w:val="center"/>
            <w:hideMark/>
          </w:tcPr>
          <w:p w:rsidR="00665AA8" w:rsidRPr="00970460" w:rsidRDefault="00665AA8" w:rsidP="000719E6">
            <w:pPr>
              <w:widowControl/>
              <w:ind w:firstLine="0"/>
              <w:jc w:val="left"/>
              <w:rPr>
                <w:sz w:val="18"/>
                <w:szCs w:val="18"/>
              </w:rPr>
            </w:pPr>
            <w:r w:rsidRPr="00970460">
              <w:rPr>
                <w:sz w:val="18"/>
                <w:szCs w:val="18"/>
              </w:rPr>
              <w:t> </w:t>
            </w:r>
          </w:p>
        </w:tc>
        <w:tc>
          <w:tcPr>
            <w:tcW w:w="992" w:type="dxa"/>
            <w:vMerge/>
            <w:tcBorders>
              <w:top w:val="nil"/>
              <w:left w:val="single" w:sz="4" w:space="0" w:color="auto"/>
              <w:bottom w:val="single" w:sz="8" w:space="0" w:color="000000"/>
              <w:right w:val="single" w:sz="4" w:space="0" w:color="auto"/>
            </w:tcBorders>
            <w:vAlign w:val="center"/>
            <w:hideMark/>
          </w:tcPr>
          <w:p w:rsidR="00665AA8" w:rsidRPr="00970460" w:rsidRDefault="00665AA8" w:rsidP="000719E6">
            <w:pPr>
              <w:widowControl/>
              <w:ind w:firstLine="0"/>
              <w:jc w:val="left"/>
              <w:rPr>
                <w:sz w:val="18"/>
                <w:szCs w:val="18"/>
              </w:rPr>
            </w:pPr>
          </w:p>
        </w:tc>
        <w:tc>
          <w:tcPr>
            <w:tcW w:w="806" w:type="dxa"/>
            <w:tcBorders>
              <w:top w:val="nil"/>
              <w:left w:val="nil"/>
              <w:bottom w:val="single" w:sz="8"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000</w:t>
            </w:r>
          </w:p>
        </w:tc>
        <w:tc>
          <w:tcPr>
            <w:tcW w:w="806" w:type="dxa"/>
            <w:tcBorders>
              <w:top w:val="nil"/>
              <w:left w:val="nil"/>
              <w:bottom w:val="single" w:sz="8" w:space="0" w:color="auto"/>
              <w:right w:val="single" w:sz="4"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p>
        </w:tc>
        <w:tc>
          <w:tcPr>
            <w:tcW w:w="806" w:type="dxa"/>
            <w:tcBorders>
              <w:top w:val="single" w:sz="4" w:space="0" w:color="auto"/>
              <w:left w:val="single" w:sz="4" w:space="0" w:color="auto"/>
              <w:bottom w:val="single" w:sz="8" w:space="0" w:color="auto"/>
              <w:right w:val="single" w:sz="4" w:space="0" w:color="auto"/>
            </w:tcBorders>
            <w:shd w:val="clear" w:color="000000" w:fill="FFC7CE"/>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w:t>
            </w:r>
          </w:p>
        </w:tc>
        <w:tc>
          <w:tcPr>
            <w:tcW w:w="1025" w:type="dxa"/>
            <w:tcBorders>
              <w:top w:val="nil"/>
              <w:left w:val="nil"/>
              <w:bottom w:val="single" w:sz="8" w:space="0" w:color="auto"/>
              <w:right w:val="single" w:sz="8" w:space="0" w:color="auto"/>
            </w:tcBorders>
            <w:shd w:val="clear" w:color="auto" w:fill="auto"/>
            <w:noWrap/>
            <w:vAlign w:val="center"/>
            <w:hideMark/>
          </w:tcPr>
          <w:p w:rsidR="00665AA8" w:rsidRPr="00970460" w:rsidRDefault="00665AA8" w:rsidP="000719E6">
            <w:pPr>
              <w:widowControl/>
              <w:ind w:firstLine="0"/>
              <w:jc w:val="right"/>
              <w:rPr>
                <w:sz w:val="18"/>
                <w:szCs w:val="18"/>
              </w:rPr>
            </w:pPr>
            <w:r w:rsidRPr="00970460">
              <w:rPr>
                <w:sz w:val="18"/>
                <w:szCs w:val="18"/>
              </w:rPr>
              <w:t>1</w:t>
            </w:r>
            <w:r w:rsidR="000719E6">
              <w:rPr>
                <w:sz w:val="18"/>
                <w:szCs w:val="18"/>
              </w:rPr>
              <w:t>,</w:t>
            </w:r>
            <w:r w:rsidRPr="00970460">
              <w:rPr>
                <w:sz w:val="18"/>
                <w:szCs w:val="18"/>
              </w:rPr>
              <w:t>176</w:t>
            </w:r>
          </w:p>
        </w:tc>
      </w:tr>
    </w:tbl>
    <w:p w:rsidR="008F1F46" w:rsidRPr="00970460" w:rsidRDefault="008F1F46" w:rsidP="000719E6">
      <w:pPr>
        <w:sectPr w:rsidR="008F1F46" w:rsidRPr="00970460" w:rsidSect="00030D6D">
          <w:type w:val="continuous"/>
          <w:pgSz w:w="10773" w:h="15026" w:code="9"/>
          <w:pgMar w:top="567" w:right="567" w:bottom="567" w:left="567" w:header="284" w:footer="284" w:gutter="0"/>
          <w:cols w:space="284"/>
          <w:docGrid w:linePitch="360"/>
        </w:sectPr>
      </w:pPr>
    </w:p>
    <w:p w:rsidR="000719E6" w:rsidRDefault="000719E6" w:rsidP="000719E6">
      <w:pPr>
        <w:pStyle w:val="Caption"/>
        <w:rPr>
          <w:b/>
        </w:rPr>
      </w:pPr>
      <w:bookmarkStart w:id="21" w:name="_Toc457426300"/>
      <w:bookmarkEnd w:id="19"/>
    </w:p>
    <w:p w:rsidR="00663D60" w:rsidRPr="00970460" w:rsidRDefault="00663D60" w:rsidP="000719E6">
      <w:pPr>
        <w:pStyle w:val="Caption"/>
      </w:pPr>
      <w:r w:rsidRPr="00970460">
        <w:rPr>
          <w:b/>
        </w:rPr>
        <w:t xml:space="preserve">Bảng </w:t>
      </w:r>
      <w:r w:rsidR="00EB1B44" w:rsidRPr="00970460">
        <w:rPr>
          <w:b/>
        </w:rPr>
        <w:t>3</w:t>
      </w:r>
      <w:r w:rsidR="00EB1B44" w:rsidRPr="00970460">
        <w:t xml:space="preserve"> </w:t>
      </w:r>
      <w:r w:rsidRPr="00970460">
        <w:t xml:space="preserve">Tổng hợp kết quả phân tích </w:t>
      </w:r>
      <w:proofErr w:type="gramStart"/>
      <w:r w:rsidRPr="00970460">
        <w:t>tai</w:t>
      </w:r>
      <w:proofErr w:type="gramEnd"/>
      <w:r w:rsidRPr="00970460">
        <w:t xml:space="preserve"> nạn toàn</w:t>
      </w:r>
      <w:bookmarkStart w:id="22" w:name="_GoBack"/>
      <w:bookmarkEnd w:id="22"/>
      <w:r w:rsidRPr="00970460">
        <w:t xml:space="preserve"> tuyến</w:t>
      </w:r>
      <w:bookmarkEnd w:id="21"/>
    </w:p>
    <w:tbl>
      <w:tblPr>
        <w:tblW w:w="469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6"/>
        <w:gridCol w:w="663"/>
        <w:gridCol w:w="1214"/>
        <w:gridCol w:w="1109"/>
        <w:gridCol w:w="1271"/>
      </w:tblGrid>
      <w:tr w:rsidR="00970460" w:rsidRPr="00970460" w:rsidTr="00684A40">
        <w:trPr>
          <w:trHeight w:val="300"/>
        </w:trPr>
        <w:tc>
          <w:tcPr>
            <w:tcW w:w="436"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TT</w:t>
            </w:r>
          </w:p>
        </w:tc>
        <w:tc>
          <w:tcPr>
            <w:tcW w:w="663"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Năm</w:t>
            </w:r>
          </w:p>
        </w:tc>
        <w:tc>
          <w:tcPr>
            <w:tcW w:w="1214"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Lưu lương (xe/ngđ)</w:t>
            </w:r>
          </w:p>
        </w:tc>
        <w:tc>
          <w:tcPr>
            <w:tcW w:w="1109"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Số tai nạn từng năm</w:t>
            </w:r>
          </w:p>
        </w:tc>
        <w:tc>
          <w:tcPr>
            <w:tcW w:w="1271"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Số tai nạn từng thời đoạn</w:t>
            </w:r>
          </w:p>
        </w:tc>
      </w:tr>
      <w:tr w:rsidR="00970460" w:rsidRPr="00970460" w:rsidTr="00684A40">
        <w:trPr>
          <w:trHeight w:val="300"/>
        </w:trPr>
        <w:tc>
          <w:tcPr>
            <w:tcW w:w="436"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1</w:t>
            </w:r>
          </w:p>
        </w:tc>
        <w:tc>
          <w:tcPr>
            <w:tcW w:w="663"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2015</w:t>
            </w:r>
          </w:p>
        </w:tc>
        <w:tc>
          <w:tcPr>
            <w:tcW w:w="1214"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4</w:t>
            </w:r>
            <w:r w:rsidR="000719E6">
              <w:rPr>
                <w:rFonts w:asciiTheme="minorHAnsi" w:hAnsiTheme="minorHAnsi" w:cstheme="minorHAnsi"/>
                <w:sz w:val="18"/>
                <w:szCs w:val="18"/>
              </w:rPr>
              <w:t>.</w:t>
            </w:r>
            <w:r w:rsidRPr="00970460">
              <w:rPr>
                <w:rFonts w:asciiTheme="minorHAnsi" w:hAnsiTheme="minorHAnsi" w:cstheme="minorHAnsi"/>
                <w:sz w:val="18"/>
                <w:szCs w:val="18"/>
              </w:rPr>
              <w:t>475</w:t>
            </w:r>
          </w:p>
        </w:tc>
        <w:tc>
          <w:tcPr>
            <w:tcW w:w="1109"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4</w:t>
            </w:r>
            <w:r w:rsidR="000719E6">
              <w:rPr>
                <w:rFonts w:asciiTheme="minorHAnsi" w:hAnsiTheme="minorHAnsi" w:cstheme="minorHAnsi"/>
                <w:sz w:val="18"/>
                <w:szCs w:val="18"/>
              </w:rPr>
              <w:t>,</w:t>
            </w:r>
            <w:r w:rsidRPr="00970460">
              <w:rPr>
                <w:rFonts w:asciiTheme="minorHAnsi" w:hAnsiTheme="minorHAnsi" w:cstheme="minorHAnsi"/>
                <w:sz w:val="18"/>
                <w:szCs w:val="18"/>
              </w:rPr>
              <w:t>82</w:t>
            </w:r>
          </w:p>
        </w:tc>
        <w:tc>
          <w:tcPr>
            <w:tcW w:w="1271"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r>
      <w:tr w:rsidR="00970460" w:rsidRPr="00970460" w:rsidTr="00684A40">
        <w:trPr>
          <w:trHeight w:val="300"/>
        </w:trPr>
        <w:tc>
          <w:tcPr>
            <w:tcW w:w="436"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663"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1214"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1109"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1271"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30</w:t>
            </w:r>
            <w:r w:rsidR="000719E6">
              <w:rPr>
                <w:rFonts w:asciiTheme="minorHAnsi" w:hAnsiTheme="minorHAnsi" w:cstheme="minorHAnsi"/>
                <w:sz w:val="18"/>
                <w:szCs w:val="18"/>
              </w:rPr>
              <w:t>,</w:t>
            </w:r>
            <w:r w:rsidRPr="00970460">
              <w:rPr>
                <w:rFonts w:asciiTheme="minorHAnsi" w:hAnsiTheme="minorHAnsi" w:cstheme="minorHAnsi"/>
                <w:sz w:val="18"/>
                <w:szCs w:val="18"/>
              </w:rPr>
              <w:t>29</w:t>
            </w:r>
          </w:p>
        </w:tc>
      </w:tr>
      <w:tr w:rsidR="00970460" w:rsidRPr="00970460" w:rsidTr="00684A40">
        <w:trPr>
          <w:trHeight w:val="300"/>
        </w:trPr>
        <w:tc>
          <w:tcPr>
            <w:tcW w:w="436"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2</w:t>
            </w:r>
          </w:p>
        </w:tc>
        <w:tc>
          <w:tcPr>
            <w:tcW w:w="663"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2020</w:t>
            </w:r>
          </w:p>
        </w:tc>
        <w:tc>
          <w:tcPr>
            <w:tcW w:w="1214"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6</w:t>
            </w:r>
            <w:r w:rsidR="000719E6">
              <w:rPr>
                <w:rFonts w:asciiTheme="minorHAnsi" w:hAnsiTheme="minorHAnsi" w:cstheme="minorHAnsi"/>
                <w:sz w:val="18"/>
                <w:szCs w:val="18"/>
              </w:rPr>
              <w:t>.</w:t>
            </w:r>
            <w:r w:rsidRPr="00970460">
              <w:rPr>
                <w:rFonts w:asciiTheme="minorHAnsi" w:hAnsiTheme="minorHAnsi" w:cstheme="minorHAnsi"/>
                <w:sz w:val="18"/>
                <w:szCs w:val="18"/>
              </w:rPr>
              <w:t>769</w:t>
            </w:r>
          </w:p>
        </w:tc>
        <w:tc>
          <w:tcPr>
            <w:tcW w:w="1109"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7</w:t>
            </w:r>
            <w:r w:rsidR="000719E6">
              <w:rPr>
                <w:rFonts w:asciiTheme="minorHAnsi" w:hAnsiTheme="minorHAnsi" w:cstheme="minorHAnsi"/>
                <w:sz w:val="18"/>
                <w:szCs w:val="18"/>
              </w:rPr>
              <w:t>,</w:t>
            </w:r>
            <w:r w:rsidRPr="00970460">
              <w:rPr>
                <w:rFonts w:asciiTheme="minorHAnsi" w:hAnsiTheme="minorHAnsi" w:cstheme="minorHAnsi"/>
                <w:sz w:val="18"/>
                <w:szCs w:val="18"/>
              </w:rPr>
              <w:t>29</w:t>
            </w:r>
          </w:p>
        </w:tc>
        <w:tc>
          <w:tcPr>
            <w:tcW w:w="1271"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r>
      <w:tr w:rsidR="00970460" w:rsidRPr="00970460" w:rsidTr="00684A40">
        <w:trPr>
          <w:trHeight w:val="300"/>
        </w:trPr>
        <w:tc>
          <w:tcPr>
            <w:tcW w:w="436"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663"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1214"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1109"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1271"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41</w:t>
            </w:r>
            <w:r w:rsidR="000719E6">
              <w:rPr>
                <w:rFonts w:asciiTheme="minorHAnsi" w:hAnsiTheme="minorHAnsi" w:cstheme="minorHAnsi"/>
                <w:sz w:val="18"/>
                <w:szCs w:val="18"/>
              </w:rPr>
              <w:t>,</w:t>
            </w:r>
            <w:r w:rsidRPr="00970460">
              <w:rPr>
                <w:rFonts w:asciiTheme="minorHAnsi" w:hAnsiTheme="minorHAnsi" w:cstheme="minorHAnsi"/>
                <w:sz w:val="18"/>
                <w:szCs w:val="18"/>
              </w:rPr>
              <w:t>4</w:t>
            </w:r>
          </w:p>
        </w:tc>
      </w:tr>
      <w:tr w:rsidR="00970460" w:rsidRPr="00970460" w:rsidTr="00684A40">
        <w:trPr>
          <w:trHeight w:val="300"/>
        </w:trPr>
        <w:tc>
          <w:tcPr>
            <w:tcW w:w="436"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3</w:t>
            </w:r>
          </w:p>
        </w:tc>
        <w:tc>
          <w:tcPr>
            <w:tcW w:w="663"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2025</w:t>
            </w:r>
          </w:p>
        </w:tc>
        <w:tc>
          <w:tcPr>
            <w:tcW w:w="1214"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8</w:t>
            </w:r>
            <w:r w:rsidR="000719E6">
              <w:rPr>
                <w:rFonts w:asciiTheme="minorHAnsi" w:hAnsiTheme="minorHAnsi" w:cstheme="minorHAnsi"/>
                <w:sz w:val="18"/>
                <w:szCs w:val="18"/>
              </w:rPr>
              <w:t>.</w:t>
            </w:r>
            <w:r w:rsidRPr="00970460">
              <w:rPr>
                <w:rFonts w:asciiTheme="minorHAnsi" w:hAnsiTheme="minorHAnsi" w:cstheme="minorHAnsi"/>
                <w:sz w:val="18"/>
                <w:szCs w:val="18"/>
              </w:rPr>
              <w:t>598</w:t>
            </w:r>
          </w:p>
        </w:tc>
        <w:tc>
          <w:tcPr>
            <w:tcW w:w="1109"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9</w:t>
            </w:r>
            <w:r w:rsidR="000719E6">
              <w:rPr>
                <w:rFonts w:asciiTheme="minorHAnsi" w:hAnsiTheme="minorHAnsi" w:cstheme="minorHAnsi"/>
                <w:sz w:val="18"/>
                <w:szCs w:val="18"/>
              </w:rPr>
              <w:t>,</w:t>
            </w:r>
            <w:r w:rsidRPr="00970460">
              <w:rPr>
                <w:rFonts w:asciiTheme="minorHAnsi" w:hAnsiTheme="minorHAnsi" w:cstheme="minorHAnsi"/>
                <w:sz w:val="18"/>
                <w:szCs w:val="18"/>
              </w:rPr>
              <w:t>27</w:t>
            </w:r>
          </w:p>
        </w:tc>
        <w:tc>
          <w:tcPr>
            <w:tcW w:w="1271"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r>
      <w:tr w:rsidR="00970460" w:rsidRPr="00970460" w:rsidTr="00684A40">
        <w:trPr>
          <w:trHeight w:val="300"/>
        </w:trPr>
        <w:tc>
          <w:tcPr>
            <w:tcW w:w="436"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663"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1214"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1109"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1271"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34</w:t>
            </w:r>
            <w:r w:rsidR="000719E6">
              <w:rPr>
                <w:rFonts w:asciiTheme="minorHAnsi" w:hAnsiTheme="minorHAnsi" w:cstheme="minorHAnsi"/>
                <w:sz w:val="18"/>
                <w:szCs w:val="18"/>
              </w:rPr>
              <w:t>,</w:t>
            </w:r>
            <w:r w:rsidRPr="00970460">
              <w:rPr>
                <w:rFonts w:asciiTheme="minorHAnsi" w:hAnsiTheme="minorHAnsi" w:cstheme="minorHAnsi"/>
                <w:sz w:val="18"/>
                <w:szCs w:val="18"/>
              </w:rPr>
              <w:t>74</w:t>
            </w:r>
          </w:p>
        </w:tc>
      </w:tr>
      <w:tr w:rsidR="00970460" w:rsidRPr="00970460" w:rsidTr="00684A40">
        <w:trPr>
          <w:trHeight w:val="300"/>
        </w:trPr>
        <w:tc>
          <w:tcPr>
            <w:tcW w:w="436"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4</w:t>
            </w:r>
          </w:p>
        </w:tc>
        <w:tc>
          <w:tcPr>
            <w:tcW w:w="663"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2030</w:t>
            </w:r>
          </w:p>
        </w:tc>
        <w:tc>
          <w:tcPr>
            <w:tcW w:w="1214"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4</w:t>
            </w:r>
            <w:r w:rsidR="000719E6">
              <w:rPr>
                <w:rFonts w:asciiTheme="minorHAnsi" w:hAnsiTheme="minorHAnsi" w:cstheme="minorHAnsi"/>
                <w:sz w:val="18"/>
                <w:szCs w:val="18"/>
              </w:rPr>
              <w:t>.</w:t>
            </w:r>
            <w:r w:rsidRPr="00970460">
              <w:rPr>
                <w:rFonts w:asciiTheme="minorHAnsi" w:hAnsiTheme="minorHAnsi" w:cstheme="minorHAnsi"/>
                <w:sz w:val="18"/>
                <w:szCs w:val="18"/>
              </w:rPr>
              <w:t>297</w:t>
            </w:r>
          </w:p>
        </w:tc>
        <w:tc>
          <w:tcPr>
            <w:tcW w:w="1109"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4</w:t>
            </w:r>
            <w:r w:rsidR="000719E6">
              <w:rPr>
                <w:rFonts w:asciiTheme="minorHAnsi" w:hAnsiTheme="minorHAnsi" w:cstheme="minorHAnsi"/>
                <w:sz w:val="18"/>
                <w:szCs w:val="18"/>
              </w:rPr>
              <w:t>,</w:t>
            </w:r>
            <w:r w:rsidRPr="00970460">
              <w:rPr>
                <w:rFonts w:asciiTheme="minorHAnsi" w:hAnsiTheme="minorHAnsi" w:cstheme="minorHAnsi"/>
                <w:sz w:val="18"/>
                <w:szCs w:val="18"/>
              </w:rPr>
              <w:t>63</w:t>
            </w:r>
          </w:p>
        </w:tc>
        <w:tc>
          <w:tcPr>
            <w:tcW w:w="1271"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b/>
                <w:sz w:val="18"/>
                <w:szCs w:val="18"/>
              </w:rPr>
            </w:pPr>
          </w:p>
        </w:tc>
      </w:tr>
      <w:tr w:rsidR="00970460" w:rsidRPr="00970460" w:rsidTr="00FF45B8">
        <w:trPr>
          <w:trHeight w:val="300"/>
        </w:trPr>
        <w:tc>
          <w:tcPr>
            <w:tcW w:w="436"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p>
        </w:tc>
        <w:tc>
          <w:tcPr>
            <w:tcW w:w="2986" w:type="dxa"/>
            <w:gridSpan w:val="3"/>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Tổng cộng:</w:t>
            </w:r>
          </w:p>
        </w:tc>
        <w:tc>
          <w:tcPr>
            <w:tcW w:w="1271" w:type="dxa"/>
            <w:shd w:val="clear" w:color="auto" w:fill="auto"/>
            <w:noWrap/>
            <w:vAlign w:val="bottom"/>
            <w:hideMark/>
          </w:tcPr>
          <w:p w:rsidR="00684A40" w:rsidRPr="00970460" w:rsidRDefault="00684A40" w:rsidP="000719E6">
            <w:pPr>
              <w:widowControl/>
              <w:ind w:firstLine="0"/>
              <w:jc w:val="center"/>
              <w:rPr>
                <w:rFonts w:asciiTheme="minorHAnsi" w:hAnsiTheme="minorHAnsi" w:cstheme="minorHAnsi"/>
                <w:sz w:val="18"/>
                <w:szCs w:val="18"/>
              </w:rPr>
            </w:pPr>
            <w:r w:rsidRPr="00970460">
              <w:rPr>
                <w:rFonts w:asciiTheme="minorHAnsi" w:hAnsiTheme="minorHAnsi" w:cstheme="minorHAnsi"/>
                <w:sz w:val="18"/>
                <w:szCs w:val="18"/>
              </w:rPr>
              <w:t>106</w:t>
            </w:r>
            <w:r w:rsidR="000719E6">
              <w:rPr>
                <w:rFonts w:asciiTheme="minorHAnsi" w:hAnsiTheme="minorHAnsi" w:cstheme="minorHAnsi"/>
                <w:sz w:val="18"/>
                <w:szCs w:val="18"/>
              </w:rPr>
              <w:t>,</w:t>
            </w:r>
            <w:r w:rsidRPr="00970460">
              <w:rPr>
                <w:rFonts w:asciiTheme="minorHAnsi" w:hAnsiTheme="minorHAnsi" w:cstheme="minorHAnsi"/>
                <w:sz w:val="18"/>
                <w:szCs w:val="18"/>
              </w:rPr>
              <w:t>44</w:t>
            </w:r>
          </w:p>
        </w:tc>
      </w:tr>
    </w:tbl>
    <w:p w:rsidR="00663D60" w:rsidRPr="00301AA0" w:rsidRDefault="00663D60" w:rsidP="000719E6">
      <w:pPr>
        <w:rPr>
          <w:i/>
        </w:rPr>
      </w:pPr>
      <w:r w:rsidRPr="00301AA0">
        <w:rPr>
          <w:i/>
        </w:rPr>
        <w:t xml:space="preserve">Ghi chú: số </w:t>
      </w:r>
      <w:proofErr w:type="gramStart"/>
      <w:r w:rsidRPr="00301AA0">
        <w:rPr>
          <w:i/>
        </w:rPr>
        <w:t>tai</w:t>
      </w:r>
      <w:proofErr w:type="gramEnd"/>
      <w:r w:rsidRPr="00301AA0">
        <w:rPr>
          <w:i/>
        </w:rPr>
        <w:t xml:space="preserve"> nạn dự báo bao gồm tai nạn nghiêm trọng và không nghiệm trọng, tuân thủ theo định nghĩa về tai nạn giao thông của HSM.</w:t>
      </w:r>
    </w:p>
    <w:p w:rsidR="00487EE1" w:rsidRPr="00970460" w:rsidRDefault="00487EE1" w:rsidP="000719E6">
      <w:pPr>
        <w:pStyle w:val="Heading1"/>
      </w:pPr>
      <w:r w:rsidRPr="00970460">
        <w:t xml:space="preserve">Kết luận và kiến nghị </w:t>
      </w:r>
    </w:p>
    <w:p w:rsidR="00752340" w:rsidRPr="00970460" w:rsidRDefault="00752340" w:rsidP="000719E6">
      <w:r w:rsidRPr="00970460">
        <w:t xml:space="preserve">Phương pháp phân tích và dự báo của HSM xem xét khá đầy đủ ảnh hưởng các yếu tố hình học và tổ chức giao thông đến xác suất </w:t>
      </w:r>
      <w:proofErr w:type="gramStart"/>
      <w:r w:rsidRPr="00970460">
        <w:t>tai</w:t>
      </w:r>
      <w:proofErr w:type="gramEnd"/>
      <w:r w:rsidRPr="00970460">
        <w:t xml:space="preserve"> nạn trên đường.</w:t>
      </w:r>
    </w:p>
    <w:p w:rsidR="00663D60" w:rsidRPr="00970460" w:rsidRDefault="00752340" w:rsidP="000719E6">
      <w:proofErr w:type="gramStart"/>
      <w:r w:rsidRPr="00970460">
        <w:t>Mô hình</w:t>
      </w:r>
      <w:r w:rsidR="00663D60" w:rsidRPr="00970460">
        <w:t xml:space="preserve"> dự báo được xây dựng dựa trên mô hình </w:t>
      </w:r>
      <w:r w:rsidRPr="00970460">
        <w:t>xác suấtt thống kê, rất dễ sử dụng và có thể hiệu chỉnh các thông số của mô hình.</w:t>
      </w:r>
      <w:proofErr w:type="gramEnd"/>
    </w:p>
    <w:p w:rsidR="00CB3136" w:rsidRPr="00970460" w:rsidRDefault="00663D60" w:rsidP="000719E6">
      <w:r w:rsidRPr="00970460">
        <w:t xml:space="preserve">Việc phân tích dự báo tai nạn theo hướng dẫn của HSM khá đơn giản, </w:t>
      </w:r>
      <w:r w:rsidR="00487EE1" w:rsidRPr="00970460">
        <w:t xml:space="preserve">Tổng cục đường bộ liên bang Mỹ (FHWA) </w:t>
      </w:r>
      <w:r w:rsidRPr="00970460">
        <w:t xml:space="preserve">đã </w:t>
      </w:r>
      <w:r w:rsidR="00487EE1" w:rsidRPr="00970460">
        <w:t>xây dựng</w:t>
      </w:r>
      <w:r w:rsidRPr="00970460">
        <w:t xml:space="preserve"> </w:t>
      </w:r>
      <w:r w:rsidR="00487EE1" w:rsidRPr="00970460">
        <w:t xml:space="preserve">bộ </w:t>
      </w:r>
      <w:r w:rsidRPr="00970460">
        <w:t>phần mềm</w:t>
      </w:r>
      <w:r w:rsidR="00030D6D" w:rsidRPr="00970460">
        <w:t xml:space="preserve"> </w:t>
      </w:r>
      <w:r w:rsidRPr="00970460">
        <w:t xml:space="preserve"> </w:t>
      </w:r>
      <w:r w:rsidR="00030D6D" w:rsidRPr="00970460">
        <w:t>Interactive Highway Safety Design Model (ISHDM)</w:t>
      </w:r>
      <w:r w:rsidR="00487EE1" w:rsidRPr="00970460">
        <w:t xml:space="preserve"> để hỗ trợ phân tích, dự báo tai nạn.</w:t>
      </w:r>
    </w:p>
    <w:p w:rsidR="00CB3136" w:rsidRPr="00970460" w:rsidRDefault="00CB3136" w:rsidP="000719E6">
      <w:r w:rsidRPr="00970460">
        <w:t>Yếu tố đáng để quan tâm là mức độ nguy hiểm hai bên đường (RHR)</w:t>
      </w:r>
      <w:r w:rsidR="00487EE1" w:rsidRPr="00970460">
        <w:t>, chỉ số đánh giá khả năng “phục hồi” của phương tiện khi gặp sự cố trên đường</w:t>
      </w:r>
      <w:r w:rsidRPr="00970460">
        <w:t>. Theo HSM thì nguy cơ tai nạn sẽ tăng cao</w:t>
      </w:r>
      <w:r w:rsidR="00487EE1" w:rsidRPr="00970460">
        <w:t>,</w:t>
      </w:r>
      <w:r w:rsidR="000719E6">
        <w:t xml:space="preserve"> ví dụ tăng thêm 6</w:t>
      </w:r>
      <w:proofErr w:type="gramStart"/>
      <w:r w:rsidR="000719E6">
        <w:t>,</w:t>
      </w:r>
      <w:r w:rsidRPr="00970460">
        <w:t>9</w:t>
      </w:r>
      <w:proofErr w:type="gramEnd"/>
      <w:r w:rsidRPr="00970460">
        <w:t xml:space="preserve">% khi RHR ở mức 4 so với mức 3. </w:t>
      </w:r>
      <w:r w:rsidR="00487EE1" w:rsidRPr="00970460">
        <w:t xml:space="preserve">Trong khi vấn đề thiết kế khu vực hai bên đường (Roadside Design) được tiêu </w:t>
      </w:r>
      <w:r w:rsidR="00487EE1" w:rsidRPr="00970460">
        <w:lastRenderedPageBreak/>
        <w:t xml:space="preserve">chuẩn thiếtk ế đường các nước coi trọng thì ở </w:t>
      </w:r>
      <w:r w:rsidRPr="00970460">
        <w:t xml:space="preserve">Việt </w:t>
      </w:r>
      <w:proofErr w:type="gramStart"/>
      <w:r w:rsidRPr="00970460">
        <w:t xml:space="preserve">Nam </w:t>
      </w:r>
      <w:r w:rsidR="00487EE1" w:rsidRPr="00970460">
        <w:t>,</w:t>
      </w:r>
      <w:proofErr w:type="gramEnd"/>
      <w:r w:rsidR="00487EE1" w:rsidRPr="00970460">
        <w:t xml:space="preserve"> vấn đề này chưa được quan tâm.</w:t>
      </w:r>
    </w:p>
    <w:p w:rsidR="000A7749" w:rsidRPr="00970460" w:rsidRDefault="000A7749" w:rsidP="000719E6">
      <w:r w:rsidRPr="00970460">
        <w:t xml:space="preserve">Vấn đề quản lí </w:t>
      </w:r>
      <w:r w:rsidR="00326793" w:rsidRPr="00970460">
        <w:t>đấu nối</w:t>
      </w:r>
      <w:r w:rsidRPr="00970460">
        <w:t xml:space="preserve"> được HSM đề cập trong mô hình dự báo </w:t>
      </w:r>
      <w:proofErr w:type="gramStart"/>
      <w:r w:rsidRPr="00970460">
        <w:t>tai</w:t>
      </w:r>
      <w:proofErr w:type="gramEnd"/>
      <w:r w:rsidRPr="00970460">
        <w:t xml:space="preserve"> nạn</w:t>
      </w:r>
      <w:r w:rsidR="00326793" w:rsidRPr="00970460">
        <w:t xml:space="preserve"> ở chỉ số ảnh hưởng của mật độ đường nhánh (CMF</w:t>
      </w:r>
      <w:r w:rsidR="00326793" w:rsidRPr="00970460">
        <w:rPr>
          <w:vertAlign w:val="subscript"/>
        </w:rPr>
        <w:t>6r</w:t>
      </w:r>
      <w:r w:rsidR="00326793" w:rsidRPr="00970460">
        <w:t xml:space="preserve">). </w:t>
      </w:r>
      <w:proofErr w:type="gramStart"/>
      <w:r w:rsidR="00326793" w:rsidRPr="00970460">
        <w:t>Điều 26, nghị định 11/2010/ND-CP đã có quy định về đấu nối vào quốc lộ, tuy nhiên vấn đề này hiện vẫn rất cần được nghiên cứu nhiều hơn.</w:t>
      </w:r>
      <w:proofErr w:type="gramEnd"/>
    </w:p>
    <w:p w:rsidR="00487EE1" w:rsidRPr="00970460" w:rsidRDefault="00487EE1" w:rsidP="000719E6">
      <w:proofErr w:type="gramStart"/>
      <w:r w:rsidRPr="00970460">
        <w:t>Phương pháp HSM chưa xét đến ảnh hưởng của tầm nhìn, đường cong đứng, chất lượng mặt đường.</w:t>
      </w:r>
      <w:proofErr w:type="gramEnd"/>
      <w:r w:rsidRPr="00970460">
        <w:t xml:space="preserve"> </w:t>
      </w:r>
      <w:proofErr w:type="gramStart"/>
      <w:r w:rsidRPr="00970460">
        <w:t>Đây cũng là vấn đề cần phải nghiên cứu điều chỉnh thông qua các hệ số Cr của từng “vị trí” phân tích dự báo.</w:t>
      </w:r>
      <w:proofErr w:type="gramEnd"/>
    </w:p>
    <w:p w:rsidR="00487EE1" w:rsidRPr="00970460" w:rsidRDefault="00487EE1" w:rsidP="000719E6">
      <w:r w:rsidRPr="00970460">
        <w:t>Tai nạn giao thông là vấn đề được toàn xã hội quan tâm, song đến nay Việt Nam vẫn rất cần một sự thống nhất về định nghĩa tai nạn giao thông ,  phương pháp phân loại tai nạn, phương pháp thu thập số liệu tai nạn.v.v.</w:t>
      </w:r>
    </w:p>
    <w:p w:rsidR="00CB3136" w:rsidRPr="00970460" w:rsidRDefault="00CB3136" w:rsidP="000719E6">
      <w:r w:rsidRPr="00970460">
        <w:t>Mặc dù phương pháp của HSM áp dụng vào điều kiện ở Việt Nam hiện nay vẫn cần rất nhiều các nghiên cứu bổ sung, song trước mắt có thể áp dụng để phân tích đánh giá hiệu quả cải thiện an toàn giao thông của các phương án cải tạo điểm đen, tăng cường an toàn giao thông hoặc phục vụ so sánh các phương án tuyến ở giai đoạn lập dự án, thiết kế công trình đường bộ.</w:t>
      </w:r>
    </w:p>
    <w:p w:rsidR="005366A9" w:rsidRPr="00970460" w:rsidRDefault="008343C2" w:rsidP="000719E6">
      <w:pPr>
        <w:pStyle w:val="11TiliuthamkhoTiu"/>
      </w:pPr>
      <w:r w:rsidRPr="00970460">
        <w:t>Tài liệu tham khảo</w:t>
      </w:r>
    </w:p>
    <w:p w:rsidR="0028280F" w:rsidRPr="00970460" w:rsidRDefault="0028280F" w:rsidP="000719E6">
      <w:pPr>
        <w:pStyle w:val="ListParagraph"/>
        <w:ind w:left="0" w:firstLine="0"/>
        <w:rPr>
          <w:bCs/>
        </w:rPr>
      </w:pPr>
      <w:r w:rsidRPr="00970460">
        <w:rPr>
          <w:bCs/>
        </w:rPr>
        <w:t xml:space="preserve">[1] Cục cảnh sát giao thông – Bộ Công </w:t>
      </w:r>
      <w:proofErr w:type="gramStart"/>
      <w:r w:rsidRPr="00970460">
        <w:rPr>
          <w:bCs/>
        </w:rPr>
        <w:t>An</w:t>
      </w:r>
      <w:proofErr w:type="gramEnd"/>
      <w:r w:rsidRPr="00970460">
        <w:rPr>
          <w:bCs/>
        </w:rPr>
        <w:t xml:space="preserve"> </w:t>
      </w:r>
      <w:hyperlink r:id="rId44" w:history="1">
        <w:r w:rsidRPr="00970460">
          <w:rPr>
            <w:bCs/>
          </w:rPr>
          <w:t>http://www.csgt.vn/</w:t>
        </w:r>
      </w:hyperlink>
      <w:r w:rsidRPr="00970460">
        <w:rPr>
          <w:bCs/>
        </w:rPr>
        <w:t xml:space="preserve">, truy cập tháng 8 năm 2016. </w:t>
      </w:r>
    </w:p>
    <w:p w:rsidR="0028280F" w:rsidRPr="00970460" w:rsidRDefault="0028280F" w:rsidP="000719E6">
      <w:pPr>
        <w:pStyle w:val="ListParagraph"/>
        <w:ind w:left="0" w:firstLine="0"/>
        <w:rPr>
          <w:bCs/>
        </w:rPr>
      </w:pPr>
      <w:r w:rsidRPr="00970460">
        <w:rPr>
          <w:bCs/>
        </w:rPr>
        <w:t xml:space="preserve">[2] American Association of State Highway and Transportation Officials (2011), </w:t>
      </w:r>
      <w:proofErr w:type="gramStart"/>
      <w:r w:rsidRPr="00970460">
        <w:rPr>
          <w:bCs/>
          <w:i/>
        </w:rPr>
        <w:t>A</w:t>
      </w:r>
      <w:proofErr w:type="gramEnd"/>
      <w:r w:rsidRPr="00970460">
        <w:rPr>
          <w:bCs/>
          <w:i/>
        </w:rPr>
        <w:t xml:space="preserve"> Policy on Geometric Design of Highways and Streets, 6th Edition</w:t>
      </w:r>
      <w:r w:rsidRPr="00970460">
        <w:rPr>
          <w:bCs/>
        </w:rPr>
        <w:t>, Washington DC</w:t>
      </w:r>
    </w:p>
    <w:p w:rsidR="0028280F" w:rsidRPr="00970460" w:rsidRDefault="0028280F" w:rsidP="000719E6">
      <w:pPr>
        <w:pStyle w:val="ListParagraph"/>
        <w:ind w:left="0" w:firstLine="0"/>
        <w:rPr>
          <w:bCs/>
        </w:rPr>
      </w:pPr>
      <w:r w:rsidRPr="00970460">
        <w:rPr>
          <w:bCs/>
        </w:rPr>
        <w:t xml:space="preserve">[3] American Association of State Highway and Transportation Officials (2010), </w:t>
      </w:r>
      <w:r w:rsidRPr="00970460">
        <w:rPr>
          <w:bCs/>
          <w:i/>
        </w:rPr>
        <w:t>Highway Safety Manual</w:t>
      </w:r>
      <w:r w:rsidRPr="00970460">
        <w:rPr>
          <w:bCs/>
        </w:rPr>
        <w:t>, Washington DC.</w:t>
      </w:r>
    </w:p>
    <w:p w:rsidR="0028280F" w:rsidRPr="00970460" w:rsidRDefault="0028280F" w:rsidP="000719E6">
      <w:pPr>
        <w:pStyle w:val="ListParagraph"/>
        <w:ind w:left="0" w:firstLine="0"/>
      </w:pPr>
      <w:r w:rsidRPr="00970460">
        <w:t xml:space="preserve">[4] US Department of Transportation, Federal Highway Administration (2000), </w:t>
      </w:r>
      <w:r w:rsidRPr="00970460">
        <w:rPr>
          <w:i/>
        </w:rPr>
        <w:t xml:space="preserve">Prediction of the Expected Safety Performance of Rural Two-Lane Highways, </w:t>
      </w:r>
      <w:r w:rsidRPr="00970460">
        <w:t xml:space="preserve">Report number </w:t>
      </w:r>
      <w:r w:rsidRPr="00970460">
        <w:rPr>
          <w:bCs/>
        </w:rPr>
        <w:t>FHWA-RD-99-207</w:t>
      </w:r>
      <w:r w:rsidRPr="00970460">
        <w:t>.</w:t>
      </w:r>
    </w:p>
    <w:p w:rsidR="0028280F" w:rsidRPr="00970460" w:rsidRDefault="0028280F" w:rsidP="000719E6">
      <w:pPr>
        <w:pStyle w:val="ListParagraph"/>
        <w:ind w:left="0" w:firstLine="0"/>
        <w:rPr>
          <w:rFonts w:ascii="MyriadPro-Cond" w:hAnsi="MyriadPro-Cond"/>
          <w:sz w:val="18"/>
          <w:szCs w:val="18"/>
        </w:rPr>
      </w:pPr>
      <w:r w:rsidRPr="00970460">
        <w:t>[5] WHO (2015)</w:t>
      </w:r>
      <w:proofErr w:type="gramStart"/>
      <w:r w:rsidRPr="00970460">
        <w:rPr>
          <w:i/>
        </w:rPr>
        <w:t>,Global</w:t>
      </w:r>
      <w:proofErr w:type="gramEnd"/>
      <w:r w:rsidRPr="00970460">
        <w:rPr>
          <w:i/>
        </w:rPr>
        <w:t xml:space="preserve"> status report on road safety 2015.</w:t>
      </w:r>
      <w:r w:rsidRPr="00970460">
        <w:t xml:space="preserve"> </w:t>
      </w:r>
      <w:r w:rsidRPr="00970460">
        <w:rPr>
          <w:bCs/>
        </w:rPr>
        <w:t>Geneva, Switzerland</w:t>
      </w:r>
    </w:p>
    <w:p w:rsidR="00752340" w:rsidRPr="00970460" w:rsidRDefault="00752340" w:rsidP="000719E6">
      <w:pPr>
        <w:pStyle w:val="10TiliuthamkhoNidung"/>
        <w:numPr>
          <w:ilvl w:val="0"/>
          <w:numId w:val="0"/>
        </w:numPr>
        <w:spacing w:before="60" w:after="60"/>
        <w:ind w:left="284" w:hanging="284"/>
        <w:sectPr w:rsidR="00752340" w:rsidRPr="00970460" w:rsidSect="00752340">
          <w:type w:val="continuous"/>
          <w:pgSz w:w="10773" w:h="15026" w:code="9"/>
          <w:pgMar w:top="567" w:right="567" w:bottom="567" w:left="567" w:header="284" w:footer="284" w:gutter="0"/>
          <w:cols w:num="2" w:space="284"/>
          <w:docGrid w:linePitch="360"/>
        </w:sectPr>
      </w:pPr>
    </w:p>
    <w:p w:rsidR="006C2455" w:rsidRPr="00970460" w:rsidRDefault="006C2455" w:rsidP="000719E6">
      <w:pPr>
        <w:pStyle w:val="10TiliuthamkhoNidung"/>
        <w:numPr>
          <w:ilvl w:val="0"/>
          <w:numId w:val="0"/>
        </w:numPr>
        <w:spacing w:before="60" w:after="60"/>
        <w:ind w:left="284" w:hanging="284"/>
      </w:pPr>
    </w:p>
    <w:p w:rsidR="00197A38" w:rsidRPr="00970460" w:rsidRDefault="00197A38" w:rsidP="000719E6"/>
    <w:p w:rsidR="00A43293" w:rsidRPr="00970460" w:rsidRDefault="00A43293" w:rsidP="000719E6">
      <w:pPr>
        <w:sectPr w:rsidR="00A43293" w:rsidRPr="00970460" w:rsidSect="00030D6D">
          <w:type w:val="continuous"/>
          <w:pgSz w:w="10773" w:h="15026" w:code="9"/>
          <w:pgMar w:top="567" w:right="567" w:bottom="567" w:left="567" w:header="284" w:footer="284" w:gutter="0"/>
          <w:cols w:space="284"/>
          <w:docGrid w:linePitch="360"/>
        </w:sectPr>
      </w:pPr>
    </w:p>
    <w:p w:rsidR="005A7227" w:rsidRPr="00970460" w:rsidRDefault="000719E6" w:rsidP="00C9477B">
      <w:pPr>
        <w:widowControl/>
        <w:spacing w:before="0" w:after="0"/>
        <w:ind w:firstLine="0"/>
        <w:jc w:val="center"/>
      </w:pPr>
      <w:r>
        <w:lastRenderedPageBreak/>
        <w:br w:type="page"/>
      </w:r>
      <w:r w:rsidR="00F20487" w:rsidRPr="00970460">
        <w:lastRenderedPageBreak/>
        <w:t xml:space="preserve">(BBT nhận bài: </w:t>
      </w:r>
      <w:r w:rsidR="00CB5FC5" w:rsidRPr="00970460">
        <w:t>…/…</w:t>
      </w:r>
      <w:r w:rsidR="00F20487" w:rsidRPr="00970460">
        <w:t xml:space="preserve">/2014, phản biện xong: </w:t>
      </w:r>
      <w:r w:rsidR="00CB5FC5" w:rsidRPr="00970460">
        <w:t>…/…</w:t>
      </w:r>
      <w:r w:rsidR="00F20487" w:rsidRPr="00970460">
        <w:t>/2014))</w:t>
      </w:r>
      <w:r w:rsidR="00060B84">
        <w:tab/>
      </w:r>
    </w:p>
    <w:p w:rsidR="005A7227" w:rsidRPr="00970460" w:rsidRDefault="005A7227" w:rsidP="000719E6">
      <w:pPr>
        <w:jc w:val="center"/>
        <w:rPr>
          <w:b/>
          <w:sz w:val="18"/>
          <w:szCs w:val="18"/>
        </w:rPr>
      </w:pPr>
    </w:p>
    <w:p w:rsidR="00CB5FC5" w:rsidRPr="00970460" w:rsidRDefault="003027DE" w:rsidP="000719E6">
      <w:pPr>
        <w:jc w:val="center"/>
      </w:pPr>
      <w:r w:rsidRPr="00970460">
        <w:rPr>
          <w:b/>
          <w:sz w:val="18"/>
          <w:szCs w:val="18"/>
        </w:rPr>
        <w:t>Thông tin về tác giả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126"/>
        <w:gridCol w:w="7569"/>
      </w:tblGrid>
      <w:tr w:rsidR="00970460" w:rsidRPr="00970460" w:rsidTr="00970460">
        <w:tc>
          <w:tcPr>
            <w:tcW w:w="1280" w:type="dxa"/>
            <w:shd w:val="clear" w:color="auto" w:fill="auto"/>
            <w:vAlign w:val="center"/>
          </w:tcPr>
          <w:p w:rsidR="00CB5FC5" w:rsidRPr="00970460" w:rsidRDefault="00970460" w:rsidP="000719E6">
            <w:pPr>
              <w:pStyle w:val="10TiliuthamkhoNidung"/>
              <w:numPr>
                <w:ilvl w:val="0"/>
                <w:numId w:val="0"/>
              </w:numPr>
              <w:spacing w:before="60" w:after="60"/>
              <w:jc w:val="center"/>
              <w:rPr>
                <w:szCs w:val="18"/>
              </w:rPr>
            </w:pPr>
            <w:r>
              <w:rPr>
                <w:noProof/>
                <w:szCs w:val="18"/>
              </w:rPr>
              <w:drawing>
                <wp:inline distT="0" distB="0" distL="0" distR="0" wp14:anchorId="46E7CCD8" wp14:editId="45AA61CB">
                  <wp:extent cx="1309512" cy="1746919"/>
                  <wp:effectExtent l="0" t="0" r="5080" b="5715"/>
                  <wp:docPr id="1" name="Picture 1" descr="E:\2. Khoa Xay dung\02.To chuc Nhan su\Anh Nhan Su Khoa Xay Dung\DƯƠNG MINH CHÂ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2. Khoa Xay dung\02.To chuc Nhan su\Anh Nhan Su Khoa Xay Dung\DƯƠNG MINH CHÂU.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09224" cy="1746534"/>
                          </a:xfrm>
                          <a:prstGeom prst="rect">
                            <a:avLst/>
                          </a:prstGeom>
                          <a:noFill/>
                          <a:ln>
                            <a:noFill/>
                          </a:ln>
                        </pic:spPr>
                      </pic:pic>
                    </a:graphicData>
                  </a:graphic>
                </wp:inline>
              </w:drawing>
            </w:r>
          </w:p>
        </w:tc>
        <w:tc>
          <w:tcPr>
            <w:tcW w:w="8415" w:type="dxa"/>
            <w:shd w:val="clear" w:color="auto" w:fill="auto"/>
            <w:vAlign w:val="center"/>
          </w:tcPr>
          <w:p w:rsidR="00CB5FC5" w:rsidRPr="00970460" w:rsidRDefault="00970460" w:rsidP="000719E6">
            <w:pPr>
              <w:rPr>
                <w:sz w:val="18"/>
                <w:szCs w:val="18"/>
              </w:rPr>
            </w:pPr>
            <w:r>
              <w:rPr>
                <w:sz w:val="18"/>
                <w:szCs w:val="18"/>
              </w:rPr>
              <w:t>Dương Minh Châu</w:t>
            </w:r>
          </w:p>
          <w:p w:rsidR="00970460" w:rsidRDefault="004C4655" w:rsidP="000719E6">
            <w:pPr>
              <w:rPr>
                <w:sz w:val="18"/>
                <w:szCs w:val="18"/>
              </w:rPr>
            </w:pPr>
            <w:r w:rsidRPr="00970460">
              <w:rPr>
                <w:sz w:val="18"/>
                <w:szCs w:val="18"/>
              </w:rPr>
              <w:t xml:space="preserve">- </w:t>
            </w:r>
            <w:r w:rsidR="00970460">
              <w:rPr>
                <w:sz w:val="18"/>
                <w:szCs w:val="18"/>
              </w:rPr>
              <w:t>Tóm tắt quá trình học tập, nghiên cứu</w:t>
            </w:r>
          </w:p>
          <w:p w:rsidR="004C4655" w:rsidRDefault="00970460" w:rsidP="000719E6">
            <w:pPr>
              <w:rPr>
                <w:sz w:val="18"/>
                <w:szCs w:val="18"/>
              </w:rPr>
            </w:pPr>
            <w:r>
              <w:rPr>
                <w:sz w:val="18"/>
                <w:szCs w:val="18"/>
              </w:rPr>
              <w:t>Năm 2003 Tốt nghiệp Đại học, ngành Xây dựng Cầu đường, Đại học Xây dựng Hà Nội</w:t>
            </w:r>
          </w:p>
          <w:p w:rsidR="00970460" w:rsidRPr="00970460" w:rsidRDefault="00970460" w:rsidP="000719E6">
            <w:pPr>
              <w:rPr>
                <w:sz w:val="18"/>
                <w:szCs w:val="18"/>
              </w:rPr>
            </w:pPr>
            <w:r>
              <w:rPr>
                <w:sz w:val="18"/>
                <w:szCs w:val="18"/>
              </w:rPr>
              <w:t>- Năm 2010: Tốt nghiệp cao học, chuyênh ngành Xây dựng đường ô tô đường thành phố, ĐH Xây dựng HNội</w:t>
            </w:r>
          </w:p>
          <w:p w:rsidR="002F61F5" w:rsidRDefault="002F61F5" w:rsidP="000719E6">
            <w:pPr>
              <w:rPr>
                <w:sz w:val="18"/>
                <w:szCs w:val="18"/>
              </w:rPr>
            </w:pPr>
            <w:r w:rsidRPr="00970460">
              <w:rPr>
                <w:sz w:val="18"/>
                <w:szCs w:val="18"/>
              </w:rPr>
              <w:t>- Tóm tắt công v</w:t>
            </w:r>
            <w:r w:rsidR="00970460">
              <w:rPr>
                <w:sz w:val="18"/>
                <w:szCs w:val="18"/>
              </w:rPr>
              <w:t>iệc hiện tại (chức vụ, cơ quan):</w:t>
            </w:r>
          </w:p>
          <w:p w:rsidR="00970460" w:rsidRDefault="00970460" w:rsidP="000719E6">
            <w:pPr>
              <w:rPr>
                <w:sz w:val="18"/>
                <w:szCs w:val="18"/>
              </w:rPr>
            </w:pPr>
            <w:r>
              <w:rPr>
                <w:sz w:val="18"/>
                <w:szCs w:val="18"/>
              </w:rPr>
              <w:t>Trưởng bộ môn Cầu đường – Khoa Xây dựng – Đại học Duy Tân</w:t>
            </w:r>
          </w:p>
          <w:p w:rsidR="002F61F5" w:rsidRPr="00970460" w:rsidRDefault="002F61F5" w:rsidP="000719E6">
            <w:pPr>
              <w:rPr>
                <w:sz w:val="18"/>
                <w:szCs w:val="18"/>
              </w:rPr>
            </w:pPr>
            <w:r w:rsidRPr="00970460">
              <w:rPr>
                <w:sz w:val="18"/>
                <w:szCs w:val="18"/>
              </w:rPr>
              <w:t>- Lĩnh vực quan tâm</w:t>
            </w:r>
            <w:r w:rsidR="00970460">
              <w:rPr>
                <w:sz w:val="18"/>
                <w:szCs w:val="18"/>
              </w:rPr>
              <w:t>: Thiết kế các yếu tố hình học đường ô tô, Kỹ thuật giao thông.</w:t>
            </w:r>
          </w:p>
          <w:p w:rsidR="000D4DBD" w:rsidRPr="00970460" w:rsidRDefault="000D4DBD" w:rsidP="000719E6">
            <w:pPr>
              <w:rPr>
                <w:sz w:val="18"/>
                <w:szCs w:val="18"/>
              </w:rPr>
            </w:pPr>
            <w:r w:rsidRPr="00970460">
              <w:rPr>
                <w:sz w:val="18"/>
                <w:szCs w:val="18"/>
              </w:rPr>
              <w:t>- Điện thoại:</w:t>
            </w:r>
            <w:r w:rsidR="00970460">
              <w:rPr>
                <w:sz w:val="18"/>
                <w:szCs w:val="18"/>
              </w:rPr>
              <w:t xml:space="preserve"> 0912323573</w:t>
            </w:r>
          </w:p>
        </w:tc>
      </w:tr>
    </w:tbl>
    <w:p w:rsidR="009818AE" w:rsidRPr="00970460" w:rsidRDefault="009818AE" w:rsidP="000719E6">
      <w:pPr>
        <w:jc w:val="right"/>
      </w:pPr>
    </w:p>
    <w:sectPr w:rsidR="009818AE" w:rsidRPr="00970460" w:rsidSect="00030D6D">
      <w:type w:val="continuous"/>
      <w:pgSz w:w="10773" w:h="15026" w:code="9"/>
      <w:pgMar w:top="567" w:right="567" w:bottom="567" w:left="567" w:header="284" w:footer="284" w:gutter="0"/>
      <w:cols w:space="284"/>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1"/>
    </wne:keymap>
    <wne:keymap wne:kcmPrimary="0430">
      <wne:acd wne:acdName="acd32"/>
    </wne:keymap>
    <wne:keymap wne:kcmPrimary="0431">
      <wne:acd wne:acdName="acd26"/>
    </wne:keymap>
    <wne:keymap wne:kcmPrimary="0432">
      <wne:acd wne:acdName="acd27"/>
    </wne:keymap>
    <wne:keymap wne:kcmPrimary="0433">
      <wne:acd wne:acdName="acd28"/>
    </wne:keymap>
    <wne:keymap wne:kcmPrimary="0434">
      <wne:acd wne:acdName="acd29"/>
    </wne:keymap>
    <wne:keymap wne:kcmPrimary="0435">
      <wne:acd wne:acdName="acd30"/>
    </wne:keymap>
    <wne:keymap wne:kcmPrimary="0436">
      <wne:acd wne:acdName="acd2"/>
    </wne:keymap>
    <wne:keymap wne:kcmPrimary="0437">
      <wne:acd wne:acdName="acd3"/>
    </wne:keymap>
    <wne:keymap wne:kcmPrimary="0438">
      <wne:acd wne:acdName="acd5"/>
    </wne:keymap>
    <wne:keymap wne:kcmPrimary="0439">
      <wne:acd wne:acdName="acd6"/>
    </wne:keymap>
    <wne:keymap wne:kcmPrimary="0443">
      <wne:acd wne:acdName="acd10"/>
    </wne:keymap>
    <wne:keymap wne:kcmPrimary="0448">
      <wne:acd wne:acdName="acd0"/>
    </wne:keymap>
    <wne:keymap wne:kcmPrimary="0454">
      <wne:acd wne:acdName="acd3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Manifest>
  </wne:toolbars>
  <wne:acds>
    <wne:acd wne:argValue="AgBAACAAQwBoAPoAIAB0AGgA7QBjAGgAIABoAOwAbgBoAA==" wne:acdName="acd0" wne:fciIndexBasedOn="0065"/>
    <wne:acd wne:argValue="AQAAAAAA" wne:acdName="acd1" wne:fciIndexBasedOn="0065"/>
    <wne:acd wne:argValue="AQAAAAEA" wne:acdName="acd2" wne:fciIndexBasedOn="0065"/>
    <wne:acd wne:argValue="AQAAAAIA" wne:acdName="acd3" wne:fciIndexBasedOn="0065"/>
    <wne:acd wne:acdName="acd4" wne:fciIndexBasedOn="0065"/>
    <wne:acd wne:argValue="AQAAAAMA" wne:acdName="acd5" wne:fciIndexBasedOn="0065"/>
    <wne:acd wne:argValue="AQAAAAQA" wne:acdName="acd6" wne:fciIndexBasedOn="0065"/>
    <wne:acd wne:acdName="acd7" wne:fciIndexBasedOn="0065"/>
    <wne:acd wne:acdName="acd8" wne:fciIndexBasedOn="0065"/>
    <wne:acd wne:acdName="acd9" wne:fciIndexBasedOn="0065"/>
    <wne:acd wne:argValue="AQAAACIA" wne:acdName="acd10" wne:fciIndexBasedOn="0065"/>
    <wne:acd wne:argValue="AQAAACIA" wne:acdName="acd11" wne:fciIndexBasedOn="0065"/>
    <wne:acd wne:argValue="AQAAACIA"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rgValue="AgBAADAAMQAgAFQAaQDqAHUAIAARAcEeIABiAOAAaQAgAGIA4QBvACAAKABWAGkAZQB0AG4AYQBt&#10;ACkA" wne:acdName="acd26" wne:fciIndexBasedOn="0065"/>
    <wne:acd wne:argValue="AgBAADAAMgAgAFQAaQDqAHUAIAARAcEeIABiAOAAaQAgAGIA4QBvACAAKABFAG4AZwBsAGkAcwBo&#10;ACkA" wne:acdName="acd27" wne:fciIndexBasedOn="0065"/>
    <wne:acd wne:argValue="AgBAADAAMwAgAFQA6gBuACAAdADhAGMAIABnAGkAox4gAGIA4ABpACAAYgDhAG8A" wne:acdName="acd28" wne:fciIndexBasedOn="0065"/>
    <wne:acd wne:argValue="AgBAADAANAAgABABoQFuACAAdgDLHiAAYwD0AG4AZwAgAHQA4QBjACAAYwDnHmEAIAB0AOEAYwAg&#10;AGcAaQCjHg==" wne:acdName="acd29" wne:fciIndexBasedOn="0065"/>
    <wne:acd wne:argValue="AgBAADAANQAgAFQA8wBtACAAdACvHnQAIAAtACAAQQBiAHMAdAByAGEAYwB0AA==" wne:acdName="acd30" wne:fciIndexBasedOn="0065"/>
    <wne:acd wne:argValue="AgBAADEAMAAgAFQA4ABpACAAbABpAMcedQAgAHQAaABhAG0AIABrAGgAox5vACAAKABOANkeaQAg&#10;AGQAdQBuAGcAKQA=" wne:acdName="acd31" wne:fciIndexBasedOn="0065"/>
    <wne:acd wne:argValue="AgBAADEAMQAgAFQA4ABpACAAbABpAMcedQAgAHQAaABhAG0AIABrAGgAox5vACAAKABUAGkA6gB1&#10;ACAAEQHBHikA" wne:acdName="acd3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3B" w:rsidRDefault="00A2163B">
      <w:r>
        <w:separator/>
      </w:r>
    </w:p>
  </w:endnote>
  <w:endnote w:type="continuationSeparator" w:id="0">
    <w:p w:rsidR="00A2163B" w:rsidRDefault="00A2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Pro-Con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E6" w:rsidRDefault="000719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3B" w:rsidRDefault="00A2163B">
      <w:r>
        <w:separator/>
      </w:r>
    </w:p>
  </w:footnote>
  <w:footnote w:type="continuationSeparator" w:id="0">
    <w:p w:rsidR="00A2163B" w:rsidRDefault="00A21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E6" w:rsidRPr="003F4592" w:rsidRDefault="00C9477B" w:rsidP="003F4592">
    <w:pPr>
      <w:pStyle w:val="Header"/>
      <w:pBdr>
        <w:bottom w:val="single" w:sz="4" w:space="1" w:color="auto"/>
      </w:pBdr>
    </w:pPr>
    <w:r>
      <w:rPr>
        <w:lang w:val="en-US"/>
      </w:rPr>
      <w:t>Dương Minh Châu</w:t>
    </w:r>
    <w:r w:rsidR="000719E6">
      <w:tab/>
    </w:r>
    <w:r w:rsidR="000719E6">
      <w:fldChar w:fldCharType="begin"/>
    </w:r>
    <w:r w:rsidR="000719E6">
      <w:instrText xml:space="preserve"> PAGE   \* MERGEFORMAT </w:instrText>
    </w:r>
    <w:r w:rsidR="000719E6">
      <w:fldChar w:fldCharType="separate"/>
    </w:r>
    <w:r w:rsidR="00060B84">
      <w:rPr>
        <w:noProof/>
      </w:rPr>
      <w:t>6</w:t>
    </w:r>
    <w:r w:rsidR="000719E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E6" w:rsidRPr="003F4592" w:rsidRDefault="000719E6" w:rsidP="00E40F9E">
    <w:pPr>
      <w:pStyle w:val="Header"/>
      <w:pBdr>
        <w:bottom w:val="single" w:sz="4" w:space="1" w:color="auto"/>
      </w:pBdr>
    </w:pPr>
    <w:r w:rsidRPr="003F4592">
      <w:fldChar w:fldCharType="begin"/>
    </w:r>
    <w:r w:rsidRPr="003F4592">
      <w:instrText xml:space="preserve"> PAGE   \* MERGEFORMAT </w:instrText>
    </w:r>
    <w:r w:rsidRPr="003F4592">
      <w:fldChar w:fldCharType="separate"/>
    </w:r>
    <w:r w:rsidR="00060B84">
      <w:rPr>
        <w:noProof/>
      </w:rPr>
      <w:t>5</w:t>
    </w:r>
    <w:r w:rsidRPr="003F4592">
      <w:fldChar w:fldCharType="end"/>
    </w:r>
    <w:r w:rsidRPr="003F4592">
      <w:tab/>
      <w:t xml:space="preserve">TẠP CHÍ KHOA HỌC VÀ CÔNG NGHỆ, </w:t>
    </w:r>
    <w:r w:rsidRPr="003F4592">
      <w:rPr>
        <w:rFonts w:hint="eastAsia"/>
      </w:rPr>
      <w:t>Đ</w:t>
    </w:r>
    <w:r w:rsidRPr="003F4592">
      <w:t xml:space="preserve">ẠI HỌC </w:t>
    </w:r>
    <w:r w:rsidRPr="003F4592">
      <w:rPr>
        <w:rFonts w:hint="eastAsia"/>
      </w:rPr>
      <w:t>Đ</w:t>
    </w:r>
    <w:r w:rsidRPr="003F4592">
      <w:t>À NẴNG - SỐ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68F"/>
    <w:multiLevelType w:val="multilevel"/>
    <w:tmpl w:val="0A0A708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lowerLetter"/>
      <w:pStyle w:val="Heading4"/>
      <w:suff w:val="space"/>
      <w:lvlText w:val="%4."/>
      <w:lvlJc w:val="left"/>
      <w:pPr>
        <w:ind w:left="284"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nsid w:val="33E21593"/>
    <w:multiLevelType w:val="multilevel"/>
    <w:tmpl w:val="09A69A8C"/>
    <w:lvl w:ilvl="0">
      <w:start w:val="1"/>
      <w:numFmt w:val="decimal"/>
      <w:suff w:val="space"/>
      <w:lvlText w:val="CHƯƠNG %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934" w:hanging="1224"/>
      </w:pPr>
      <w:rPr>
        <w:rFonts w:hint="default"/>
      </w:rPr>
    </w:lvl>
    <w:lvl w:ilvl="3">
      <w:start w:val="1"/>
      <w:numFmt w:val="decimal"/>
      <w:suff w:val="space"/>
      <w:lvlText w:val="%1.%2.%3.%4."/>
      <w:lvlJc w:val="left"/>
      <w:pPr>
        <w:ind w:left="1728" w:hanging="172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DC2196E"/>
    <w:multiLevelType w:val="multilevel"/>
    <w:tmpl w:val="DD28C7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hint="default"/>
        <w:color w:val="000000"/>
      </w:rPr>
    </w:lvl>
    <w:lvl w:ilvl="2">
      <w:start w:val="1"/>
      <w:numFmt w:val="decimal"/>
      <w:suff w:val="space"/>
      <w:lvlText w:val="%1.%2.%3."/>
      <w:lvlJc w:val="left"/>
      <w:pPr>
        <w:ind w:left="0" w:firstLine="0"/>
      </w:pPr>
      <w:rPr>
        <w:rFonts w:hint="default"/>
      </w:rPr>
    </w:lvl>
    <w:lvl w:ilvl="3">
      <w:start w:val="1"/>
      <w:numFmt w:val="lowerLetter"/>
      <w:suff w:val="space"/>
      <w:lvlText w:val="%4)"/>
      <w:lvlJc w:val="left"/>
      <w:pPr>
        <w:ind w:left="0" w:firstLine="720"/>
      </w:pPr>
      <w:rPr>
        <w:rFonts w:hint="default"/>
        <w:i w:val="0"/>
        <w:color w:val="00000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10TiliuthamkhoNidung"/>
      <w:lvlText w:val="[%9]"/>
      <w:lvlJc w:val="left"/>
      <w:pPr>
        <w:tabs>
          <w:tab w:val="num" w:pos="454"/>
        </w:tabs>
        <w:ind w:left="454" w:hanging="454"/>
      </w:pPr>
      <w:rPr>
        <w:rFonts w:hint="default"/>
      </w:r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TrueTypeFonts/>
  <w:saveSubsetFonts/>
  <w:mirrorMargin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defaultTableStyle w:val="TableGrid"/>
  <w:evenAndOddHeaders/>
  <w:drawingGridHorizontalSpacing w:val="110"/>
  <w:drawingGridVerticalSpacing w:val="381"/>
  <w:displayHorizontalDrawingGridEvery w:val="0"/>
  <w:characterSpacingControl w:val="doNotCompress"/>
  <w:hdrShapeDefaults>
    <o:shapedefaults v:ext="edit" spidmax="2049"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B2"/>
    <w:rsid w:val="0000284D"/>
    <w:rsid w:val="000029F7"/>
    <w:rsid w:val="00003351"/>
    <w:rsid w:val="0001000C"/>
    <w:rsid w:val="00014801"/>
    <w:rsid w:val="00016D8C"/>
    <w:rsid w:val="00020A45"/>
    <w:rsid w:val="0002324C"/>
    <w:rsid w:val="000240A9"/>
    <w:rsid w:val="000245E3"/>
    <w:rsid w:val="00027BEC"/>
    <w:rsid w:val="00030D6D"/>
    <w:rsid w:val="00034784"/>
    <w:rsid w:val="00034D6F"/>
    <w:rsid w:val="00035B6A"/>
    <w:rsid w:val="00037E28"/>
    <w:rsid w:val="0004109B"/>
    <w:rsid w:val="000414B9"/>
    <w:rsid w:val="000417A9"/>
    <w:rsid w:val="0004621E"/>
    <w:rsid w:val="000476CB"/>
    <w:rsid w:val="00051949"/>
    <w:rsid w:val="0005352A"/>
    <w:rsid w:val="00054279"/>
    <w:rsid w:val="00054AC5"/>
    <w:rsid w:val="000562F4"/>
    <w:rsid w:val="00060989"/>
    <w:rsid w:val="00060B84"/>
    <w:rsid w:val="00064623"/>
    <w:rsid w:val="00066EA0"/>
    <w:rsid w:val="0006703E"/>
    <w:rsid w:val="00071182"/>
    <w:rsid w:val="000719E6"/>
    <w:rsid w:val="00071CFB"/>
    <w:rsid w:val="0007455C"/>
    <w:rsid w:val="00080DFE"/>
    <w:rsid w:val="00083590"/>
    <w:rsid w:val="000847A4"/>
    <w:rsid w:val="00090230"/>
    <w:rsid w:val="00097681"/>
    <w:rsid w:val="000A1C28"/>
    <w:rsid w:val="000A3AF9"/>
    <w:rsid w:val="000A6D9E"/>
    <w:rsid w:val="000A7749"/>
    <w:rsid w:val="000A7ACE"/>
    <w:rsid w:val="000B6106"/>
    <w:rsid w:val="000B6166"/>
    <w:rsid w:val="000B6BBA"/>
    <w:rsid w:val="000B72B3"/>
    <w:rsid w:val="000C0109"/>
    <w:rsid w:val="000C1B38"/>
    <w:rsid w:val="000D25E4"/>
    <w:rsid w:val="000D4DBD"/>
    <w:rsid w:val="000E443B"/>
    <w:rsid w:val="000E4587"/>
    <w:rsid w:val="000E4E5F"/>
    <w:rsid w:val="000F469F"/>
    <w:rsid w:val="0010263D"/>
    <w:rsid w:val="00106143"/>
    <w:rsid w:val="001066BD"/>
    <w:rsid w:val="00107A87"/>
    <w:rsid w:val="00110C2F"/>
    <w:rsid w:val="00112CFE"/>
    <w:rsid w:val="00112D39"/>
    <w:rsid w:val="00113608"/>
    <w:rsid w:val="001144EA"/>
    <w:rsid w:val="0011467B"/>
    <w:rsid w:val="00117CB0"/>
    <w:rsid w:val="001209E8"/>
    <w:rsid w:val="00121143"/>
    <w:rsid w:val="00122063"/>
    <w:rsid w:val="00125C9E"/>
    <w:rsid w:val="001277D7"/>
    <w:rsid w:val="00127C7C"/>
    <w:rsid w:val="00133F6B"/>
    <w:rsid w:val="001364AE"/>
    <w:rsid w:val="001408A7"/>
    <w:rsid w:val="00141A82"/>
    <w:rsid w:val="001444BF"/>
    <w:rsid w:val="0014633C"/>
    <w:rsid w:val="00146718"/>
    <w:rsid w:val="00146DC0"/>
    <w:rsid w:val="00165E83"/>
    <w:rsid w:val="00166DF1"/>
    <w:rsid w:val="00170F6E"/>
    <w:rsid w:val="00171B84"/>
    <w:rsid w:val="00173F8B"/>
    <w:rsid w:val="001755F4"/>
    <w:rsid w:val="00177427"/>
    <w:rsid w:val="00180787"/>
    <w:rsid w:val="00182201"/>
    <w:rsid w:val="00183E3D"/>
    <w:rsid w:val="001855A6"/>
    <w:rsid w:val="00187C21"/>
    <w:rsid w:val="0019186F"/>
    <w:rsid w:val="00194A39"/>
    <w:rsid w:val="00195B27"/>
    <w:rsid w:val="00197A38"/>
    <w:rsid w:val="001A205A"/>
    <w:rsid w:val="001A2452"/>
    <w:rsid w:val="001A2A1D"/>
    <w:rsid w:val="001A34E7"/>
    <w:rsid w:val="001A3843"/>
    <w:rsid w:val="001A3B6A"/>
    <w:rsid w:val="001B1A07"/>
    <w:rsid w:val="001B236C"/>
    <w:rsid w:val="001B2720"/>
    <w:rsid w:val="001B4915"/>
    <w:rsid w:val="001B5B0A"/>
    <w:rsid w:val="001C062B"/>
    <w:rsid w:val="001C4BBA"/>
    <w:rsid w:val="001D0333"/>
    <w:rsid w:val="001D1D00"/>
    <w:rsid w:val="001D777E"/>
    <w:rsid w:val="001E0C81"/>
    <w:rsid w:val="001E42EE"/>
    <w:rsid w:val="001E59EC"/>
    <w:rsid w:val="001F01AF"/>
    <w:rsid w:val="001F0466"/>
    <w:rsid w:val="001F334C"/>
    <w:rsid w:val="001F388B"/>
    <w:rsid w:val="001F3BB1"/>
    <w:rsid w:val="001F6FDC"/>
    <w:rsid w:val="001F7620"/>
    <w:rsid w:val="00201075"/>
    <w:rsid w:val="00201344"/>
    <w:rsid w:val="00204720"/>
    <w:rsid w:val="00206745"/>
    <w:rsid w:val="0021188C"/>
    <w:rsid w:val="0021250F"/>
    <w:rsid w:val="00212605"/>
    <w:rsid w:val="00212A16"/>
    <w:rsid w:val="002154C1"/>
    <w:rsid w:val="002154FD"/>
    <w:rsid w:val="0021565E"/>
    <w:rsid w:val="00216021"/>
    <w:rsid w:val="00216392"/>
    <w:rsid w:val="00216752"/>
    <w:rsid w:val="002174AF"/>
    <w:rsid w:val="0022019A"/>
    <w:rsid w:val="00220475"/>
    <w:rsid w:val="002217AE"/>
    <w:rsid w:val="00221B82"/>
    <w:rsid w:val="00223F3A"/>
    <w:rsid w:val="00225DD9"/>
    <w:rsid w:val="002370CE"/>
    <w:rsid w:val="0024197B"/>
    <w:rsid w:val="002479EC"/>
    <w:rsid w:val="0025020D"/>
    <w:rsid w:val="00262171"/>
    <w:rsid w:val="00262BBE"/>
    <w:rsid w:val="00263827"/>
    <w:rsid w:val="0026465C"/>
    <w:rsid w:val="0026600D"/>
    <w:rsid w:val="00271047"/>
    <w:rsid w:val="00271E22"/>
    <w:rsid w:val="00272FC8"/>
    <w:rsid w:val="002765C0"/>
    <w:rsid w:val="00277D3A"/>
    <w:rsid w:val="0028280F"/>
    <w:rsid w:val="00282AAE"/>
    <w:rsid w:val="00285F23"/>
    <w:rsid w:val="00287038"/>
    <w:rsid w:val="00292963"/>
    <w:rsid w:val="0029658F"/>
    <w:rsid w:val="00296C21"/>
    <w:rsid w:val="002A06ED"/>
    <w:rsid w:val="002A15D5"/>
    <w:rsid w:val="002A21D0"/>
    <w:rsid w:val="002A3C81"/>
    <w:rsid w:val="002A6752"/>
    <w:rsid w:val="002B085F"/>
    <w:rsid w:val="002B09F4"/>
    <w:rsid w:val="002B315F"/>
    <w:rsid w:val="002B3917"/>
    <w:rsid w:val="002B74BD"/>
    <w:rsid w:val="002C2982"/>
    <w:rsid w:val="002C536B"/>
    <w:rsid w:val="002C58EF"/>
    <w:rsid w:val="002C6CC8"/>
    <w:rsid w:val="002C7569"/>
    <w:rsid w:val="002D0F78"/>
    <w:rsid w:val="002D1EFB"/>
    <w:rsid w:val="002D26E5"/>
    <w:rsid w:val="002D2B3C"/>
    <w:rsid w:val="002D3D2F"/>
    <w:rsid w:val="002D6E74"/>
    <w:rsid w:val="002E2C51"/>
    <w:rsid w:val="002E5295"/>
    <w:rsid w:val="002E5301"/>
    <w:rsid w:val="002E667F"/>
    <w:rsid w:val="002F07A5"/>
    <w:rsid w:val="002F10B5"/>
    <w:rsid w:val="002F2651"/>
    <w:rsid w:val="002F61F5"/>
    <w:rsid w:val="00301AA0"/>
    <w:rsid w:val="003027DE"/>
    <w:rsid w:val="00302F5F"/>
    <w:rsid w:val="0030375A"/>
    <w:rsid w:val="00305789"/>
    <w:rsid w:val="0030597B"/>
    <w:rsid w:val="00311447"/>
    <w:rsid w:val="00312B3D"/>
    <w:rsid w:val="00312ECD"/>
    <w:rsid w:val="00321F39"/>
    <w:rsid w:val="00326793"/>
    <w:rsid w:val="00326BFE"/>
    <w:rsid w:val="003303AF"/>
    <w:rsid w:val="00342414"/>
    <w:rsid w:val="003475DE"/>
    <w:rsid w:val="0035286B"/>
    <w:rsid w:val="00354411"/>
    <w:rsid w:val="00354ACB"/>
    <w:rsid w:val="00355152"/>
    <w:rsid w:val="00363A09"/>
    <w:rsid w:val="00365EE4"/>
    <w:rsid w:val="0037108E"/>
    <w:rsid w:val="0037290C"/>
    <w:rsid w:val="00373662"/>
    <w:rsid w:val="00375BE2"/>
    <w:rsid w:val="00381987"/>
    <w:rsid w:val="0038263E"/>
    <w:rsid w:val="003829C6"/>
    <w:rsid w:val="003857F9"/>
    <w:rsid w:val="003857FF"/>
    <w:rsid w:val="00386E84"/>
    <w:rsid w:val="00393EF6"/>
    <w:rsid w:val="0039424B"/>
    <w:rsid w:val="00396B5D"/>
    <w:rsid w:val="00397C1C"/>
    <w:rsid w:val="003A2412"/>
    <w:rsid w:val="003A4A42"/>
    <w:rsid w:val="003A583B"/>
    <w:rsid w:val="003A6380"/>
    <w:rsid w:val="003B2EFE"/>
    <w:rsid w:val="003B3545"/>
    <w:rsid w:val="003B5643"/>
    <w:rsid w:val="003C170D"/>
    <w:rsid w:val="003C3BB7"/>
    <w:rsid w:val="003C3F39"/>
    <w:rsid w:val="003C4D13"/>
    <w:rsid w:val="003C6069"/>
    <w:rsid w:val="003D2DC6"/>
    <w:rsid w:val="003D4204"/>
    <w:rsid w:val="003D43D7"/>
    <w:rsid w:val="003D684D"/>
    <w:rsid w:val="003E2342"/>
    <w:rsid w:val="003E2D0D"/>
    <w:rsid w:val="003E6418"/>
    <w:rsid w:val="003F2C02"/>
    <w:rsid w:val="003F4592"/>
    <w:rsid w:val="003F5354"/>
    <w:rsid w:val="003F60E8"/>
    <w:rsid w:val="0040729C"/>
    <w:rsid w:val="00410B04"/>
    <w:rsid w:val="0041257F"/>
    <w:rsid w:val="004219C5"/>
    <w:rsid w:val="00423111"/>
    <w:rsid w:val="00432979"/>
    <w:rsid w:val="00436AFB"/>
    <w:rsid w:val="00437B69"/>
    <w:rsid w:val="00441084"/>
    <w:rsid w:val="00444145"/>
    <w:rsid w:val="004459CB"/>
    <w:rsid w:val="004461BC"/>
    <w:rsid w:val="0045111A"/>
    <w:rsid w:val="00452BF4"/>
    <w:rsid w:val="004553B7"/>
    <w:rsid w:val="00462457"/>
    <w:rsid w:val="00463F00"/>
    <w:rsid w:val="00464F46"/>
    <w:rsid w:val="00464F84"/>
    <w:rsid w:val="00470F1D"/>
    <w:rsid w:val="00471927"/>
    <w:rsid w:val="00476D48"/>
    <w:rsid w:val="00477461"/>
    <w:rsid w:val="0048551D"/>
    <w:rsid w:val="00487EE1"/>
    <w:rsid w:val="00491FE4"/>
    <w:rsid w:val="00494919"/>
    <w:rsid w:val="00496805"/>
    <w:rsid w:val="00497521"/>
    <w:rsid w:val="004A1A41"/>
    <w:rsid w:val="004A6700"/>
    <w:rsid w:val="004B1F60"/>
    <w:rsid w:val="004B2266"/>
    <w:rsid w:val="004B54C2"/>
    <w:rsid w:val="004B67C2"/>
    <w:rsid w:val="004C4655"/>
    <w:rsid w:val="004C6B6B"/>
    <w:rsid w:val="004D37A4"/>
    <w:rsid w:val="004D45DD"/>
    <w:rsid w:val="004E0364"/>
    <w:rsid w:val="004E061B"/>
    <w:rsid w:val="004E7E1A"/>
    <w:rsid w:val="004F07C3"/>
    <w:rsid w:val="004F1310"/>
    <w:rsid w:val="004F5145"/>
    <w:rsid w:val="004F7680"/>
    <w:rsid w:val="00500864"/>
    <w:rsid w:val="00503FAB"/>
    <w:rsid w:val="00504126"/>
    <w:rsid w:val="00505FA7"/>
    <w:rsid w:val="00510A88"/>
    <w:rsid w:val="00513340"/>
    <w:rsid w:val="00517D7A"/>
    <w:rsid w:val="00520772"/>
    <w:rsid w:val="005216EE"/>
    <w:rsid w:val="0052202B"/>
    <w:rsid w:val="00524318"/>
    <w:rsid w:val="005251E5"/>
    <w:rsid w:val="00531929"/>
    <w:rsid w:val="00532A6F"/>
    <w:rsid w:val="00534068"/>
    <w:rsid w:val="00534643"/>
    <w:rsid w:val="00534989"/>
    <w:rsid w:val="00534B86"/>
    <w:rsid w:val="005366A9"/>
    <w:rsid w:val="005447FC"/>
    <w:rsid w:val="00544AF0"/>
    <w:rsid w:val="005463EC"/>
    <w:rsid w:val="00546915"/>
    <w:rsid w:val="00551B5F"/>
    <w:rsid w:val="00552898"/>
    <w:rsid w:val="00557502"/>
    <w:rsid w:val="00561526"/>
    <w:rsid w:val="00561E9C"/>
    <w:rsid w:val="00564E85"/>
    <w:rsid w:val="005670B3"/>
    <w:rsid w:val="005700AB"/>
    <w:rsid w:val="005718A5"/>
    <w:rsid w:val="00572678"/>
    <w:rsid w:val="0057352B"/>
    <w:rsid w:val="00573541"/>
    <w:rsid w:val="00573E60"/>
    <w:rsid w:val="005849B5"/>
    <w:rsid w:val="00587D8F"/>
    <w:rsid w:val="005936C8"/>
    <w:rsid w:val="00595230"/>
    <w:rsid w:val="00595859"/>
    <w:rsid w:val="005A25D5"/>
    <w:rsid w:val="005A2699"/>
    <w:rsid w:val="005A50E6"/>
    <w:rsid w:val="005A5F72"/>
    <w:rsid w:val="005A69A9"/>
    <w:rsid w:val="005A7227"/>
    <w:rsid w:val="005B02EF"/>
    <w:rsid w:val="005B3ACF"/>
    <w:rsid w:val="005B7D15"/>
    <w:rsid w:val="005C4AE5"/>
    <w:rsid w:val="005C65CB"/>
    <w:rsid w:val="005C759B"/>
    <w:rsid w:val="005D0EAE"/>
    <w:rsid w:val="005D4397"/>
    <w:rsid w:val="005D47E3"/>
    <w:rsid w:val="005E01FF"/>
    <w:rsid w:val="005E1E31"/>
    <w:rsid w:val="005E5ACC"/>
    <w:rsid w:val="005E6651"/>
    <w:rsid w:val="005F1D3E"/>
    <w:rsid w:val="005F30C4"/>
    <w:rsid w:val="005F40E9"/>
    <w:rsid w:val="005F6C18"/>
    <w:rsid w:val="00603316"/>
    <w:rsid w:val="006061F0"/>
    <w:rsid w:val="00606F15"/>
    <w:rsid w:val="00612C69"/>
    <w:rsid w:val="00616196"/>
    <w:rsid w:val="00617E71"/>
    <w:rsid w:val="00620F19"/>
    <w:rsid w:val="006250F0"/>
    <w:rsid w:val="00625ADA"/>
    <w:rsid w:val="00631A10"/>
    <w:rsid w:val="00636097"/>
    <w:rsid w:val="00640AB7"/>
    <w:rsid w:val="00642381"/>
    <w:rsid w:val="00645E33"/>
    <w:rsid w:val="00653C7B"/>
    <w:rsid w:val="0065618C"/>
    <w:rsid w:val="00656878"/>
    <w:rsid w:val="00657100"/>
    <w:rsid w:val="00660AA7"/>
    <w:rsid w:val="00661101"/>
    <w:rsid w:val="00663D60"/>
    <w:rsid w:val="00663DDE"/>
    <w:rsid w:val="00665AA8"/>
    <w:rsid w:val="00672EBC"/>
    <w:rsid w:val="00672FBE"/>
    <w:rsid w:val="00673F03"/>
    <w:rsid w:val="006746FC"/>
    <w:rsid w:val="00674CBA"/>
    <w:rsid w:val="00680995"/>
    <w:rsid w:val="00681BB3"/>
    <w:rsid w:val="00681F90"/>
    <w:rsid w:val="0068290F"/>
    <w:rsid w:val="00684A40"/>
    <w:rsid w:val="00687CEC"/>
    <w:rsid w:val="006928B5"/>
    <w:rsid w:val="00692B63"/>
    <w:rsid w:val="00693EFC"/>
    <w:rsid w:val="006943F3"/>
    <w:rsid w:val="0069703A"/>
    <w:rsid w:val="006A0913"/>
    <w:rsid w:val="006A2211"/>
    <w:rsid w:val="006A6EF3"/>
    <w:rsid w:val="006C1728"/>
    <w:rsid w:val="006C2455"/>
    <w:rsid w:val="006C3095"/>
    <w:rsid w:val="006C3A5F"/>
    <w:rsid w:val="006D1B1E"/>
    <w:rsid w:val="006D2BCF"/>
    <w:rsid w:val="006D302B"/>
    <w:rsid w:val="006E04CD"/>
    <w:rsid w:val="006E0EC5"/>
    <w:rsid w:val="006E0F50"/>
    <w:rsid w:val="006E155F"/>
    <w:rsid w:val="006E2209"/>
    <w:rsid w:val="006E2CBF"/>
    <w:rsid w:val="006E4210"/>
    <w:rsid w:val="006F1BE6"/>
    <w:rsid w:val="006F701E"/>
    <w:rsid w:val="00700225"/>
    <w:rsid w:val="007008BD"/>
    <w:rsid w:val="00702BB2"/>
    <w:rsid w:val="0070652D"/>
    <w:rsid w:val="00706CED"/>
    <w:rsid w:val="007104B3"/>
    <w:rsid w:val="007120A2"/>
    <w:rsid w:val="00713910"/>
    <w:rsid w:val="00713F17"/>
    <w:rsid w:val="0071679E"/>
    <w:rsid w:val="00722CAA"/>
    <w:rsid w:val="007249D0"/>
    <w:rsid w:val="00725D5F"/>
    <w:rsid w:val="00726691"/>
    <w:rsid w:val="007302B0"/>
    <w:rsid w:val="00731C42"/>
    <w:rsid w:val="00733FBF"/>
    <w:rsid w:val="007348E4"/>
    <w:rsid w:val="007363CE"/>
    <w:rsid w:val="00736514"/>
    <w:rsid w:val="00751D2C"/>
    <w:rsid w:val="00752340"/>
    <w:rsid w:val="0075277D"/>
    <w:rsid w:val="00752FF3"/>
    <w:rsid w:val="007554AE"/>
    <w:rsid w:val="00756D26"/>
    <w:rsid w:val="00760E9D"/>
    <w:rsid w:val="00762843"/>
    <w:rsid w:val="00762BCC"/>
    <w:rsid w:val="0076555C"/>
    <w:rsid w:val="0076600B"/>
    <w:rsid w:val="00771613"/>
    <w:rsid w:val="007726F1"/>
    <w:rsid w:val="007734D2"/>
    <w:rsid w:val="007736DA"/>
    <w:rsid w:val="00774FA4"/>
    <w:rsid w:val="00791648"/>
    <w:rsid w:val="0079261D"/>
    <w:rsid w:val="007A3B65"/>
    <w:rsid w:val="007A4A11"/>
    <w:rsid w:val="007B085F"/>
    <w:rsid w:val="007B17E7"/>
    <w:rsid w:val="007B1873"/>
    <w:rsid w:val="007C2BAF"/>
    <w:rsid w:val="007C4341"/>
    <w:rsid w:val="007C475A"/>
    <w:rsid w:val="007C4CA8"/>
    <w:rsid w:val="007D0BEE"/>
    <w:rsid w:val="007D1909"/>
    <w:rsid w:val="007D4A42"/>
    <w:rsid w:val="007D75FC"/>
    <w:rsid w:val="007E68AD"/>
    <w:rsid w:val="007F0053"/>
    <w:rsid w:val="007F2F05"/>
    <w:rsid w:val="007F3460"/>
    <w:rsid w:val="007F3D83"/>
    <w:rsid w:val="007F4C0F"/>
    <w:rsid w:val="007F7A08"/>
    <w:rsid w:val="00803DD3"/>
    <w:rsid w:val="00807D4F"/>
    <w:rsid w:val="00812509"/>
    <w:rsid w:val="008155BC"/>
    <w:rsid w:val="00815D58"/>
    <w:rsid w:val="008274DA"/>
    <w:rsid w:val="00827C14"/>
    <w:rsid w:val="008323BB"/>
    <w:rsid w:val="00832468"/>
    <w:rsid w:val="00832EA3"/>
    <w:rsid w:val="008343C2"/>
    <w:rsid w:val="00834A33"/>
    <w:rsid w:val="008360DE"/>
    <w:rsid w:val="008373BA"/>
    <w:rsid w:val="00843644"/>
    <w:rsid w:val="00843DF0"/>
    <w:rsid w:val="00845721"/>
    <w:rsid w:val="008506C1"/>
    <w:rsid w:val="00852DEA"/>
    <w:rsid w:val="00855464"/>
    <w:rsid w:val="008573D8"/>
    <w:rsid w:val="00862702"/>
    <w:rsid w:val="00873087"/>
    <w:rsid w:val="00874C48"/>
    <w:rsid w:val="00882DBA"/>
    <w:rsid w:val="00882F9F"/>
    <w:rsid w:val="00883B78"/>
    <w:rsid w:val="00887BCF"/>
    <w:rsid w:val="00890628"/>
    <w:rsid w:val="00890AE4"/>
    <w:rsid w:val="00891C93"/>
    <w:rsid w:val="008966F7"/>
    <w:rsid w:val="008968C2"/>
    <w:rsid w:val="008A7A6F"/>
    <w:rsid w:val="008B13FD"/>
    <w:rsid w:val="008B7155"/>
    <w:rsid w:val="008C1BAF"/>
    <w:rsid w:val="008C215E"/>
    <w:rsid w:val="008C3D4B"/>
    <w:rsid w:val="008C4432"/>
    <w:rsid w:val="008C732A"/>
    <w:rsid w:val="008D0870"/>
    <w:rsid w:val="008D0E36"/>
    <w:rsid w:val="008D22F6"/>
    <w:rsid w:val="008D305A"/>
    <w:rsid w:val="008D33E0"/>
    <w:rsid w:val="008D3AF1"/>
    <w:rsid w:val="008D3D3B"/>
    <w:rsid w:val="008E0D5D"/>
    <w:rsid w:val="008F1F46"/>
    <w:rsid w:val="00902162"/>
    <w:rsid w:val="00910346"/>
    <w:rsid w:val="00912AEE"/>
    <w:rsid w:val="00914C84"/>
    <w:rsid w:val="00916A5B"/>
    <w:rsid w:val="0092075B"/>
    <w:rsid w:val="00922C62"/>
    <w:rsid w:val="00925634"/>
    <w:rsid w:val="0092792C"/>
    <w:rsid w:val="00932EAB"/>
    <w:rsid w:val="00935BDE"/>
    <w:rsid w:val="00937D2B"/>
    <w:rsid w:val="009435A2"/>
    <w:rsid w:val="00947166"/>
    <w:rsid w:val="00950E7E"/>
    <w:rsid w:val="0095297E"/>
    <w:rsid w:val="009535F5"/>
    <w:rsid w:val="00953E79"/>
    <w:rsid w:val="009545D1"/>
    <w:rsid w:val="009546B4"/>
    <w:rsid w:val="00956604"/>
    <w:rsid w:val="00956F33"/>
    <w:rsid w:val="009618B2"/>
    <w:rsid w:val="009621A2"/>
    <w:rsid w:val="00962795"/>
    <w:rsid w:val="00967627"/>
    <w:rsid w:val="00970460"/>
    <w:rsid w:val="00974147"/>
    <w:rsid w:val="00974812"/>
    <w:rsid w:val="009818AE"/>
    <w:rsid w:val="00982E78"/>
    <w:rsid w:val="00983D92"/>
    <w:rsid w:val="00987A46"/>
    <w:rsid w:val="009A12B0"/>
    <w:rsid w:val="009A2A84"/>
    <w:rsid w:val="009A7F60"/>
    <w:rsid w:val="009B2038"/>
    <w:rsid w:val="009B39BB"/>
    <w:rsid w:val="009C1E63"/>
    <w:rsid w:val="009C3AF4"/>
    <w:rsid w:val="009C643E"/>
    <w:rsid w:val="009C6441"/>
    <w:rsid w:val="009D2CF4"/>
    <w:rsid w:val="009D2F08"/>
    <w:rsid w:val="009D4327"/>
    <w:rsid w:val="009D45C0"/>
    <w:rsid w:val="009E5D24"/>
    <w:rsid w:val="009F1FE9"/>
    <w:rsid w:val="009F2B69"/>
    <w:rsid w:val="009F2FAE"/>
    <w:rsid w:val="009F4109"/>
    <w:rsid w:val="009F51DF"/>
    <w:rsid w:val="009F5399"/>
    <w:rsid w:val="00A00A78"/>
    <w:rsid w:val="00A01345"/>
    <w:rsid w:val="00A04906"/>
    <w:rsid w:val="00A07BE0"/>
    <w:rsid w:val="00A20B9C"/>
    <w:rsid w:val="00A2163B"/>
    <w:rsid w:val="00A317DF"/>
    <w:rsid w:val="00A34866"/>
    <w:rsid w:val="00A34949"/>
    <w:rsid w:val="00A34F06"/>
    <w:rsid w:val="00A3684A"/>
    <w:rsid w:val="00A43293"/>
    <w:rsid w:val="00A43D4E"/>
    <w:rsid w:val="00A44378"/>
    <w:rsid w:val="00A51339"/>
    <w:rsid w:val="00A54F7C"/>
    <w:rsid w:val="00A556D5"/>
    <w:rsid w:val="00A55EAA"/>
    <w:rsid w:val="00A64423"/>
    <w:rsid w:val="00A651D4"/>
    <w:rsid w:val="00A65BE7"/>
    <w:rsid w:val="00A7612E"/>
    <w:rsid w:val="00A77A87"/>
    <w:rsid w:val="00A9596C"/>
    <w:rsid w:val="00AA0439"/>
    <w:rsid w:val="00AA1C66"/>
    <w:rsid w:val="00AA22B2"/>
    <w:rsid w:val="00AA5483"/>
    <w:rsid w:val="00AB4FBD"/>
    <w:rsid w:val="00AC6056"/>
    <w:rsid w:val="00AC68AC"/>
    <w:rsid w:val="00AD3172"/>
    <w:rsid w:val="00AE583F"/>
    <w:rsid w:val="00AE60F2"/>
    <w:rsid w:val="00AF5425"/>
    <w:rsid w:val="00AF558D"/>
    <w:rsid w:val="00B02A40"/>
    <w:rsid w:val="00B02F2F"/>
    <w:rsid w:val="00B03CFD"/>
    <w:rsid w:val="00B06C9F"/>
    <w:rsid w:val="00B075A9"/>
    <w:rsid w:val="00B17946"/>
    <w:rsid w:val="00B2351F"/>
    <w:rsid w:val="00B23F98"/>
    <w:rsid w:val="00B2459A"/>
    <w:rsid w:val="00B30DEA"/>
    <w:rsid w:val="00B31A1D"/>
    <w:rsid w:val="00B31FE0"/>
    <w:rsid w:val="00B344CB"/>
    <w:rsid w:val="00B44275"/>
    <w:rsid w:val="00B458F1"/>
    <w:rsid w:val="00B50220"/>
    <w:rsid w:val="00B51E2A"/>
    <w:rsid w:val="00B53A7D"/>
    <w:rsid w:val="00B55DF1"/>
    <w:rsid w:val="00B57EC9"/>
    <w:rsid w:val="00B6194D"/>
    <w:rsid w:val="00B668AC"/>
    <w:rsid w:val="00B67C0E"/>
    <w:rsid w:val="00B67E2D"/>
    <w:rsid w:val="00B74791"/>
    <w:rsid w:val="00B76C2E"/>
    <w:rsid w:val="00B83CD3"/>
    <w:rsid w:val="00B85645"/>
    <w:rsid w:val="00B85F70"/>
    <w:rsid w:val="00B92899"/>
    <w:rsid w:val="00B94A69"/>
    <w:rsid w:val="00B95679"/>
    <w:rsid w:val="00B96582"/>
    <w:rsid w:val="00BA2767"/>
    <w:rsid w:val="00BA4426"/>
    <w:rsid w:val="00BA4605"/>
    <w:rsid w:val="00BA62AC"/>
    <w:rsid w:val="00BA6575"/>
    <w:rsid w:val="00BB1749"/>
    <w:rsid w:val="00BB26D3"/>
    <w:rsid w:val="00BB4CE3"/>
    <w:rsid w:val="00BB5A59"/>
    <w:rsid w:val="00BC0586"/>
    <w:rsid w:val="00BC0894"/>
    <w:rsid w:val="00BC51E7"/>
    <w:rsid w:val="00BC73B6"/>
    <w:rsid w:val="00BD2C3C"/>
    <w:rsid w:val="00BE402D"/>
    <w:rsid w:val="00BE5887"/>
    <w:rsid w:val="00BE7A51"/>
    <w:rsid w:val="00BF1111"/>
    <w:rsid w:val="00C01899"/>
    <w:rsid w:val="00C03B16"/>
    <w:rsid w:val="00C05E35"/>
    <w:rsid w:val="00C15207"/>
    <w:rsid w:val="00C16C56"/>
    <w:rsid w:val="00C23210"/>
    <w:rsid w:val="00C2625E"/>
    <w:rsid w:val="00C328E5"/>
    <w:rsid w:val="00C33419"/>
    <w:rsid w:val="00C41513"/>
    <w:rsid w:val="00C46DE9"/>
    <w:rsid w:val="00C5288B"/>
    <w:rsid w:val="00C56877"/>
    <w:rsid w:val="00C62699"/>
    <w:rsid w:val="00C633F7"/>
    <w:rsid w:val="00C73F42"/>
    <w:rsid w:val="00C745DA"/>
    <w:rsid w:val="00C74D41"/>
    <w:rsid w:val="00C7516D"/>
    <w:rsid w:val="00C75202"/>
    <w:rsid w:val="00C85485"/>
    <w:rsid w:val="00C87005"/>
    <w:rsid w:val="00C90386"/>
    <w:rsid w:val="00C93FC3"/>
    <w:rsid w:val="00C9442C"/>
    <w:rsid w:val="00C9477B"/>
    <w:rsid w:val="00C950CC"/>
    <w:rsid w:val="00CA7CB8"/>
    <w:rsid w:val="00CB2B34"/>
    <w:rsid w:val="00CB3136"/>
    <w:rsid w:val="00CB5FC5"/>
    <w:rsid w:val="00CC23A1"/>
    <w:rsid w:val="00CC7475"/>
    <w:rsid w:val="00CD4176"/>
    <w:rsid w:val="00CD74CE"/>
    <w:rsid w:val="00CD7C0E"/>
    <w:rsid w:val="00CE01E8"/>
    <w:rsid w:val="00CE346F"/>
    <w:rsid w:val="00CE7E2F"/>
    <w:rsid w:val="00CF0FA8"/>
    <w:rsid w:val="00CF4CA7"/>
    <w:rsid w:val="00CF6379"/>
    <w:rsid w:val="00D00087"/>
    <w:rsid w:val="00D0140E"/>
    <w:rsid w:val="00D019AF"/>
    <w:rsid w:val="00D07752"/>
    <w:rsid w:val="00D101E1"/>
    <w:rsid w:val="00D10E6C"/>
    <w:rsid w:val="00D1295F"/>
    <w:rsid w:val="00D2127E"/>
    <w:rsid w:val="00D242AF"/>
    <w:rsid w:val="00D26666"/>
    <w:rsid w:val="00D31A90"/>
    <w:rsid w:val="00D346A7"/>
    <w:rsid w:val="00D43723"/>
    <w:rsid w:val="00D43A1D"/>
    <w:rsid w:val="00D47DBC"/>
    <w:rsid w:val="00D50B0D"/>
    <w:rsid w:val="00D538BE"/>
    <w:rsid w:val="00D54C0B"/>
    <w:rsid w:val="00D555F7"/>
    <w:rsid w:val="00D55B02"/>
    <w:rsid w:val="00D56168"/>
    <w:rsid w:val="00D56862"/>
    <w:rsid w:val="00D56B91"/>
    <w:rsid w:val="00D579B9"/>
    <w:rsid w:val="00D61E6A"/>
    <w:rsid w:val="00D6742E"/>
    <w:rsid w:val="00D77074"/>
    <w:rsid w:val="00D83AED"/>
    <w:rsid w:val="00D83C35"/>
    <w:rsid w:val="00D8490B"/>
    <w:rsid w:val="00D87505"/>
    <w:rsid w:val="00D90263"/>
    <w:rsid w:val="00D9505C"/>
    <w:rsid w:val="00D962F5"/>
    <w:rsid w:val="00D9759C"/>
    <w:rsid w:val="00D9781A"/>
    <w:rsid w:val="00DA1391"/>
    <w:rsid w:val="00DA4619"/>
    <w:rsid w:val="00DA6BDA"/>
    <w:rsid w:val="00DB040C"/>
    <w:rsid w:val="00DB56E0"/>
    <w:rsid w:val="00DB6978"/>
    <w:rsid w:val="00DC06F5"/>
    <w:rsid w:val="00DC25EE"/>
    <w:rsid w:val="00DC7945"/>
    <w:rsid w:val="00DD26BA"/>
    <w:rsid w:val="00DD2953"/>
    <w:rsid w:val="00DD5125"/>
    <w:rsid w:val="00DD669C"/>
    <w:rsid w:val="00DE10E4"/>
    <w:rsid w:val="00DE2BE7"/>
    <w:rsid w:val="00DE36D8"/>
    <w:rsid w:val="00DE3F87"/>
    <w:rsid w:val="00DE6A0C"/>
    <w:rsid w:val="00DE6C40"/>
    <w:rsid w:val="00DE7402"/>
    <w:rsid w:val="00DF110B"/>
    <w:rsid w:val="00DF50C4"/>
    <w:rsid w:val="00DF51A7"/>
    <w:rsid w:val="00DF67B0"/>
    <w:rsid w:val="00E00FEC"/>
    <w:rsid w:val="00E01D02"/>
    <w:rsid w:val="00E0337B"/>
    <w:rsid w:val="00E044E3"/>
    <w:rsid w:val="00E07FE5"/>
    <w:rsid w:val="00E110B3"/>
    <w:rsid w:val="00E1366D"/>
    <w:rsid w:val="00E14AE4"/>
    <w:rsid w:val="00E15B05"/>
    <w:rsid w:val="00E1795B"/>
    <w:rsid w:val="00E21342"/>
    <w:rsid w:val="00E30DF7"/>
    <w:rsid w:val="00E33BED"/>
    <w:rsid w:val="00E34733"/>
    <w:rsid w:val="00E34D63"/>
    <w:rsid w:val="00E368BE"/>
    <w:rsid w:val="00E40F9E"/>
    <w:rsid w:val="00E42E38"/>
    <w:rsid w:val="00E45BDD"/>
    <w:rsid w:val="00E55604"/>
    <w:rsid w:val="00E61A7E"/>
    <w:rsid w:val="00E631ED"/>
    <w:rsid w:val="00E67E13"/>
    <w:rsid w:val="00E709E6"/>
    <w:rsid w:val="00E722CB"/>
    <w:rsid w:val="00E76CDA"/>
    <w:rsid w:val="00E77462"/>
    <w:rsid w:val="00E778F3"/>
    <w:rsid w:val="00E8156D"/>
    <w:rsid w:val="00E8609E"/>
    <w:rsid w:val="00E865E3"/>
    <w:rsid w:val="00E8662E"/>
    <w:rsid w:val="00E90665"/>
    <w:rsid w:val="00E90E96"/>
    <w:rsid w:val="00E9663A"/>
    <w:rsid w:val="00E96AE9"/>
    <w:rsid w:val="00EA1846"/>
    <w:rsid w:val="00EA3D71"/>
    <w:rsid w:val="00EA4BA3"/>
    <w:rsid w:val="00EB104C"/>
    <w:rsid w:val="00EB1AF0"/>
    <w:rsid w:val="00EB1B44"/>
    <w:rsid w:val="00EB450A"/>
    <w:rsid w:val="00EB48D0"/>
    <w:rsid w:val="00EC17B9"/>
    <w:rsid w:val="00ED058E"/>
    <w:rsid w:val="00ED2D0D"/>
    <w:rsid w:val="00ED3326"/>
    <w:rsid w:val="00ED38A7"/>
    <w:rsid w:val="00ED7BB8"/>
    <w:rsid w:val="00EE2F1A"/>
    <w:rsid w:val="00EE32F5"/>
    <w:rsid w:val="00EE35A3"/>
    <w:rsid w:val="00EE39FC"/>
    <w:rsid w:val="00EE427C"/>
    <w:rsid w:val="00EF2172"/>
    <w:rsid w:val="00EF4A32"/>
    <w:rsid w:val="00EF4CC0"/>
    <w:rsid w:val="00EF6ED0"/>
    <w:rsid w:val="00EF7424"/>
    <w:rsid w:val="00EF794F"/>
    <w:rsid w:val="00F00536"/>
    <w:rsid w:val="00F01454"/>
    <w:rsid w:val="00F03C58"/>
    <w:rsid w:val="00F15D7B"/>
    <w:rsid w:val="00F20487"/>
    <w:rsid w:val="00F24771"/>
    <w:rsid w:val="00F27E15"/>
    <w:rsid w:val="00F317DE"/>
    <w:rsid w:val="00F34F4E"/>
    <w:rsid w:val="00F35B5A"/>
    <w:rsid w:val="00F35DE9"/>
    <w:rsid w:val="00F4051F"/>
    <w:rsid w:val="00F43807"/>
    <w:rsid w:val="00F43B08"/>
    <w:rsid w:val="00F45D8D"/>
    <w:rsid w:val="00F46FB5"/>
    <w:rsid w:val="00F501A2"/>
    <w:rsid w:val="00F560CA"/>
    <w:rsid w:val="00F6024B"/>
    <w:rsid w:val="00F60597"/>
    <w:rsid w:val="00F60B77"/>
    <w:rsid w:val="00F66506"/>
    <w:rsid w:val="00F71B45"/>
    <w:rsid w:val="00F7238C"/>
    <w:rsid w:val="00F7359A"/>
    <w:rsid w:val="00F76DD5"/>
    <w:rsid w:val="00F83860"/>
    <w:rsid w:val="00F83D25"/>
    <w:rsid w:val="00F858E6"/>
    <w:rsid w:val="00F946DF"/>
    <w:rsid w:val="00F9593B"/>
    <w:rsid w:val="00F95D90"/>
    <w:rsid w:val="00FA3FFF"/>
    <w:rsid w:val="00FB0FC8"/>
    <w:rsid w:val="00FB2668"/>
    <w:rsid w:val="00FC24BF"/>
    <w:rsid w:val="00FC2561"/>
    <w:rsid w:val="00FC32AA"/>
    <w:rsid w:val="00FC3585"/>
    <w:rsid w:val="00FC4B08"/>
    <w:rsid w:val="00FC53C8"/>
    <w:rsid w:val="00FC7674"/>
    <w:rsid w:val="00FC76C7"/>
    <w:rsid w:val="00FC7B9C"/>
    <w:rsid w:val="00FD24CB"/>
    <w:rsid w:val="00FD4214"/>
    <w:rsid w:val="00FE0EB3"/>
    <w:rsid w:val="00FE4C52"/>
    <w:rsid w:val="00FE5507"/>
    <w:rsid w:val="00FE5B0B"/>
    <w:rsid w:val="00FE62FB"/>
    <w:rsid w:val="00FF45B8"/>
    <w:rsid w:val="00FF60C0"/>
    <w:rsid w:val="00FF6B0A"/>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uiPriority="35"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uiPriority w:val="9"/>
    <w:qFormat/>
    <w:rsid w:val="00DE7402"/>
    <w:pPr>
      <w:numPr>
        <w:numId w:val="2"/>
      </w:numPr>
      <w:outlineLvl w:val="0"/>
    </w:pPr>
    <w:rPr>
      <w:rFonts w:asciiTheme="minorHAnsi" w:hAnsiTheme="minorHAnsi"/>
      <w:b/>
      <w:szCs w:val="20"/>
    </w:rPr>
  </w:style>
  <w:style w:type="paragraph" w:styleId="Heading2">
    <w:name w:val="heading 2"/>
    <w:basedOn w:val="Normal"/>
    <w:next w:val="Normal"/>
    <w:link w:val="Heading2Char"/>
    <w:uiPriority w:val="9"/>
    <w:qFormat/>
    <w:rsid w:val="00DE7402"/>
    <w:pPr>
      <w:numPr>
        <w:ilvl w:val="1"/>
        <w:numId w:val="2"/>
      </w:numPr>
      <w:outlineLvl w:val="1"/>
    </w:pPr>
    <w:rPr>
      <w:rFonts w:asciiTheme="minorHAnsi" w:hAnsiTheme="minorHAnsi"/>
      <w:b/>
      <w:bCs/>
      <w:i/>
      <w:iCs/>
      <w:lang w:val="x-none" w:eastAsia="x-none"/>
    </w:rPr>
  </w:style>
  <w:style w:type="paragraph" w:styleId="Heading3">
    <w:name w:val="heading 3"/>
    <w:basedOn w:val="Normal"/>
    <w:next w:val="Normal"/>
    <w:uiPriority w:val="9"/>
    <w:qFormat/>
    <w:rsid w:val="00617E71"/>
    <w:pPr>
      <w:numPr>
        <w:ilvl w:val="2"/>
        <w:numId w:val="2"/>
      </w:numPr>
      <w:outlineLvl w:val="2"/>
    </w:pPr>
    <w:rPr>
      <w:rFonts w:asciiTheme="minorHAnsi" w:hAnsiTheme="minorHAnsi"/>
      <w:i/>
      <w:szCs w:val="20"/>
    </w:rPr>
  </w:style>
  <w:style w:type="paragraph" w:styleId="Heading4">
    <w:name w:val="heading 4"/>
    <w:basedOn w:val="Normal"/>
    <w:next w:val="Normal"/>
    <w:uiPriority w:val="9"/>
    <w:qFormat/>
    <w:rsid w:val="002154FD"/>
    <w:pPr>
      <w:numPr>
        <w:ilvl w:val="3"/>
        <w:numId w:val="2"/>
      </w:numPr>
      <w:outlineLvl w:val="3"/>
    </w:pPr>
    <w:rPr>
      <w:rFonts w:asciiTheme="minorHAnsi" w:hAnsiTheme="minorHAnsi"/>
      <w:b/>
      <w:szCs w:val="20"/>
    </w:rPr>
  </w:style>
  <w:style w:type="paragraph" w:styleId="Heading5">
    <w:name w:val="heading 5"/>
    <w:basedOn w:val="Normal"/>
    <w:next w:val="Normal"/>
    <w:qFormat/>
    <w:pPr>
      <w:numPr>
        <w:ilvl w:val="4"/>
        <w:numId w:val="2"/>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2"/>
      </w:numPr>
      <w:spacing w:before="240"/>
      <w:outlineLvl w:val="5"/>
    </w:pPr>
    <w:rPr>
      <w:rFonts w:ascii="Calibri" w:hAnsi="Calibri"/>
      <w:b/>
      <w:bCs/>
      <w:sz w:val="24"/>
      <w:szCs w:val="22"/>
      <w:lang w:val="x-none" w:eastAsia="x-none"/>
    </w:rPr>
  </w:style>
  <w:style w:type="paragraph" w:styleId="Heading7">
    <w:name w:val="heading 7"/>
    <w:basedOn w:val="Normal"/>
    <w:next w:val="Normal"/>
    <w:qFormat/>
    <w:pPr>
      <w:keepNext/>
      <w:numPr>
        <w:ilvl w:val="6"/>
        <w:numId w:val="2"/>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2"/>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2"/>
      </w:numPr>
      <w:spacing w:before="240"/>
      <w:outlineLvl w:val="8"/>
    </w:pPr>
    <w:rPr>
      <w:rFonts w:ascii="Cambria" w:hAnsi="Cambria"/>
      <w:sz w:val="24"/>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lang w:val="x-none" w:eastAsia="x-none"/>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uiPriority w:val="35"/>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lang w:val="x-none" w:eastAsia="x-none"/>
    </w:rPr>
  </w:style>
  <w:style w:type="character" w:customStyle="1" w:styleId="Heading2Char">
    <w:name w:val="Heading 2 Char"/>
    <w:link w:val="Heading2"/>
    <w:uiPriority w:val="9"/>
    <w:rsid w:val="00DE7402"/>
    <w:rPr>
      <w:rFonts w:asciiTheme="minorHAnsi" w:hAnsiTheme="minorHAnsi"/>
      <w:b/>
      <w:bCs/>
      <w:i/>
      <w:iCs/>
      <w:szCs w:val="28"/>
      <w:lang w:val="x-none" w:eastAsia="x-none"/>
    </w:rPr>
  </w:style>
  <w:style w:type="character" w:customStyle="1" w:styleId="Heading6Char">
    <w:name w:val="Heading 6 Char"/>
    <w:link w:val="Heading6"/>
    <w:rsid w:val="00B6194D"/>
    <w:rPr>
      <w:rFonts w:ascii="Calibri" w:hAnsi="Calibri"/>
      <w:b/>
      <w:bCs/>
      <w:sz w:val="24"/>
      <w:szCs w:val="22"/>
      <w:lang w:val="x-none" w:eastAsia="x-none"/>
    </w:rPr>
  </w:style>
  <w:style w:type="character" w:customStyle="1" w:styleId="Heading9Char">
    <w:name w:val="Heading 9 Char"/>
    <w:link w:val="Heading9"/>
    <w:rsid w:val="00B6194D"/>
    <w:rPr>
      <w:rFonts w:ascii="Cambria" w:hAnsi="Cambria"/>
      <w:sz w:val="24"/>
      <w:szCs w:val="22"/>
      <w:lang w:val="x-none" w:eastAsia="x-none"/>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aliases w:val="Muc lon"/>
    <w:basedOn w:val="TableNormal"/>
    <w:uiPriority w:val="39"/>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lang w:val="x-none" w:eastAsia="x-none"/>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lang w:val="x-none" w:eastAsia="x-none"/>
    </w:rPr>
  </w:style>
  <w:style w:type="character" w:customStyle="1" w:styleId="05Tmtt-AbstractChar">
    <w:name w:val="@05 Tóm tắt - Abstract Char"/>
    <w:link w:val="05Tmtt-Abstract"/>
    <w:rsid w:val="00E14AE4"/>
    <w:rPr>
      <w:rFonts w:asciiTheme="majorHAnsi" w:hAnsiTheme="majorHAnsi"/>
      <w:sz w:val="16"/>
      <w:szCs w:val="28"/>
      <w:lang w:val="x-none" w:eastAsia="x-none"/>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paragraph" w:styleId="EndnoteText">
    <w:name w:val="endnote text"/>
    <w:basedOn w:val="Normal"/>
    <w:link w:val="EndnoteTextChar"/>
    <w:uiPriority w:val="99"/>
    <w:unhideWhenUsed/>
    <w:rsid w:val="00E1366D"/>
    <w:pPr>
      <w:widowControl/>
      <w:spacing w:before="0" w:after="0"/>
      <w:jc w:val="left"/>
    </w:pPr>
    <w:rPr>
      <w:rFonts w:eastAsiaTheme="minorHAnsi" w:cstheme="minorBidi"/>
      <w:color w:val="2E74B5" w:themeColor="accent1" w:themeShade="BF"/>
      <w:szCs w:val="20"/>
    </w:rPr>
  </w:style>
  <w:style w:type="character" w:customStyle="1" w:styleId="EndnoteTextChar">
    <w:name w:val="Endnote Text Char"/>
    <w:basedOn w:val="DefaultParagraphFont"/>
    <w:link w:val="EndnoteText"/>
    <w:uiPriority w:val="99"/>
    <w:rsid w:val="00E1366D"/>
    <w:rPr>
      <w:rFonts w:eastAsiaTheme="minorHAnsi" w:cstheme="minorBidi"/>
      <w:color w:val="2E74B5" w:themeColor="accent1" w:themeShade="BF"/>
      <w:lang w:eastAsia="en-US"/>
    </w:rPr>
  </w:style>
  <w:style w:type="character" w:styleId="EndnoteReference">
    <w:name w:val="endnote reference"/>
    <w:basedOn w:val="DefaultParagraphFont"/>
    <w:uiPriority w:val="99"/>
    <w:unhideWhenUsed/>
    <w:rsid w:val="00E1366D"/>
    <w:rPr>
      <w:vertAlign w:val="superscript"/>
    </w:rPr>
  </w:style>
  <w:style w:type="paragraph" w:customStyle="1" w:styleId="Chutrongbang">
    <w:name w:val="Chu trong bang"/>
    <w:basedOn w:val="Normal"/>
    <w:link w:val="ChutrongbangChar"/>
    <w:qFormat/>
    <w:rsid w:val="00663D60"/>
    <w:pPr>
      <w:widowControl/>
      <w:spacing w:before="0" w:after="0"/>
      <w:ind w:firstLine="0"/>
      <w:jc w:val="center"/>
    </w:pPr>
    <w:rPr>
      <w:rFonts w:eastAsiaTheme="minorHAnsi" w:cstheme="minorBidi"/>
      <w:sz w:val="22"/>
      <w:szCs w:val="22"/>
    </w:rPr>
  </w:style>
  <w:style w:type="character" w:customStyle="1" w:styleId="ChutrongbangChar">
    <w:name w:val="Chu trong bang Char"/>
    <w:basedOn w:val="DefaultParagraphFont"/>
    <w:link w:val="Chutrongbang"/>
    <w:rsid w:val="00663D60"/>
    <w:rPr>
      <w:rFonts w:eastAsiaTheme="minorHAnsi" w:cstheme="minorBidi"/>
      <w:sz w:val="22"/>
      <w:szCs w:val="22"/>
      <w:lang w:eastAsia="en-US"/>
    </w:rPr>
  </w:style>
  <w:style w:type="character" w:styleId="Hyperlink">
    <w:name w:val="Hyperlink"/>
    <w:basedOn w:val="DefaultParagraphFont"/>
    <w:rsid w:val="00FF45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uiPriority="35"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605"/>
    <w:pPr>
      <w:widowControl w:val="0"/>
      <w:spacing w:before="60" w:after="60"/>
      <w:ind w:firstLine="284"/>
      <w:jc w:val="both"/>
    </w:pPr>
    <w:rPr>
      <w:szCs w:val="28"/>
      <w:lang w:eastAsia="en-US"/>
    </w:rPr>
  </w:style>
  <w:style w:type="paragraph" w:styleId="Heading1">
    <w:name w:val="heading 1"/>
    <w:basedOn w:val="Normal"/>
    <w:next w:val="Normal"/>
    <w:uiPriority w:val="9"/>
    <w:qFormat/>
    <w:rsid w:val="00DE7402"/>
    <w:pPr>
      <w:numPr>
        <w:numId w:val="2"/>
      </w:numPr>
      <w:outlineLvl w:val="0"/>
    </w:pPr>
    <w:rPr>
      <w:rFonts w:asciiTheme="minorHAnsi" w:hAnsiTheme="minorHAnsi"/>
      <w:b/>
      <w:szCs w:val="20"/>
    </w:rPr>
  </w:style>
  <w:style w:type="paragraph" w:styleId="Heading2">
    <w:name w:val="heading 2"/>
    <w:basedOn w:val="Normal"/>
    <w:next w:val="Normal"/>
    <w:link w:val="Heading2Char"/>
    <w:uiPriority w:val="9"/>
    <w:qFormat/>
    <w:rsid w:val="00DE7402"/>
    <w:pPr>
      <w:numPr>
        <w:ilvl w:val="1"/>
        <w:numId w:val="2"/>
      </w:numPr>
      <w:outlineLvl w:val="1"/>
    </w:pPr>
    <w:rPr>
      <w:rFonts w:asciiTheme="minorHAnsi" w:hAnsiTheme="minorHAnsi"/>
      <w:b/>
      <w:bCs/>
      <w:i/>
      <w:iCs/>
      <w:lang w:val="x-none" w:eastAsia="x-none"/>
    </w:rPr>
  </w:style>
  <w:style w:type="paragraph" w:styleId="Heading3">
    <w:name w:val="heading 3"/>
    <w:basedOn w:val="Normal"/>
    <w:next w:val="Normal"/>
    <w:uiPriority w:val="9"/>
    <w:qFormat/>
    <w:rsid w:val="00617E71"/>
    <w:pPr>
      <w:numPr>
        <w:ilvl w:val="2"/>
        <w:numId w:val="2"/>
      </w:numPr>
      <w:outlineLvl w:val="2"/>
    </w:pPr>
    <w:rPr>
      <w:rFonts w:asciiTheme="minorHAnsi" w:hAnsiTheme="minorHAnsi"/>
      <w:i/>
      <w:szCs w:val="20"/>
    </w:rPr>
  </w:style>
  <w:style w:type="paragraph" w:styleId="Heading4">
    <w:name w:val="heading 4"/>
    <w:basedOn w:val="Normal"/>
    <w:next w:val="Normal"/>
    <w:uiPriority w:val="9"/>
    <w:qFormat/>
    <w:rsid w:val="002154FD"/>
    <w:pPr>
      <w:numPr>
        <w:ilvl w:val="3"/>
        <w:numId w:val="2"/>
      </w:numPr>
      <w:outlineLvl w:val="3"/>
    </w:pPr>
    <w:rPr>
      <w:rFonts w:asciiTheme="minorHAnsi" w:hAnsiTheme="minorHAnsi"/>
      <w:b/>
      <w:szCs w:val="20"/>
    </w:rPr>
  </w:style>
  <w:style w:type="paragraph" w:styleId="Heading5">
    <w:name w:val="heading 5"/>
    <w:basedOn w:val="Normal"/>
    <w:next w:val="Normal"/>
    <w:qFormat/>
    <w:pPr>
      <w:numPr>
        <w:ilvl w:val="4"/>
        <w:numId w:val="2"/>
      </w:numPr>
      <w:spacing w:before="240"/>
      <w:outlineLvl w:val="4"/>
    </w:pPr>
    <w:rPr>
      <w:rFonts w:ascii="VNtimes new roman" w:hAnsi="VNtimes new roman"/>
      <w:sz w:val="26"/>
      <w:szCs w:val="20"/>
    </w:rPr>
  </w:style>
  <w:style w:type="paragraph" w:styleId="Heading6">
    <w:name w:val="heading 6"/>
    <w:basedOn w:val="Normal"/>
    <w:next w:val="Normal"/>
    <w:link w:val="Heading6Char"/>
    <w:qFormat/>
    <w:rsid w:val="00B6194D"/>
    <w:pPr>
      <w:numPr>
        <w:ilvl w:val="5"/>
        <w:numId w:val="2"/>
      </w:numPr>
      <w:spacing w:before="240"/>
      <w:outlineLvl w:val="5"/>
    </w:pPr>
    <w:rPr>
      <w:rFonts w:ascii="Calibri" w:hAnsi="Calibri"/>
      <w:b/>
      <w:bCs/>
      <w:sz w:val="24"/>
      <w:szCs w:val="22"/>
      <w:lang w:val="x-none" w:eastAsia="x-none"/>
    </w:rPr>
  </w:style>
  <w:style w:type="paragraph" w:styleId="Heading7">
    <w:name w:val="heading 7"/>
    <w:basedOn w:val="Normal"/>
    <w:next w:val="Normal"/>
    <w:qFormat/>
    <w:pPr>
      <w:keepNext/>
      <w:numPr>
        <w:ilvl w:val="6"/>
        <w:numId w:val="2"/>
      </w:numPr>
      <w:jc w:val="center"/>
      <w:outlineLvl w:val="6"/>
    </w:pPr>
    <w:rPr>
      <w:rFonts w:ascii="VNtimes new roman" w:hAnsi="VNtimes new roman"/>
      <w:b/>
      <w:sz w:val="26"/>
      <w:szCs w:val="20"/>
    </w:rPr>
  </w:style>
  <w:style w:type="paragraph" w:styleId="Heading8">
    <w:name w:val="heading 8"/>
    <w:basedOn w:val="Normal"/>
    <w:next w:val="Normal"/>
    <w:qFormat/>
    <w:pPr>
      <w:keepNext/>
      <w:numPr>
        <w:ilvl w:val="7"/>
        <w:numId w:val="2"/>
      </w:numPr>
      <w:jc w:val="center"/>
      <w:outlineLvl w:val="7"/>
    </w:pPr>
    <w:rPr>
      <w:rFonts w:ascii=".VnTime" w:hAnsi=".VnTime"/>
      <w:b/>
      <w:sz w:val="24"/>
      <w:szCs w:val="20"/>
    </w:rPr>
  </w:style>
  <w:style w:type="paragraph" w:styleId="Heading9">
    <w:name w:val="heading 9"/>
    <w:basedOn w:val="Normal"/>
    <w:next w:val="Normal"/>
    <w:link w:val="Heading9Char"/>
    <w:qFormat/>
    <w:rsid w:val="00B6194D"/>
    <w:pPr>
      <w:numPr>
        <w:ilvl w:val="8"/>
        <w:numId w:val="2"/>
      </w:numPr>
      <w:spacing w:before="240"/>
      <w:outlineLvl w:val="8"/>
    </w:pPr>
    <w:rPr>
      <w:rFonts w:ascii="Cambria" w:hAnsi="Cambria"/>
      <w:sz w:val="24"/>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88B"/>
    <w:pPr>
      <w:ind w:left="720"/>
      <w:contextualSpacing/>
    </w:pPr>
  </w:style>
  <w:style w:type="paragraph" w:styleId="Header">
    <w:name w:val="header"/>
    <w:basedOn w:val="Normal"/>
    <w:link w:val="HeaderChar"/>
    <w:rsid w:val="003F4592"/>
    <w:pPr>
      <w:tabs>
        <w:tab w:val="right" w:pos="9639"/>
      </w:tabs>
    </w:pPr>
    <w:rPr>
      <w:rFonts w:ascii="Arial" w:hAnsi="Arial"/>
      <w:sz w:val="16"/>
      <w:szCs w:val="20"/>
      <w:lang w:val="x-none" w:eastAsia="x-none"/>
    </w:rPr>
  </w:style>
  <w:style w:type="paragraph" w:styleId="Footer">
    <w:name w:val="footer"/>
    <w:basedOn w:val="Normal"/>
    <w:rsid w:val="00DA6BDA"/>
    <w:pPr>
      <w:tabs>
        <w:tab w:val="center" w:pos="4320"/>
        <w:tab w:val="right" w:pos="8640"/>
      </w:tabs>
    </w:pPr>
    <w:rPr>
      <w:rFonts w:ascii="Arial" w:hAnsi="Arial"/>
    </w:rPr>
  </w:style>
  <w:style w:type="character" w:styleId="PageNumber">
    <w:name w:val="page number"/>
    <w:basedOn w:val="DefaultParagraphFont"/>
  </w:style>
  <w:style w:type="paragraph" w:styleId="Caption">
    <w:name w:val="caption"/>
    <w:basedOn w:val="Normal"/>
    <w:next w:val="Normal"/>
    <w:uiPriority w:val="35"/>
    <w:qFormat/>
    <w:rsid w:val="00133F6B"/>
    <w:pPr>
      <w:jc w:val="center"/>
    </w:pPr>
    <w:rPr>
      <w:bCs/>
      <w:i/>
      <w:sz w:val="18"/>
      <w:szCs w:val="20"/>
    </w:rPr>
  </w:style>
  <w:style w:type="paragraph" w:customStyle="1" w:styleId="01TiubiboVietnam">
    <w:name w:val="@01 Tiêu đề bài báo (Vietnam)"/>
    <w:basedOn w:val="Normal"/>
    <w:next w:val="Normal"/>
    <w:rsid w:val="006928B5"/>
    <w:pPr>
      <w:spacing w:before="240" w:after="120"/>
      <w:jc w:val="center"/>
    </w:pPr>
    <w:rPr>
      <w:rFonts w:asciiTheme="minorHAnsi" w:hAnsiTheme="minorHAnsi"/>
      <w:b/>
      <w:caps/>
      <w:sz w:val="26"/>
    </w:rPr>
  </w:style>
  <w:style w:type="paragraph" w:customStyle="1" w:styleId="02TiubiboEnglish">
    <w:name w:val="@02 Tiêu đề bài báo (English)"/>
    <w:basedOn w:val="Normal"/>
    <w:next w:val="Normal"/>
    <w:rsid w:val="006928B5"/>
    <w:pPr>
      <w:spacing w:before="120" w:after="240"/>
      <w:jc w:val="center"/>
    </w:pPr>
    <w:rPr>
      <w:rFonts w:asciiTheme="minorHAnsi" w:hAnsiTheme="minorHAnsi"/>
      <w:caps/>
      <w:sz w:val="24"/>
    </w:rPr>
  </w:style>
  <w:style w:type="paragraph" w:customStyle="1" w:styleId="03Tntcgibibo">
    <w:name w:val="@03 Tên tác giả bài báo"/>
    <w:basedOn w:val="Normal"/>
    <w:next w:val="04nvcngtccatcgi"/>
    <w:qFormat/>
    <w:rsid w:val="006928B5"/>
    <w:pPr>
      <w:jc w:val="center"/>
    </w:pPr>
    <w:rPr>
      <w:b/>
      <w:i/>
    </w:rPr>
  </w:style>
  <w:style w:type="paragraph" w:customStyle="1" w:styleId="04nvcngtccatcgi">
    <w:name w:val="@04 Đơn vị công tác của tác giả"/>
    <w:basedOn w:val="Normal"/>
    <w:next w:val="Normal"/>
    <w:qFormat/>
    <w:rsid w:val="002D26E5"/>
    <w:pPr>
      <w:spacing w:before="0" w:after="0"/>
      <w:jc w:val="center"/>
    </w:pPr>
    <w:rPr>
      <w:rFonts w:asciiTheme="minorHAnsi" w:hAnsiTheme="minorHAnsi"/>
      <w:i/>
    </w:rPr>
  </w:style>
  <w:style w:type="paragraph" w:customStyle="1" w:styleId="05Tmtt-Abstract">
    <w:name w:val="@05 Tóm tắt - Abstract"/>
    <w:basedOn w:val="Normal"/>
    <w:next w:val="Normal"/>
    <w:link w:val="05Tmtt-AbstractChar"/>
    <w:qFormat/>
    <w:rsid w:val="00E14AE4"/>
    <w:pPr>
      <w:tabs>
        <w:tab w:val="left" w:pos="284"/>
      </w:tabs>
    </w:pPr>
    <w:rPr>
      <w:rFonts w:asciiTheme="majorHAnsi" w:hAnsiTheme="majorHAnsi"/>
      <w:sz w:val="16"/>
      <w:lang w:val="x-none" w:eastAsia="x-none"/>
    </w:rPr>
  </w:style>
  <w:style w:type="character" w:customStyle="1" w:styleId="Heading2Char">
    <w:name w:val="Heading 2 Char"/>
    <w:link w:val="Heading2"/>
    <w:uiPriority w:val="9"/>
    <w:rsid w:val="00DE7402"/>
    <w:rPr>
      <w:rFonts w:asciiTheme="minorHAnsi" w:hAnsiTheme="minorHAnsi"/>
      <w:b/>
      <w:bCs/>
      <w:i/>
      <w:iCs/>
      <w:szCs w:val="28"/>
      <w:lang w:val="x-none" w:eastAsia="x-none"/>
    </w:rPr>
  </w:style>
  <w:style w:type="character" w:customStyle="1" w:styleId="Heading6Char">
    <w:name w:val="Heading 6 Char"/>
    <w:link w:val="Heading6"/>
    <w:rsid w:val="00B6194D"/>
    <w:rPr>
      <w:rFonts w:ascii="Calibri" w:hAnsi="Calibri"/>
      <w:b/>
      <w:bCs/>
      <w:sz w:val="24"/>
      <w:szCs w:val="22"/>
      <w:lang w:val="x-none" w:eastAsia="x-none"/>
    </w:rPr>
  </w:style>
  <w:style w:type="character" w:customStyle="1" w:styleId="Heading9Char">
    <w:name w:val="Heading 9 Char"/>
    <w:link w:val="Heading9"/>
    <w:rsid w:val="00B6194D"/>
    <w:rPr>
      <w:rFonts w:ascii="Cambria" w:hAnsi="Cambria"/>
      <w:sz w:val="24"/>
      <w:szCs w:val="22"/>
      <w:lang w:val="x-none" w:eastAsia="x-none"/>
    </w:rPr>
  </w:style>
  <w:style w:type="paragraph" w:customStyle="1" w:styleId="11TiliuthamkhoTiu">
    <w:name w:val="@11 Tài liệu tham khảo (Tiêu đề)"/>
    <w:basedOn w:val="Normal"/>
    <w:next w:val="Normal"/>
    <w:qFormat/>
    <w:rsid w:val="0011467B"/>
    <w:pPr>
      <w:jc w:val="center"/>
    </w:pPr>
    <w:rPr>
      <w:rFonts w:asciiTheme="minorHAnsi" w:hAnsiTheme="minorHAnsi"/>
      <w:b/>
    </w:rPr>
  </w:style>
  <w:style w:type="table" w:styleId="TableGrid">
    <w:name w:val="Table Grid"/>
    <w:aliases w:val="Muc lon"/>
    <w:basedOn w:val="TableNormal"/>
    <w:uiPriority w:val="39"/>
    <w:rsid w:val="00587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customStyle="1" w:styleId="10TiliuthamkhoNidung">
    <w:name w:val="@10 Tài liệu tham khảo (Nội dung)"/>
    <w:basedOn w:val="Normal"/>
    <w:next w:val="Normal"/>
    <w:qFormat/>
    <w:rsid w:val="0011467B"/>
    <w:pPr>
      <w:numPr>
        <w:ilvl w:val="8"/>
        <w:numId w:val="1"/>
      </w:numPr>
      <w:spacing w:before="0" w:after="0"/>
      <w:ind w:left="284" w:hanging="284"/>
      <w:outlineLvl w:val="1"/>
    </w:pPr>
    <w:rPr>
      <w:rFonts w:asciiTheme="minorHAnsi" w:hAnsiTheme="minorHAnsi"/>
      <w:sz w:val="16"/>
    </w:rPr>
  </w:style>
  <w:style w:type="paragraph" w:styleId="Title">
    <w:name w:val="Title"/>
    <w:basedOn w:val="Normal"/>
    <w:link w:val="TitleChar"/>
    <w:qFormat/>
    <w:rsid w:val="00F01454"/>
    <w:pPr>
      <w:jc w:val="center"/>
    </w:pPr>
    <w:rPr>
      <w:b/>
      <w:sz w:val="28"/>
      <w:szCs w:val="20"/>
      <w:lang w:val="x-none" w:eastAsia="x-none"/>
    </w:rPr>
  </w:style>
  <w:style w:type="character" w:customStyle="1" w:styleId="TitleChar">
    <w:name w:val="Title Char"/>
    <w:link w:val="Title"/>
    <w:rsid w:val="00F01454"/>
    <w:rPr>
      <w:b/>
      <w:sz w:val="28"/>
    </w:rPr>
  </w:style>
  <w:style w:type="character" w:customStyle="1" w:styleId="HeaderChar">
    <w:name w:val="Header Char"/>
    <w:link w:val="Header"/>
    <w:rsid w:val="003F4592"/>
    <w:rPr>
      <w:rFonts w:ascii="Arial" w:hAnsi="Arial"/>
      <w:sz w:val="16"/>
      <w:lang w:val="x-none" w:eastAsia="x-none"/>
    </w:rPr>
  </w:style>
  <w:style w:type="character" w:customStyle="1" w:styleId="05Tmtt-AbstractChar">
    <w:name w:val="@05 Tóm tắt - Abstract Char"/>
    <w:link w:val="05Tmtt-Abstract"/>
    <w:rsid w:val="00E14AE4"/>
    <w:rPr>
      <w:rFonts w:asciiTheme="majorHAnsi" w:hAnsiTheme="majorHAnsi"/>
      <w:sz w:val="16"/>
      <w:szCs w:val="28"/>
      <w:lang w:val="x-none" w:eastAsia="x-none"/>
    </w:rPr>
  </w:style>
  <w:style w:type="paragraph" w:styleId="BalloonText">
    <w:name w:val="Balloon Text"/>
    <w:basedOn w:val="Normal"/>
    <w:link w:val="BalloonTextChar"/>
    <w:rsid w:val="00BA460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BA4605"/>
    <w:rPr>
      <w:rFonts w:ascii="Segoe UI" w:hAnsi="Segoe UI" w:cs="Segoe UI"/>
      <w:sz w:val="18"/>
      <w:szCs w:val="18"/>
      <w:lang w:eastAsia="en-US"/>
    </w:rPr>
  </w:style>
  <w:style w:type="paragraph" w:styleId="EndnoteText">
    <w:name w:val="endnote text"/>
    <w:basedOn w:val="Normal"/>
    <w:link w:val="EndnoteTextChar"/>
    <w:uiPriority w:val="99"/>
    <w:unhideWhenUsed/>
    <w:rsid w:val="00E1366D"/>
    <w:pPr>
      <w:widowControl/>
      <w:spacing w:before="0" w:after="0"/>
      <w:jc w:val="left"/>
    </w:pPr>
    <w:rPr>
      <w:rFonts w:eastAsiaTheme="minorHAnsi" w:cstheme="minorBidi"/>
      <w:color w:val="2E74B5" w:themeColor="accent1" w:themeShade="BF"/>
      <w:szCs w:val="20"/>
    </w:rPr>
  </w:style>
  <w:style w:type="character" w:customStyle="1" w:styleId="EndnoteTextChar">
    <w:name w:val="Endnote Text Char"/>
    <w:basedOn w:val="DefaultParagraphFont"/>
    <w:link w:val="EndnoteText"/>
    <w:uiPriority w:val="99"/>
    <w:rsid w:val="00E1366D"/>
    <w:rPr>
      <w:rFonts w:eastAsiaTheme="minorHAnsi" w:cstheme="minorBidi"/>
      <w:color w:val="2E74B5" w:themeColor="accent1" w:themeShade="BF"/>
      <w:lang w:eastAsia="en-US"/>
    </w:rPr>
  </w:style>
  <w:style w:type="character" w:styleId="EndnoteReference">
    <w:name w:val="endnote reference"/>
    <w:basedOn w:val="DefaultParagraphFont"/>
    <w:uiPriority w:val="99"/>
    <w:unhideWhenUsed/>
    <w:rsid w:val="00E1366D"/>
    <w:rPr>
      <w:vertAlign w:val="superscript"/>
    </w:rPr>
  </w:style>
  <w:style w:type="paragraph" w:customStyle="1" w:styleId="Chutrongbang">
    <w:name w:val="Chu trong bang"/>
    <w:basedOn w:val="Normal"/>
    <w:link w:val="ChutrongbangChar"/>
    <w:qFormat/>
    <w:rsid w:val="00663D60"/>
    <w:pPr>
      <w:widowControl/>
      <w:spacing w:before="0" w:after="0"/>
      <w:ind w:firstLine="0"/>
      <w:jc w:val="center"/>
    </w:pPr>
    <w:rPr>
      <w:rFonts w:eastAsiaTheme="minorHAnsi" w:cstheme="minorBidi"/>
      <w:sz w:val="22"/>
      <w:szCs w:val="22"/>
    </w:rPr>
  </w:style>
  <w:style w:type="character" w:customStyle="1" w:styleId="ChutrongbangChar">
    <w:name w:val="Chu trong bang Char"/>
    <w:basedOn w:val="DefaultParagraphFont"/>
    <w:link w:val="Chutrongbang"/>
    <w:rsid w:val="00663D60"/>
    <w:rPr>
      <w:rFonts w:eastAsiaTheme="minorHAnsi" w:cstheme="minorBidi"/>
      <w:sz w:val="22"/>
      <w:szCs w:val="22"/>
      <w:lang w:eastAsia="en-US"/>
    </w:rPr>
  </w:style>
  <w:style w:type="character" w:styleId="Hyperlink">
    <w:name w:val="Hyperlink"/>
    <w:basedOn w:val="DefaultParagraphFont"/>
    <w:rsid w:val="00FF45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0151">
      <w:bodyDiv w:val="1"/>
      <w:marLeft w:val="0"/>
      <w:marRight w:val="0"/>
      <w:marTop w:val="0"/>
      <w:marBottom w:val="0"/>
      <w:divBdr>
        <w:top w:val="none" w:sz="0" w:space="0" w:color="auto"/>
        <w:left w:val="none" w:sz="0" w:space="0" w:color="auto"/>
        <w:bottom w:val="none" w:sz="0" w:space="0" w:color="auto"/>
        <w:right w:val="none" w:sz="0" w:space="0" w:color="auto"/>
      </w:divBdr>
    </w:div>
    <w:div w:id="536357350">
      <w:bodyDiv w:val="1"/>
      <w:marLeft w:val="0"/>
      <w:marRight w:val="0"/>
      <w:marTop w:val="0"/>
      <w:marBottom w:val="0"/>
      <w:divBdr>
        <w:top w:val="none" w:sz="0" w:space="0" w:color="auto"/>
        <w:left w:val="none" w:sz="0" w:space="0" w:color="auto"/>
        <w:bottom w:val="none" w:sz="0" w:space="0" w:color="auto"/>
        <w:right w:val="none" w:sz="0" w:space="0" w:color="auto"/>
      </w:divBdr>
    </w:div>
    <w:div w:id="552423651">
      <w:bodyDiv w:val="1"/>
      <w:marLeft w:val="0"/>
      <w:marRight w:val="0"/>
      <w:marTop w:val="0"/>
      <w:marBottom w:val="0"/>
      <w:divBdr>
        <w:top w:val="none" w:sz="0" w:space="0" w:color="auto"/>
        <w:left w:val="none" w:sz="0" w:space="0" w:color="auto"/>
        <w:bottom w:val="none" w:sz="0" w:space="0" w:color="auto"/>
        <w:right w:val="none" w:sz="0" w:space="0" w:color="auto"/>
      </w:divBdr>
    </w:div>
    <w:div w:id="742724731">
      <w:bodyDiv w:val="1"/>
      <w:marLeft w:val="0"/>
      <w:marRight w:val="0"/>
      <w:marTop w:val="0"/>
      <w:marBottom w:val="0"/>
      <w:divBdr>
        <w:top w:val="none" w:sz="0" w:space="0" w:color="auto"/>
        <w:left w:val="none" w:sz="0" w:space="0" w:color="auto"/>
        <w:bottom w:val="none" w:sz="0" w:space="0" w:color="auto"/>
        <w:right w:val="none" w:sz="0" w:space="0" w:color="auto"/>
      </w:divBdr>
    </w:div>
    <w:div w:id="834220635">
      <w:bodyDiv w:val="1"/>
      <w:marLeft w:val="0"/>
      <w:marRight w:val="0"/>
      <w:marTop w:val="0"/>
      <w:marBottom w:val="0"/>
      <w:divBdr>
        <w:top w:val="none" w:sz="0" w:space="0" w:color="auto"/>
        <w:left w:val="none" w:sz="0" w:space="0" w:color="auto"/>
        <w:bottom w:val="none" w:sz="0" w:space="0" w:color="auto"/>
        <w:right w:val="none" w:sz="0" w:space="0" w:color="auto"/>
      </w:divBdr>
    </w:div>
    <w:div w:id="1146124883">
      <w:bodyDiv w:val="1"/>
      <w:marLeft w:val="0"/>
      <w:marRight w:val="0"/>
      <w:marTop w:val="0"/>
      <w:marBottom w:val="0"/>
      <w:divBdr>
        <w:top w:val="none" w:sz="0" w:space="0" w:color="auto"/>
        <w:left w:val="none" w:sz="0" w:space="0" w:color="auto"/>
        <w:bottom w:val="none" w:sz="0" w:space="0" w:color="auto"/>
        <w:right w:val="none" w:sz="0" w:space="0" w:color="auto"/>
      </w:divBdr>
    </w:div>
    <w:div w:id="1268851905">
      <w:bodyDiv w:val="1"/>
      <w:marLeft w:val="0"/>
      <w:marRight w:val="0"/>
      <w:marTop w:val="0"/>
      <w:marBottom w:val="0"/>
      <w:divBdr>
        <w:top w:val="none" w:sz="0" w:space="0" w:color="auto"/>
        <w:left w:val="none" w:sz="0" w:space="0" w:color="auto"/>
        <w:bottom w:val="none" w:sz="0" w:space="0" w:color="auto"/>
        <w:right w:val="none" w:sz="0" w:space="0" w:color="auto"/>
      </w:divBdr>
    </w:div>
    <w:div w:id="1368751284">
      <w:bodyDiv w:val="1"/>
      <w:marLeft w:val="0"/>
      <w:marRight w:val="0"/>
      <w:marTop w:val="0"/>
      <w:marBottom w:val="0"/>
      <w:divBdr>
        <w:top w:val="none" w:sz="0" w:space="0" w:color="auto"/>
        <w:left w:val="none" w:sz="0" w:space="0" w:color="auto"/>
        <w:bottom w:val="none" w:sz="0" w:space="0" w:color="auto"/>
        <w:right w:val="none" w:sz="0" w:space="0" w:color="auto"/>
      </w:divBdr>
    </w:div>
    <w:div w:id="1422220745">
      <w:bodyDiv w:val="1"/>
      <w:marLeft w:val="0"/>
      <w:marRight w:val="0"/>
      <w:marTop w:val="0"/>
      <w:marBottom w:val="0"/>
      <w:divBdr>
        <w:top w:val="none" w:sz="0" w:space="0" w:color="auto"/>
        <w:left w:val="none" w:sz="0" w:space="0" w:color="auto"/>
        <w:bottom w:val="none" w:sz="0" w:space="0" w:color="auto"/>
        <w:right w:val="none" w:sz="0" w:space="0" w:color="auto"/>
      </w:divBdr>
    </w:div>
    <w:div w:id="1529023078">
      <w:bodyDiv w:val="1"/>
      <w:marLeft w:val="0"/>
      <w:marRight w:val="0"/>
      <w:marTop w:val="0"/>
      <w:marBottom w:val="0"/>
      <w:divBdr>
        <w:top w:val="none" w:sz="0" w:space="0" w:color="auto"/>
        <w:left w:val="none" w:sz="0" w:space="0" w:color="auto"/>
        <w:bottom w:val="none" w:sz="0" w:space="0" w:color="auto"/>
        <w:right w:val="none" w:sz="0" w:space="0" w:color="auto"/>
      </w:divBdr>
    </w:div>
    <w:div w:id="1698241380">
      <w:bodyDiv w:val="1"/>
      <w:marLeft w:val="0"/>
      <w:marRight w:val="0"/>
      <w:marTop w:val="0"/>
      <w:marBottom w:val="0"/>
      <w:divBdr>
        <w:top w:val="none" w:sz="0" w:space="0" w:color="auto"/>
        <w:left w:val="none" w:sz="0" w:space="0" w:color="auto"/>
        <w:bottom w:val="none" w:sz="0" w:space="0" w:color="auto"/>
        <w:right w:val="none" w:sz="0" w:space="0" w:color="auto"/>
      </w:divBdr>
    </w:div>
    <w:div w:id="2075273628">
      <w:bodyDiv w:val="1"/>
      <w:marLeft w:val="0"/>
      <w:marRight w:val="0"/>
      <w:marTop w:val="0"/>
      <w:marBottom w:val="0"/>
      <w:divBdr>
        <w:top w:val="none" w:sz="0" w:space="0" w:color="auto"/>
        <w:left w:val="none" w:sz="0" w:space="0" w:color="auto"/>
        <w:bottom w:val="none" w:sz="0" w:space="0" w:color="auto"/>
        <w:right w:val="none" w:sz="0" w:space="0" w:color="auto"/>
      </w:divBdr>
    </w:div>
    <w:div w:id="21412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header" Target="header2.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hyperlink" Target="http://www.csgt.vn/tintuc/4653/Tinh-hinh-tai-nan-giao-thong-nam-2015.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M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3261</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2016-08-10T03:22:00Z</dcterms:created>
  <dcterms:modified xsi:type="dcterms:W3CDTF">2016-09-08T09:08:00Z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ies>
</file>