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2E7A" w14:textId="77777777" w:rsidR="00054AC5" w:rsidRPr="006D52FE" w:rsidRDefault="003103F3" w:rsidP="00B02A40">
      <w:pPr>
        <w:pStyle w:val="01TiubiboVietnam"/>
      </w:pPr>
      <w:r w:rsidRPr="003103F3">
        <w:t xml:space="preserve">XÂY DỰNG CHƯƠNG TÍNH TOÁN CÁC THÔNG SỐ NHIỆT ĐỘNG CỦA CHU TRÌNH CÔNG TÁC ĐỘNG CƠ ĐỐT TRONG Sử DụNG </w:t>
      </w:r>
      <w:r>
        <w:t>NHIÊN LIỆU HỖN HỢP XĂNG-ETHANOL</w:t>
      </w:r>
    </w:p>
    <w:p w14:paraId="1D9BA297" w14:textId="77777777" w:rsidR="00054AC5" w:rsidRDefault="003103F3" w:rsidP="00B02A40">
      <w:pPr>
        <w:pStyle w:val="02TiubiboEnglish"/>
      </w:pPr>
      <w:r w:rsidRPr="003103F3">
        <w:t>BUILDING CALCULATION PROGRAMMES OF THERMODYNAMIC PARAMETERS OF INTERNAL COMBUSTION ENGINES USING GASOLINE-ETHANOL FUEL BLENDS</w:t>
      </w:r>
    </w:p>
    <w:p w14:paraId="76B92B08" w14:textId="77777777" w:rsidR="006E2209" w:rsidRPr="006E2209" w:rsidRDefault="006E2209" w:rsidP="006E2209"/>
    <w:p w14:paraId="38B4D5BE" w14:textId="0B1204AA" w:rsidR="00D43723" w:rsidRDefault="00D43723" w:rsidP="00D43723">
      <w:pPr>
        <w:pStyle w:val="05Tmtt-Abstract"/>
        <w:rPr>
          <w:lang w:val="en-US" w:eastAsia="en-US"/>
        </w:rPr>
      </w:pPr>
    </w:p>
    <w:p w14:paraId="4D49AAD3" w14:textId="6CF7A221" w:rsidR="00F12B75" w:rsidRDefault="00F12B75" w:rsidP="00F12B75"/>
    <w:p w14:paraId="7313CE96" w14:textId="77777777" w:rsidR="00F12B75" w:rsidRPr="00F12B75" w:rsidRDefault="00F12B75" w:rsidP="00F12B75">
      <w:pPr>
        <w:sectPr w:rsidR="00F12B75" w:rsidRPr="00F12B75" w:rsidSect="00E40F9E">
          <w:headerReference w:type="even" r:id="rId8"/>
          <w:headerReference w:type="default" r:id="rId9"/>
          <w:footerReference w:type="even" r:id="rId10"/>
          <w:pgSz w:w="10773" w:h="15026" w:code="9"/>
          <w:pgMar w:top="567" w:right="567" w:bottom="567" w:left="567" w:header="284" w:footer="284" w:gutter="0"/>
          <w:cols w:space="720"/>
          <w:docGrid w:linePitch="360"/>
        </w:sectPr>
      </w:pPr>
    </w:p>
    <w:p w14:paraId="0C78B79D" w14:textId="24B1D6A0" w:rsidR="00054AC5" w:rsidRPr="00D734CC" w:rsidRDefault="00D0140E" w:rsidP="00B02A40">
      <w:pPr>
        <w:pStyle w:val="05Tmtt-Abstract"/>
        <w:rPr>
          <w:lang w:val="en-US"/>
        </w:rPr>
      </w:pPr>
      <w:r w:rsidRPr="00680995">
        <w:rPr>
          <w:b/>
        </w:rPr>
        <w:lastRenderedPageBreak/>
        <w:t>Tóm tắt -</w:t>
      </w:r>
      <w:r w:rsidRPr="00680995">
        <w:t xml:space="preserve"> </w:t>
      </w:r>
      <w:r w:rsidR="00D734CC" w:rsidRPr="00D734CC">
        <w:t xml:space="preserve">Sử dụng hỗn hợp xăng-ethanol làm nhiên liệu cho động cơ đốt trong là một hướng đang được quan tâm trên thế giới, vì ethanol là loại nhiên liệu có khả năng tái sinh, giảm được sự phụ thuộc hoàn toàn vào nhiên liệu truyền thống. Sự hiểu biết các thông số nhiệt động của chu trình công tác động cơ đốt trong trong quá trình tính toán thiết kế mới hay cải tạo động cơ đốt trong để sử dụng nhiên liệu hỗn hợp xăng-ethanol là rất quan trọng. Xác định các thông số nhiệt động của chu trình công tác động cơ đốt trong sử dụng hỗn hợp xăng-ethanol là một công việc phức tạp, khó khăn, đòi hỏi sự hỗ trợ của các chương trình tính. Báo cáo này sẽ trình bày phương pháp và xây </w:t>
      </w:r>
      <w:r w:rsidR="006A1AD9">
        <w:rPr>
          <w:lang w:val="en-US"/>
        </w:rPr>
        <w:t xml:space="preserve">dựng </w:t>
      </w:r>
      <w:r w:rsidR="00D734CC" w:rsidRPr="00D734CC">
        <w:t>chương trình tính toán các thông số đó theo các bước cụ thể, qua đó tạo cơ sở lý thuyết giúp cho việc ứng dụng nhiên liệu hỗn hợp xăng-ethanol vào động cơ đốt trong được thực hiện dễ dàng. Bài báo còn đưa ra các giải pháp sử dụng loại hỗn hợp này trên động cơ đốt trong.</w:t>
      </w:r>
    </w:p>
    <w:p w14:paraId="0E28B07E" w14:textId="46FF1196" w:rsidR="00D734CC" w:rsidRPr="000F18E5" w:rsidRDefault="00517D7A" w:rsidP="00B02A40">
      <w:pPr>
        <w:pStyle w:val="05Tmtt-Abstract"/>
        <w:rPr>
          <w:lang w:val="en-US"/>
        </w:rPr>
      </w:pPr>
      <w:r w:rsidRPr="00680995">
        <w:rPr>
          <w:b/>
        </w:rPr>
        <w:t>Từ khóa</w:t>
      </w:r>
      <w:r w:rsidR="0030375A" w:rsidRPr="00680995">
        <w:rPr>
          <w:b/>
        </w:rPr>
        <w:t xml:space="preserve"> </w:t>
      </w:r>
      <w:r w:rsidR="00DD074F">
        <w:rPr>
          <w:b/>
        </w:rPr>
        <w:t>–</w:t>
      </w:r>
      <w:r w:rsidR="0030375A" w:rsidRPr="00680995">
        <w:t xml:space="preserve"> </w:t>
      </w:r>
      <w:r w:rsidR="00DD074F">
        <w:rPr>
          <w:lang w:val="en-AU"/>
        </w:rPr>
        <w:t>Tính toán quá trình cháy; đ</w:t>
      </w:r>
      <w:commentRangeStart w:id="0"/>
      <w:r w:rsidR="00D734CC" w:rsidRPr="00373EBE">
        <w:rPr>
          <w:highlight w:val="yellow"/>
        </w:rPr>
        <w:t xml:space="preserve">ộng cơ sử dụng xăng-ethanol; </w:t>
      </w:r>
      <w:r w:rsidR="00DD074F">
        <w:rPr>
          <w:highlight w:val="yellow"/>
          <w:lang w:val="en-US"/>
        </w:rPr>
        <w:t>nhiên liệu sạch</w:t>
      </w:r>
      <w:r w:rsidR="000F18E5" w:rsidRPr="00373EBE">
        <w:rPr>
          <w:highlight w:val="yellow"/>
        </w:rPr>
        <w:t xml:space="preserve">; </w:t>
      </w:r>
      <w:r w:rsidR="00DD074F">
        <w:rPr>
          <w:highlight w:val="yellow"/>
          <w:lang w:val="en-AU"/>
        </w:rPr>
        <w:t>giảm ô nhiễm môi trường</w:t>
      </w:r>
      <w:r w:rsidR="000F18E5" w:rsidRPr="00373EBE">
        <w:rPr>
          <w:highlight w:val="yellow"/>
        </w:rPr>
        <w:t>;</w:t>
      </w:r>
      <w:r w:rsidR="000F18E5" w:rsidRPr="000F18E5">
        <w:t xml:space="preserve"> </w:t>
      </w:r>
      <w:commentRangeEnd w:id="0"/>
      <w:r w:rsidR="00373EBE">
        <w:rPr>
          <w:rStyle w:val="CommentReference"/>
          <w:rFonts w:ascii="Times New Roman" w:hAnsi="Times New Roman"/>
          <w:lang w:val="en-US" w:eastAsia="en-US"/>
        </w:rPr>
        <w:commentReference w:id="0"/>
      </w:r>
      <w:r w:rsidR="000F18E5" w:rsidRPr="000F18E5">
        <w:rPr>
          <w:lang w:val="en-US"/>
        </w:rPr>
        <w:t>tỷ số nén động cơ.</w:t>
      </w:r>
    </w:p>
    <w:p w14:paraId="4A079CED" w14:textId="77777777" w:rsidR="00D43723" w:rsidRPr="00D734CC" w:rsidRDefault="00D734CC" w:rsidP="00B02A40">
      <w:pPr>
        <w:pStyle w:val="05Tmtt-Abstract"/>
        <w:rPr>
          <w:lang w:val="en-US"/>
        </w:rPr>
      </w:pPr>
      <w:r w:rsidRPr="00D734CC">
        <w:t xml:space="preserve"> </w:t>
      </w:r>
      <w:r w:rsidR="00C93FC3">
        <w:br w:type="column"/>
      </w:r>
      <w:bookmarkStart w:id="1" w:name="_GoBack"/>
      <w:bookmarkEnd w:id="1"/>
      <w:r w:rsidR="00D0140E" w:rsidRPr="00680995">
        <w:rPr>
          <w:b/>
        </w:rPr>
        <w:lastRenderedPageBreak/>
        <w:t>Abstract</w:t>
      </w:r>
      <w:r w:rsidR="00054AC5" w:rsidRPr="00680995">
        <w:rPr>
          <w:b/>
        </w:rPr>
        <w:t xml:space="preserve"> </w:t>
      </w:r>
      <w:r w:rsidR="00D0140E" w:rsidRPr="00680995">
        <w:rPr>
          <w:b/>
        </w:rPr>
        <w:t>-</w:t>
      </w:r>
      <w:r>
        <w:rPr>
          <w:b/>
          <w:lang w:val="en-US"/>
        </w:rPr>
        <w:t xml:space="preserve"> </w:t>
      </w:r>
      <w:r w:rsidRPr="00D734CC">
        <w:t>The combination of gasoline and ethanol for combustion engines is being used worldwide, since ethanol is a renewable source of fuel, that completely reduces reliance on fossil fuels. It is therefore important to gain an understanding of thermodynamic parameters of the cycle of internal combustion engines in the process of computing designing or innovating Internal combustion engines. However, the determination of these parameters is complex and requires the assistance of calculation programmes. This article will present the method and develop detailed programmes of parameter calculation to provide a theoretical foundation and facilitate the using gasoline-ethanol fuel blends in Internal combustion engines. This article will also propose several options as to how to use the duel fuels</w:t>
      </w:r>
      <w:r>
        <w:t xml:space="preserve"> in Internal combustion engines</w:t>
      </w:r>
    </w:p>
    <w:p w14:paraId="211C110F" w14:textId="77777777" w:rsidR="009546B4" w:rsidRDefault="009546B4" w:rsidP="009546B4">
      <w:pPr>
        <w:rPr>
          <w:lang w:val="x-none" w:eastAsia="x-none"/>
        </w:rPr>
      </w:pPr>
    </w:p>
    <w:p w14:paraId="4CC72193" w14:textId="33D11695" w:rsidR="005366A9" w:rsidRDefault="00517D7A" w:rsidP="00B02A40">
      <w:pPr>
        <w:pStyle w:val="05Tmtt-Abstract"/>
        <w:rPr>
          <w:lang w:val="en-US"/>
        </w:rPr>
      </w:pPr>
      <w:r w:rsidRPr="00680995">
        <w:rPr>
          <w:b/>
        </w:rPr>
        <w:t>Key words</w:t>
      </w:r>
      <w:r w:rsidR="0030375A" w:rsidRPr="00680995">
        <w:rPr>
          <w:b/>
        </w:rPr>
        <w:t xml:space="preserve"> -</w:t>
      </w:r>
      <w:r w:rsidR="00D43723" w:rsidRPr="00680995">
        <w:t xml:space="preserve"> </w:t>
      </w:r>
      <w:r w:rsidR="0068554D" w:rsidRPr="0068554D">
        <w:t>Calculation o</w:t>
      </w:r>
      <w:r w:rsidR="000F18E5">
        <w:t>f combustion</w:t>
      </w:r>
      <w:r w:rsidR="0068554D" w:rsidRPr="0068554D">
        <w:t xml:space="preserve">; engines using gasoline-ethanol fuel blends; </w:t>
      </w:r>
      <w:r w:rsidR="003E1820">
        <w:rPr>
          <w:lang w:val="en-US"/>
        </w:rPr>
        <w:t>clean f</w:t>
      </w:r>
      <w:r w:rsidR="003E1820" w:rsidRPr="003E1820">
        <w:rPr>
          <w:lang w:val="en-US"/>
        </w:rPr>
        <w:t>uel</w:t>
      </w:r>
      <w:r w:rsidR="000F18E5">
        <w:rPr>
          <w:lang w:val="en-US"/>
        </w:rPr>
        <w:t xml:space="preserve">; </w:t>
      </w:r>
      <w:r w:rsidR="003E1820" w:rsidRPr="003E1820">
        <w:rPr>
          <w:lang w:val="en-US"/>
        </w:rPr>
        <w:t>reducing environmental pollution</w:t>
      </w:r>
      <w:r w:rsidR="0068554D" w:rsidRPr="0068554D">
        <w:t xml:space="preserve">; </w:t>
      </w:r>
      <w:r w:rsidR="000F18E5" w:rsidRPr="000F18E5">
        <w:t>engine compression ratio</w:t>
      </w:r>
      <w:r w:rsidR="0068554D">
        <w:rPr>
          <w:lang w:val="en-US"/>
        </w:rPr>
        <w:t>.</w:t>
      </w:r>
    </w:p>
    <w:p w14:paraId="0E5FD5ED" w14:textId="77777777" w:rsidR="0068554D" w:rsidRPr="0068554D" w:rsidRDefault="0068554D" w:rsidP="0068554D">
      <w:pPr>
        <w:rPr>
          <w:lang w:eastAsia="x-none"/>
        </w:rPr>
        <w:sectPr w:rsidR="0068554D" w:rsidRPr="0068554D" w:rsidSect="00E40F9E">
          <w:type w:val="continuous"/>
          <w:pgSz w:w="10773" w:h="15026" w:code="9"/>
          <w:pgMar w:top="567" w:right="567" w:bottom="567" w:left="567" w:header="284" w:footer="284" w:gutter="0"/>
          <w:cols w:num="2" w:space="284"/>
          <w:docGrid w:linePitch="360"/>
        </w:sectPr>
      </w:pPr>
    </w:p>
    <w:p w14:paraId="0D9EB08E" w14:textId="77777777" w:rsidR="00494919" w:rsidRDefault="00470F1D" w:rsidP="005F40E9">
      <w:pPr>
        <w:pStyle w:val="Heading1"/>
      </w:pPr>
      <w:r w:rsidRPr="0065618C">
        <w:lastRenderedPageBreak/>
        <w:t>Đặt vấn đề</w:t>
      </w:r>
    </w:p>
    <w:p w14:paraId="1BE7E7B1" w14:textId="7F90DC4C" w:rsidR="00BA4605" w:rsidRDefault="0068554D" w:rsidP="0068554D">
      <w:r w:rsidRPr="0068554D">
        <w:t>Thông số nhiệt động của chu trình công tác động cơ đốt trong sử dụng nhiên liệu hỗn hợp xăng-ethanol gồm: các thông số quá trình nạp, quá trình nén, quá trình cháy, quá trình giãn nở, các thông số chỉ thị, thông số có ích. Mục đích của việc tính toán này là từ các thông số đầu vào như: các thông số chọn của động cơ đốt trong, các thông số của nhiên liệu, thông số nhiệt độ, áp suất môi trường… tính toán được áp suất, nhiệt độ trung bình trong buồng cháy động cơ đốt trong, hiệu suất của chu trình... từ đó tính toán được công suất, suất tiêu hao nhiên liệu, hiệu suất của động cơ đốt trong</w:t>
      </w:r>
      <w:r w:rsidR="00DD7F52">
        <w:t xml:space="preserve"> sử dụng nhiên liệu hỗn hợp xăng-ethanol</w:t>
      </w:r>
      <w:r w:rsidRPr="0068554D">
        <w:t xml:space="preserve">. </w:t>
      </w:r>
      <w:r w:rsidRPr="00C33D97">
        <w:t>Trên cơ sở tham khảo chương trình tính toán các thông số nhiệt động của động cơ đốt trong</w:t>
      </w:r>
      <w:r w:rsidRPr="0068554D">
        <w:t xml:space="preserve"> sử dụng nhiên liệu truyền thống</w:t>
      </w:r>
      <w:r w:rsidR="00C33D97">
        <w:t xml:space="preserve"> [3]</w:t>
      </w:r>
      <w:r w:rsidRPr="0068554D">
        <w:t>, chúng tôi xây dựng chương trình tính toán các thông số nhiệt động của động cơ đốt trong sử nhiên liệu hỗn hợp xăng-ethanol bằng phần mềm Visual Basic đáp ứng được các vấn đề: trực quan, dễ sử dụng, có sự logic giữa các phần tính toán, cách nhập và xuất dữ liệu dễ dàng, kết quả tính toán nhanh, chính xác.</w:t>
      </w:r>
    </w:p>
    <w:p w14:paraId="2AB03C4E" w14:textId="77777777" w:rsidR="005F40E9" w:rsidRDefault="00EA418B" w:rsidP="00E30DF7">
      <w:pPr>
        <w:pStyle w:val="Heading1"/>
      </w:pPr>
      <w:r>
        <w:t>Cơ sở lý thuyết</w:t>
      </w:r>
    </w:p>
    <w:p w14:paraId="46064F5B" w14:textId="77777777" w:rsidR="00EA418B" w:rsidRPr="00EA418B" w:rsidRDefault="00EA418B" w:rsidP="00EA418B">
      <w:r>
        <w:t>Tính toán các thông số nhiệt động của chu trình công tác động cơ đốt trong sử dụng nhiên liệu xăng-ethanol dựa trên cơ sở lý thuyết của đặc tính nhiên liệu xăng-ethanol và rất nhiều công thức tính toán, dưới đây sẽ trình bày những đặc điểm của từng nhiên liệu này và những công thức chính của các quá trình mà yêu cầu chương trình phải xác định:</w:t>
      </w:r>
    </w:p>
    <w:p w14:paraId="7B1F39C9" w14:textId="77777777" w:rsidR="00054AC5" w:rsidRDefault="00EA418B" w:rsidP="00EA418B">
      <w:pPr>
        <w:pStyle w:val="Heading2"/>
        <w:rPr>
          <w:lang w:val="en-US"/>
        </w:rPr>
      </w:pPr>
      <w:r w:rsidRPr="00EA418B">
        <w:t>Đặc điểm của nhiên liệu hỗn hợp xăng-ethanol</w:t>
      </w:r>
    </w:p>
    <w:p w14:paraId="77F8CB27" w14:textId="77777777" w:rsidR="009B6266" w:rsidRDefault="009B6266" w:rsidP="009B6266">
      <w:pPr>
        <w:rPr>
          <w:lang w:eastAsia="x-none"/>
        </w:rPr>
      </w:pPr>
      <w:r>
        <w:rPr>
          <w:lang w:eastAsia="x-none"/>
        </w:rPr>
        <w:lastRenderedPageBreak/>
        <w:t>Ethanol có công thức phân tử là C</w:t>
      </w:r>
      <w:r w:rsidRPr="0003642D">
        <w:rPr>
          <w:vertAlign w:val="subscript"/>
          <w:lang w:eastAsia="x-none"/>
        </w:rPr>
        <w:t>2</w:t>
      </w:r>
      <w:r>
        <w:rPr>
          <w:lang w:eastAsia="x-none"/>
        </w:rPr>
        <w:t>H</w:t>
      </w:r>
      <w:r w:rsidRPr="0003642D">
        <w:rPr>
          <w:vertAlign w:val="subscript"/>
          <w:lang w:eastAsia="x-none"/>
        </w:rPr>
        <w:t>5</w:t>
      </w:r>
      <w:r>
        <w:rPr>
          <w:lang w:eastAsia="x-none"/>
        </w:rPr>
        <w:t>OH hoặc CH</w:t>
      </w:r>
      <w:r w:rsidRPr="0003642D">
        <w:rPr>
          <w:vertAlign w:val="subscript"/>
          <w:lang w:eastAsia="x-none"/>
        </w:rPr>
        <w:t>3</w:t>
      </w:r>
      <w:r>
        <w:rPr>
          <w:lang w:eastAsia="x-none"/>
        </w:rPr>
        <w:t>CH</w:t>
      </w:r>
      <w:r w:rsidRPr="0003642D">
        <w:rPr>
          <w:vertAlign w:val="subscript"/>
          <w:lang w:eastAsia="x-none"/>
        </w:rPr>
        <w:t>2</w:t>
      </w:r>
      <w:r>
        <w:rPr>
          <w:lang w:eastAsia="x-none"/>
        </w:rPr>
        <w:t>(OH)</w:t>
      </w:r>
      <w:r w:rsidR="003555C5">
        <w:rPr>
          <w:lang w:eastAsia="x-none"/>
        </w:rPr>
        <w:t xml:space="preserve"> [2]</w:t>
      </w:r>
      <w:r>
        <w:rPr>
          <w:lang w:eastAsia="x-none"/>
        </w:rPr>
        <w:t>.</w:t>
      </w:r>
    </w:p>
    <w:p w14:paraId="1E96902E" w14:textId="77777777" w:rsidR="00EA418B" w:rsidRPr="00947617" w:rsidRDefault="00EA418B" w:rsidP="001C08F4">
      <w:pPr>
        <w:pStyle w:val="Caption"/>
        <w:rPr>
          <w:b/>
          <w:szCs w:val="18"/>
        </w:rPr>
      </w:pPr>
      <w:r w:rsidRPr="00EA418B">
        <w:rPr>
          <w:b/>
        </w:rPr>
        <w:t>Bảng 1.</w:t>
      </w:r>
      <w:r w:rsidRPr="00947617">
        <w:rPr>
          <w:b/>
          <w:szCs w:val="18"/>
        </w:rPr>
        <w:t xml:space="preserve"> </w:t>
      </w:r>
      <w:r w:rsidRPr="00EA418B">
        <w:t>Đặc tính của xăng và ethanol</w:t>
      </w:r>
      <w:r w:rsidR="003555C5">
        <w:t xml:space="preserve"> [2]</w:t>
      </w:r>
    </w:p>
    <w:tbl>
      <w:tblPr>
        <w:tblW w:w="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1658"/>
        <w:gridCol w:w="644"/>
        <w:gridCol w:w="567"/>
        <w:gridCol w:w="549"/>
        <w:gridCol w:w="709"/>
      </w:tblGrid>
      <w:tr w:rsidR="00EA418B" w:rsidRPr="007679FF" w14:paraId="02478AD5" w14:textId="77777777" w:rsidTr="009B6266">
        <w:trPr>
          <w:trHeight w:val="255"/>
          <w:jc w:val="center"/>
        </w:trPr>
        <w:tc>
          <w:tcPr>
            <w:tcW w:w="322" w:type="dxa"/>
            <w:noWrap/>
            <w:vAlign w:val="center"/>
          </w:tcPr>
          <w:p w14:paraId="1125F5AD" w14:textId="77777777" w:rsidR="00EA418B" w:rsidRPr="007679FF" w:rsidRDefault="00EA418B" w:rsidP="00D225CB">
            <w:pPr>
              <w:pStyle w:val="BanggiuaDam"/>
              <w:rPr>
                <w:sz w:val="16"/>
                <w:szCs w:val="16"/>
              </w:rPr>
            </w:pPr>
            <w:r w:rsidRPr="007679FF">
              <w:rPr>
                <w:sz w:val="16"/>
                <w:szCs w:val="16"/>
              </w:rPr>
              <w:t>SST</w:t>
            </w:r>
          </w:p>
        </w:tc>
        <w:tc>
          <w:tcPr>
            <w:tcW w:w="1658" w:type="dxa"/>
            <w:noWrap/>
            <w:vAlign w:val="center"/>
          </w:tcPr>
          <w:p w14:paraId="784EB3D4" w14:textId="77777777" w:rsidR="00EA418B" w:rsidRPr="007679FF" w:rsidRDefault="00EA418B" w:rsidP="00D225CB">
            <w:pPr>
              <w:pStyle w:val="BanggiuaDam"/>
              <w:rPr>
                <w:sz w:val="16"/>
                <w:szCs w:val="16"/>
              </w:rPr>
            </w:pPr>
            <w:r w:rsidRPr="007679FF">
              <w:rPr>
                <w:sz w:val="16"/>
                <w:szCs w:val="16"/>
              </w:rPr>
              <w:t>Thông số</w:t>
            </w:r>
          </w:p>
        </w:tc>
        <w:tc>
          <w:tcPr>
            <w:tcW w:w="644" w:type="dxa"/>
            <w:vAlign w:val="center"/>
          </w:tcPr>
          <w:p w14:paraId="7E55BEE1" w14:textId="77777777" w:rsidR="00EA418B" w:rsidRPr="007679FF" w:rsidRDefault="00EA418B" w:rsidP="00D225CB">
            <w:pPr>
              <w:pStyle w:val="BanggiuaDam"/>
              <w:rPr>
                <w:sz w:val="16"/>
                <w:szCs w:val="16"/>
              </w:rPr>
            </w:pPr>
            <w:r w:rsidRPr="007679FF">
              <w:rPr>
                <w:sz w:val="16"/>
                <w:szCs w:val="16"/>
              </w:rPr>
              <w:t>Ký hiệu</w:t>
            </w:r>
          </w:p>
        </w:tc>
        <w:tc>
          <w:tcPr>
            <w:tcW w:w="567" w:type="dxa"/>
            <w:vAlign w:val="center"/>
          </w:tcPr>
          <w:p w14:paraId="3A88A91C" w14:textId="77777777" w:rsidR="00EA418B" w:rsidRPr="007679FF" w:rsidRDefault="00EA418B" w:rsidP="00D225CB">
            <w:pPr>
              <w:pStyle w:val="BanggiuaDam"/>
              <w:rPr>
                <w:sz w:val="16"/>
                <w:szCs w:val="16"/>
              </w:rPr>
            </w:pPr>
            <w:r w:rsidRPr="007679FF">
              <w:rPr>
                <w:sz w:val="16"/>
                <w:szCs w:val="16"/>
              </w:rPr>
              <w:t>Đơn vị</w:t>
            </w:r>
          </w:p>
        </w:tc>
        <w:tc>
          <w:tcPr>
            <w:tcW w:w="549" w:type="dxa"/>
            <w:noWrap/>
            <w:vAlign w:val="center"/>
          </w:tcPr>
          <w:p w14:paraId="27CC7C40" w14:textId="77777777" w:rsidR="00EA418B" w:rsidRPr="007679FF" w:rsidRDefault="00EA418B" w:rsidP="00D225CB">
            <w:pPr>
              <w:pStyle w:val="BanggiuaDam"/>
              <w:rPr>
                <w:sz w:val="16"/>
                <w:szCs w:val="16"/>
              </w:rPr>
            </w:pPr>
            <w:r w:rsidRPr="007679FF">
              <w:rPr>
                <w:sz w:val="16"/>
                <w:szCs w:val="16"/>
              </w:rPr>
              <w:t>Xăng</w:t>
            </w:r>
          </w:p>
        </w:tc>
        <w:tc>
          <w:tcPr>
            <w:tcW w:w="709" w:type="dxa"/>
            <w:vAlign w:val="center"/>
          </w:tcPr>
          <w:p w14:paraId="6AC77E5C" w14:textId="77777777" w:rsidR="00EA418B" w:rsidRPr="007679FF" w:rsidRDefault="00EA418B" w:rsidP="00D225CB">
            <w:pPr>
              <w:pStyle w:val="BanggiuaDam"/>
              <w:rPr>
                <w:sz w:val="16"/>
                <w:szCs w:val="16"/>
              </w:rPr>
            </w:pPr>
            <w:r w:rsidRPr="007679FF">
              <w:rPr>
                <w:sz w:val="16"/>
                <w:szCs w:val="16"/>
              </w:rPr>
              <w:t>Ethanol</w:t>
            </w:r>
          </w:p>
        </w:tc>
      </w:tr>
      <w:tr w:rsidR="00EA418B" w:rsidRPr="007679FF" w14:paraId="392D20F7" w14:textId="77777777" w:rsidTr="009B6266">
        <w:trPr>
          <w:trHeight w:val="255"/>
          <w:jc w:val="center"/>
        </w:trPr>
        <w:tc>
          <w:tcPr>
            <w:tcW w:w="322" w:type="dxa"/>
            <w:noWrap/>
            <w:vAlign w:val="center"/>
          </w:tcPr>
          <w:p w14:paraId="0DA5C727" w14:textId="77777777" w:rsidR="00EA418B" w:rsidRPr="007679FF" w:rsidRDefault="00EA418B" w:rsidP="00D225CB">
            <w:pPr>
              <w:pStyle w:val="Banggiua"/>
              <w:rPr>
                <w:sz w:val="16"/>
                <w:szCs w:val="16"/>
              </w:rPr>
            </w:pPr>
            <w:r w:rsidRPr="007679FF">
              <w:rPr>
                <w:sz w:val="16"/>
                <w:szCs w:val="16"/>
              </w:rPr>
              <w:t>01</w:t>
            </w:r>
          </w:p>
        </w:tc>
        <w:tc>
          <w:tcPr>
            <w:tcW w:w="1658" w:type="dxa"/>
            <w:noWrap/>
            <w:vAlign w:val="center"/>
          </w:tcPr>
          <w:p w14:paraId="2BD5D85F" w14:textId="77777777" w:rsidR="00EA418B" w:rsidRPr="007679FF" w:rsidRDefault="00EA418B" w:rsidP="00D225CB">
            <w:pPr>
              <w:pStyle w:val="Bang"/>
              <w:rPr>
                <w:sz w:val="16"/>
                <w:szCs w:val="16"/>
              </w:rPr>
            </w:pPr>
            <w:r w:rsidRPr="007679FF">
              <w:rPr>
                <w:sz w:val="16"/>
                <w:szCs w:val="16"/>
              </w:rPr>
              <w:t xml:space="preserve"> Phân tử lượng</w:t>
            </w:r>
          </w:p>
        </w:tc>
        <w:tc>
          <w:tcPr>
            <w:tcW w:w="644" w:type="dxa"/>
            <w:vAlign w:val="center"/>
          </w:tcPr>
          <w:p w14:paraId="45DA7DA4" w14:textId="77777777" w:rsidR="00EA418B" w:rsidRPr="007679FF" w:rsidRDefault="00EA418B" w:rsidP="00D225CB">
            <w:pPr>
              <w:pStyle w:val="Banggiua"/>
              <w:rPr>
                <w:sz w:val="16"/>
                <w:szCs w:val="16"/>
                <w:lang w:val="fr-CM"/>
              </w:rPr>
            </w:pPr>
          </w:p>
        </w:tc>
        <w:tc>
          <w:tcPr>
            <w:tcW w:w="567" w:type="dxa"/>
            <w:vAlign w:val="center"/>
          </w:tcPr>
          <w:p w14:paraId="6A12E134" w14:textId="77777777" w:rsidR="00EA418B" w:rsidRPr="007679FF" w:rsidRDefault="00EA418B" w:rsidP="00D225CB">
            <w:pPr>
              <w:pStyle w:val="Banggiua"/>
              <w:rPr>
                <w:sz w:val="16"/>
                <w:szCs w:val="16"/>
              </w:rPr>
            </w:pPr>
            <w:r w:rsidRPr="007679FF">
              <w:rPr>
                <w:sz w:val="16"/>
                <w:szCs w:val="16"/>
              </w:rPr>
              <w:t>g</w:t>
            </w:r>
          </w:p>
        </w:tc>
        <w:tc>
          <w:tcPr>
            <w:tcW w:w="549" w:type="dxa"/>
            <w:noWrap/>
            <w:vAlign w:val="center"/>
          </w:tcPr>
          <w:p w14:paraId="715685EB" w14:textId="77777777" w:rsidR="00EA418B" w:rsidRPr="007679FF" w:rsidRDefault="00EA418B" w:rsidP="00D225CB">
            <w:pPr>
              <w:pStyle w:val="Banggiua"/>
              <w:rPr>
                <w:sz w:val="16"/>
                <w:szCs w:val="16"/>
              </w:rPr>
            </w:pPr>
            <w:r w:rsidRPr="007679FF">
              <w:rPr>
                <w:sz w:val="16"/>
                <w:szCs w:val="16"/>
              </w:rPr>
              <w:t>115</w:t>
            </w:r>
          </w:p>
        </w:tc>
        <w:tc>
          <w:tcPr>
            <w:tcW w:w="709" w:type="dxa"/>
            <w:vAlign w:val="center"/>
          </w:tcPr>
          <w:p w14:paraId="1F5C7625" w14:textId="77777777" w:rsidR="00EA418B" w:rsidRPr="007679FF" w:rsidRDefault="00EA418B" w:rsidP="00D225CB">
            <w:pPr>
              <w:pStyle w:val="Banggiua"/>
              <w:rPr>
                <w:sz w:val="16"/>
                <w:szCs w:val="16"/>
              </w:rPr>
            </w:pPr>
            <w:r w:rsidRPr="007679FF">
              <w:rPr>
                <w:sz w:val="16"/>
                <w:szCs w:val="16"/>
              </w:rPr>
              <w:t>46</w:t>
            </w:r>
          </w:p>
        </w:tc>
      </w:tr>
      <w:tr w:rsidR="00EA418B" w:rsidRPr="007679FF" w14:paraId="6AFCEBAD" w14:textId="77777777" w:rsidTr="009B6266">
        <w:trPr>
          <w:trHeight w:val="255"/>
          <w:jc w:val="center"/>
        </w:trPr>
        <w:tc>
          <w:tcPr>
            <w:tcW w:w="322" w:type="dxa"/>
            <w:noWrap/>
            <w:vAlign w:val="center"/>
          </w:tcPr>
          <w:p w14:paraId="13566E10" w14:textId="77777777" w:rsidR="00EA418B" w:rsidRPr="007679FF" w:rsidRDefault="00EA418B" w:rsidP="00D225CB">
            <w:pPr>
              <w:pStyle w:val="Banggiua"/>
              <w:rPr>
                <w:sz w:val="16"/>
                <w:szCs w:val="16"/>
              </w:rPr>
            </w:pPr>
            <w:r w:rsidRPr="007679FF">
              <w:rPr>
                <w:sz w:val="16"/>
                <w:szCs w:val="16"/>
              </w:rPr>
              <w:t>02</w:t>
            </w:r>
          </w:p>
        </w:tc>
        <w:tc>
          <w:tcPr>
            <w:tcW w:w="1658" w:type="dxa"/>
            <w:noWrap/>
            <w:vAlign w:val="center"/>
          </w:tcPr>
          <w:p w14:paraId="75C9167A" w14:textId="77777777" w:rsidR="00EA418B" w:rsidRPr="001D098A" w:rsidRDefault="00EA418B" w:rsidP="00D225CB">
            <w:pPr>
              <w:pStyle w:val="Bang"/>
              <w:rPr>
                <w:sz w:val="16"/>
                <w:szCs w:val="16"/>
                <w:highlight w:val="yellow"/>
              </w:rPr>
            </w:pPr>
            <w:r w:rsidRPr="006A1AD9">
              <w:rPr>
                <w:sz w:val="16"/>
                <w:szCs w:val="16"/>
              </w:rPr>
              <w:t xml:space="preserve"> Khối lượng riêng</w:t>
            </w:r>
          </w:p>
        </w:tc>
        <w:tc>
          <w:tcPr>
            <w:tcW w:w="644" w:type="dxa"/>
            <w:vAlign w:val="center"/>
          </w:tcPr>
          <w:p w14:paraId="3E704F24" w14:textId="4C4D9959" w:rsidR="00EA418B" w:rsidRPr="001D098A" w:rsidRDefault="006A1AD9" w:rsidP="00D225CB">
            <w:pPr>
              <w:pStyle w:val="Banggiua"/>
              <w:rPr>
                <w:sz w:val="16"/>
                <w:szCs w:val="16"/>
                <w:highlight w:val="yellow"/>
                <w:lang w:val="fr-CM"/>
              </w:rPr>
            </w:pPr>
            <w:r w:rsidRPr="006A1AD9">
              <w:rPr>
                <w:sz w:val="16"/>
                <w:szCs w:val="16"/>
                <w:lang w:val="fr-CM"/>
              </w:rPr>
              <w:sym w:font="Symbol" w:char="F072"/>
            </w:r>
          </w:p>
        </w:tc>
        <w:tc>
          <w:tcPr>
            <w:tcW w:w="567" w:type="dxa"/>
            <w:vAlign w:val="center"/>
          </w:tcPr>
          <w:p w14:paraId="7598E5A0" w14:textId="3E75E7E2" w:rsidR="00EA418B" w:rsidRPr="007679FF" w:rsidRDefault="00EA418B" w:rsidP="006A1AD9">
            <w:pPr>
              <w:pStyle w:val="Banggiua"/>
              <w:rPr>
                <w:sz w:val="16"/>
                <w:szCs w:val="16"/>
              </w:rPr>
            </w:pPr>
            <w:r w:rsidRPr="007679FF">
              <w:rPr>
                <w:sz w:val="16"/>
                <w:szCs w:val="16"/>
              </w:rPr>
              <w:t>kg/dm</w:t>
            </w:r>
            <w:r w:rsidR="006A1AD9">
              <w:rPr>
                <w:sz w:val="16"/>
                <w:szCs w:val="16"/>
                <w:vertAlign w:val="superscript"/>
              </w:rPr>
              <w:t>3</w:t>
            </w:r>
          </w:p>
        </w:tc>
        <w:tc>
          <w:tcPr>
            <w:tcW w:w="549" w:type="dxa"/>
            <w:noWrap/>
            <w:vAlign w:val="center"/>
          </w:tcPr>
          <w:p w14:paraId="05AE2B42" w14:textId="77777777" w:rsidR="00EA418B" w:rsidRPr="007679FF" w:rsidRDefault="00EA418B" w:rsidP="00D225CB">
            <w:pPr>
              <w:pStyle w:val="Banggiua"/>
              <w:rPr>
                <w:sz w:val="16"/>
                <w:szCs w:val="16"/>
              </w:rPr>
            </w:pPr>
            <w:r w:rsidRPr="007679FF">
              <w:rPr>
                <w:sz w:val="16"/>
                <w:szCs w:val="16"/>
              </w:rPr>
              <w:t>0,735-0,760</w:t>
            </w:r>
          </w:p>
        </w:tc>
        <w:tc>
          <w:tcPr>
            <w:tcW w:w="709" w:type="dxa"/>
            <w:vAlign w:val="center"/>
          </w:tcPr>
          <w:p w14:paraId="05BE2778" w14:textId="77777777" w:rsidR="00EA418B" w:rsidRPr="007679FF" w:rsidRDefault="00EA418B" w:rsidP="00D225CB">
            <w:pPr>
              <w:pStyle w:val="Banggiua"/>
              <w:rPr>
                <w:sz w:val="16"/>
                <w:szCs w:val="16"/>
              </w:rPr>
            </w:pPr>
            <w:r w:rsidRPr="007679FF">
              <w:rPr>
                <w:sz w:val="16"/>
                <w:szCs w:val="16"/>
              </w:rPr>
              <w:t>0,79</w:t>
            </w:r>
          </w:p>
        </w:tc>
      </w:tr>
      <w:tr w:rsidR="00EA418B" w:rsidRPr="007679FF" w14:paraId="42C39EB8" w14:textId="77777777" w:rsidTr="009B6266">
        <w:trPr>
          <w:trHeight w:val="255"/>
          <w:jc w:val="center"/>
        </w:trPr>
        <w:tc>
          <w:tcPr>
            <w:tcW w:w="322" w:type="dxa"/>
            <w:noWrap/>
            <w:vAlign w:val="center"/>
          </w:tcPr>
          <w:p w14:paraId="03EA37D3" w14:textId="77777777" w:rsidR="00EA418B" w:rsidRPr="007679FF" w:rsidRDefault="00EA418B" w:rsidP="00D225CB">
            <w:pPr>
              <w:pStyle w:val="Banggiua"/>
              <w:rPr>
                <w:sz w:val="16"/>
                <w:szCs w:val="16"/>
              </w:rPr>
            </w:pPr>
            <w:r w:rsidRPr="007679FF">
              <w:rPr>
                <w:sz w:val="16"/>
                <w:szCs w:val="16"/>
              </w:rPr>
              <w:t>03</w:t>
            </w:r>
          </w:p>
        </w:tc>
        <w:tc>
          <w:tcPr>
            <w:tcW w:w="1658" w:type="dxa"/>
            <w:noWrap/>
            <w:vAlign w:val="center"/>
          </w:tcPr>
          <w:p w14:paraId="4B6C4363" w14:textId="77777777" w:rsidR="00EA418B" w:rsidRPr="007679FF" w:rsidRDefault="00EA418B" w:rsidP="00D225CB">
            <w:pPr>
              <w:pStyle w:val="Bang"/>
              <w:rPr>
                <w:sz w:val="16"/>
                <w:szCs w:val="16"/>
              </w:rPr>
            </w:pPr>
            <w:r w:rsidRPr="007679FF">
              <w:rPr>
                <w:sz w:val="16"/>
                <w:szCs w:val="16"/>
              </w:rPr>
              <w:t xml:space="preserve"> Nhiệt trị hỗn hợp</w:t>
            </w:r>
          </w:p>
        </w:tc>
        <w:tc>
          <w:tcPr>
            <w:tcW w:w="644" w:type="dxa"/>
            <w:vAlign w:val="center"/>
          </w:tcPr>
          <w:p w14:paraId="13620D7A" w14:textId="77777777" w:rsidR="00EA418B" w:rsidRPr="007679FF" w:rsidRDefault="00EA418B" w:rsidP="00D225CB">
            <w:pPr>
              <w:pStyle w:val="Banggiua"/>
              <w:rPr>
                <w:sz w:val="16"/>
                <w:szCs w:val="16"/>
              </w:rPr>
            </w:pPr>
            <w:r w:rsidRPr="007679FF">
              <w:rPr>
                <w:sz w:val="16"/>
                <w:szCs w:val="16"/>
              </w:rPr>
              <w:t>Q'</w:t>
            </w:r>
            <w:r w:rsidRPr="007679FF">
              <w:rPr>
                <w:sz w:val="16"/>
                <w:szCs w:val="16"/>
                <w:vertAlign w:val="subscript"/>
              </w:rPr>
              <w:t>tk</w:t>
            </w:r>
          </w:p>
        </w:tc>
        <w:tc>
          <w:tcPr>
            <w:tcW w:w="567" w:type="dxa"/>
            <w:vAlign w:val="center"/>
          </w:tcPr>
          <w:p w14:paraId="33ABB300" w14:textId="77777777" w:rsidR="00EA418B" w:rsidRPr="007679FF" w:rsidRDefault="00EA418B" w:rsidP="00D225CB">
            <w:pPr>
              <w:pStyle w:val="Banggiua"/>
              <w:rPr>
                <w:sz w:val="16"/>
                <w:szCs w:val="16"/>
              </w:rPr>
            </w:pPr>
            <w:r w:rsidRPr="007679FF">
              <w:rPr>
                <w:sz w:val="16"/>
                <w:szCs w:val="16"/>
              </w:rPr>
              <w:t>kJ/kg</w:t>
            </w:r>
          </w:p>
        </w:tc>
        <w:tc>
          <w:tcPr>
            <w:tcW w:w="549" w:type="dxa"/>
            <w:noWrap/>
            <w:vAlign w:val="center"/>
          </w:tcPr>
          <w:p w14:paraId="5CFECAE2" w14:textId="77777777" w:rsidR="00EA418B" w:rsidRPr="007679FF" w:rsidRDefault="00EA418B" w:rsidP="00D225CB">
            <w:pPr>
              <w:pStyle w:val="Banggiua"/>
              <w:rPr>
                <w:sz w:val="16"/>
                <w:szCs w:val="16"/>
              </w:rPr>
            </w:pPr>
            <w:r w:rsidRPr="007679FF">
              <w:rPr>
                <w:sz w:val="16"/>
                <w:szCs w:val="16"/>
              </w:rPr>
              <w:t>2.830</w:t>
            </w:r>
          </w:p>
        </w:tc>
        <w:tc>
          <w:tcPr>
            <w:tcW w:w="709" w:type="dxa"/>
            <w:vAlign w:val="center"/>
          </w:tcPr>
          <w:p w14:paraId="35BA2FAC" w14:textId="77777777" w:rsidR="00EA418B" w:rsidRPr="007679FF" w:rsidRDefault="00EA418B" w:rsidP="00D225CB">
            <w:pPr>
              <w:pStyle w:val="Banggiua"/>
              <w:rPr>
                <w:sz w:val="16"/>
                <w:szCs w:val="16"/>
              </w:rPr>
            </w:pPr>
            <w:r w:rsidRPr="007679FF">
              <w:rPr>
                <w:sz w:val="16"/>
                <w:szCs w:val="16"/>
              </w:rPr>
              <w:t>2.690</w:t>
            </w:r>
          </w:p>
        </w:tc>
      </w:tr>
      <w:tr w:rsidR="00EA418B" w:rsidRPr="007679FF" w14:paraId="0AFDBE5D" w14:textId="77777777" w:rsidTr="009B6266">
        <w:trPr>
          <w:trHeight w:val="255"/>
          <w:jc w:val="center"/>
        </w:trPr>
        <w:tc>
          <w:tcPr>
            <w:tcW w:w="322" w:type="dxa"/>
            <w:noWrap/>
            <w:vAlign w:val="center"/>
          </w:tcPr>
          <w:p w14:paraId="65ACCC63" w14:textId="77777777" w:rsidR="00EA418B" w:rsidRPr="007679FF" w:rsidRDefault="00EA418B" w:rsidP="00D225CB">
            <w:pPr>
              <w:pStyle w:val="Banggiua"/>
              <w:rPr>
                <w:sz w:val="16"/>
                <w:szCs w:val="16"/>
              </w:rPr>
            </w:pPr>
            <w:r w:rsidRPr="007679FF">
              <w:rPr>
                <w:sz w:val="16"/>
                <w:szCs w:val="16"/>
              </w:rPr>
              <w:t>04</w:t>
            </w:r>
          </w:p>
        </w:tc>
        <w:tc>
          <w:tcPr>
            <w:tcW w:w="1658" w:type="dxa"/>
            <w:noWrap/>
            <w:vAlign w:val="center"/>
          </w:tcPr>
          <w:p w14:paraId="3129E01C" w14:textId="77777777" w:rsidR="00EA418B" w:rsidRPr="007679FF" w:rsidRDefault="00EA418B" w:rsidP="00D225CB">
            <w:pPr>
              <w:pStyle w:val="Bang"/>
              <w:rPr>
                <w:sz w:val="16"/>
                <w:szCs w:val="16"/>
              </w:rPr>
            </w:pPr>
            <w:r w:rsidRPr="007679FF">
              <w:rPr>
                <w:sz w:val="16"/>
                <w:szCs w:val="16"/>
              </w:rPr>
              <w:t xml:space="preserve"> Nhiệt trị thấp</w:t>
            </w:r>
          </w:p>
        </w:tc>
        <w:tc>
          <w:tcPr>
            <w:tcW w:w="644" w:type="dxa"/>
            <w:vAlign w:val="center"/>
          </w:tcPr>
          <w:p w14:paraId="2E876C76" w14:textId="77777777" w:rsidR="00EA418B" w:rsidRPr="007679FF" w:rsidRDefault="00EA418B" w:rsidP="00D225CB">
            <w:pPr>
              <w:pStyle w:val="Banggiua"/>
              <w:rPr>
                <w:sz w:val="16"/>
                <w:szCs w:val="16"/>
              </w:rPr>
            </w:pPr>
            <w:r w:rsidRPr="007679FF">
              <w:rPr>
                <w:sz w:val="16"/>
                <w:szCs w:val="16"/>
              </w:rPr>
              <w:t>Q</w:t>
            </w:r>
            <w:r w:rsidRPr="007679FF">
              <w:rPr>
                <w:sz w:val="16"/>
                <w:szCs w:val="16"/>
                <w:vertAlign w:val="subscript"/>
              </w:rPr>
              <w:t>H</w:t>
            </w:r>
          </w:p>
        </w:tc>
        <w:tc>
          <w:tcPr>
            <w:tcW w:w="567" w:type="dxa"/>
            <w:vAlign w:val="center"/>
          </w:tcPr>
          <w:p w14:paraId="1C58BFFD" w14:textId="77777777" w:rsidR="00EA418B" w:rsidRPr="007679FF" w:rsidRDefault="00EA418B" w:rsidP="00D225CB">
            <w:pPr>
              <w:pStyle w:val="Banggiua"/>
              <w:rPr>
                <w:sz w:val="16"/>
                <w:szCs w:val="16"/>
              </w:rPr>
            </w:pPr>
            <w:r w:rsidRPr="007679FF">
              <w:rPr>
                <w:sz w:val="16"/>
                <w:szCs w:val="16"/>
              </w:rPr>
              <w:t>kJ/kg</w:t>
            </w:r>
          </w:p>
        </w:tc>
        <w:tc>
          <w:tcPr>
            <w:tcW w:w="549" w:type="dxa"/>
            <w:noWrap/>
            <w:vAlign w:val="center"/>
          </w:tcPr>
          <w:p w14:paraId="13CA0D94" w14:textId="77777777" w:rsidR="00EA418B" w:rsidRPr="007679FF" w:rsidRDefault="00EA418B" w:rsidP="00D225CB">
            <w:pPr>
              <w:pStyle w:val="Banggiua"/>
              <w:rPr>
                <w:sz w:val="16"/>
                <w:szCs w:val="16"/>
              </w:rPr>
            </w:pPr>
            <w:r w:rsidRPr="007679FF">
              <w:rPr>
                <w:sz w:val="16"/>
                <w:szCs w:val="16"/>
              </w:rPr>
              <w:t>42.690</w:t>
            </w:r>
          </w:p>
        </w:tc>
        <w:tc>
          <w:tcPr>
            <w:tcW w:w="709" w:type="dxa"/>
            <w:vAlign w:val="center"/>
          </w:tcPr>
          <w:p w14:paraId="497790E0" w14:textId="77777777" w:rsidR="00EA418B" w:rsidRPr="007679FF" w:rsidRDefault="00EA418B" w:rsidP="00D225CB">
            <w:pPr>
              <w:pStyle w:val="Banggiua"/>
              <w:rPr>
                <w:sz w:val="16"/>
                <w:szCs w:val="16"/>
              </w:rPr>
            </w:pPr>
            <w:r w:rsidRPr="007679FF">
              <w:rPr>
                <w:sz w:val="16"/>
                <w:szCs w:val="16"/>
              </w:rPr>
              <w:t>26.805</w:t>
            </w:r>
          </w:p>
        </w:tc>
      </w:tr>
      <w:tr w:rsidR="00EA418B" w:rsidRPr="007679FF" w14:paraId="4898E0C3" w14:textId="77777777" w:rsidTr="009B6266">
        <w:trPr>
          <w:trHeight w:val="255"/>
          <w:jc w:val="center"/>
        </w:trPr>
        <w:tc>
          <w:tcPr>
            <w:tcW w:w="322" w:type="dxa"/>
            <w:noWrap/>
            <w:vAlign w:val="center"/>
          </w:tcPr>
          <w:p w14:paraId="437CB939" w14:textId="77777777" w:rsidR="00EA418B" w:rsidRPr="007679FF" w:rsidRDefault="00EA418B" w:rsidP="00D225CB">
            <w:pPr>
              <w:pStyle w:val="Banggiua"/>
              <w:rPr>
                <w:sz w:val="16"/>
                <w:szCs w:val="16"/>
              </w:rPr>
            </w:pPr>
            <w:r w:rsidRPr="007679FF">
              <w:rPr>
                <w:sz w:val="16"/>
                <w:szCs w:val="16"/>
              </w:rPr>
              <w:t>05</w:t>
            </w:r>
          </w:p>
        </w:tc>
        <w:tc>
          <w:tcPr>
            <w:tcW w:w="1658" w:type="dxa"/>
            <w:noWrap/>
            <w:vAlign w:val="center"/>
          </w:tcPr>
          <w:p w14:paraId="22DA8578" w14:textId="77777777" w:rsidR="00EA418B" w:rsidRPr="007679FF" w:rsidRDefault="00EA418B" w:rsidP="00D225CB">
            <w:pPr>
              <w:pStyle w:val="Bang"/>
              <w:rPr>
                <w:sz w:val="16"/>
                <w:szCs w:val="16"/>
              </w:rPr>
            </w:pPr>
            <w:r w:rsidRPr="007679FF">
              <w:rPr>
                <w:sz w:val="16"/>
                <w:szCs w:val="16"/>
              </w:rPr>
              <w:t xml:space="preserve"> Chỉ số octane (RON)</w:t>
            </w:r>
          </w:p>
        </w:tc>
        <w:tc>
          <w:tcPr>
            <w:tcW w:w="644" w:type="dxa"/>
            <w:vAlign w:val="center"/>
          </w:tcPr>
          <w:p w14:paraId="343F0431" w14:textId="77777777" w:rsidR="00EA418B" w:rsidRPr="007679FF" w:rsidRDefault="00EA418B" w:rsidP="00D225CB">
            <w:pPr>
              <w:pStyle w:val="Banggiua"/>
              <w:rPr>
                <w:sz w:val="16"/>
                <w:szCs w:val="16"/>
                <w:lang w:val="fr-CM"/>
              </w:rPr>
            </w:pPr>
          </w:p>
        </w:tc>
        <w:tc>
          <w:tcPr>
            <w:tcW w:w="567" w:type="dxa"/>
            <w:vAlign w:val="center"/>
          </w:tcPr>
          <w:p w14:paraId="70909D18" w14:textId="77777777" w:rsidR="00EA418B" w:rsidRPr="007679FF" w:rsidRDefault="00EA418B" w:rsidP="00D225CB">
            <w:pPr>
              <w:pStyle w:val="Banggiua"/>
              <w:rPr>
                <w:sz w:val="16"/>
                <w:szCs w:val="16"/>
                <w:lang w:val="fr-CM"/>
              </w:rPr>
            </w:pPr>
          </w:p>
        </w:tc>
        <w:tc>
          <w:tcPr>
            <w:tcW w:w="549" w:type="dxa"/>
            <w:noWrap/>
            <w:vAlign w:val="center"/>
          </w:tcPr>
          <w:p w14:paraId="76E7A4FD" w14:textId="77777777" w:rsidR="00EA418B" w:rsidRPr="007679FF" w:rsidRDefault="00EA418B" w:rsidP="00D225CB">
            <w:pPr>
              <w:pStyle w:val="Banggiua"/>
              <w:rPr>
                <w:sz w:val="16"/>
                <w:szCs w:val="16"/>
              </w:rPr>
            </w:pPr>
            <w:r w:rsidRPr="007679FF">
              <w:rPr>
                <w:sz w:val="16"/>
                <w:szCs w:val="16"/>
              </w:rPr>
              <w:t>95</w:t>
            </w:r>
          </w:p>
        </w:tc>
        <w:tc>
          <w:tcPr>
            <w:tcW w:w="709" w:type="dxa"/>
            <w:vAlign w:val="center"/>
          </w:tcPr>
          <w:p w14:paraId="2FB1871B" w14:textId="77777777" w:rsidR="00EA418B" w:rsidRPr="007679FF" w:rsidRDefault="00EA418B" w:rsidP="00D225CB">
            <w:pPr>
              <w:pStyle w:val="Banggiua"/>
              <w:rPr>
                <w:sz w:val="16"/>
                <w:szCs w:val="16"/>
              </w:rPr>
            </w:pPr>
            <w:r w:rsidRPr="007679FF">
              <w:rPr>
                <w:sz w:val="16"/>
                <w:szCs w:val="16"/>
              </w:rPr>
              <w:t>110</w:t>
            </w:r>
          </w:p>
        </w:tc>
      </w:tr>
      <w:tr w:rsidR="00EA418B" w:rsidRPr="007679FF" w14:paraId="40C3F153" w14:textId="77777777" w:rsidTr="009B6266">
        <w:trPr>
          <w:trHeight w:val="255"/>
          <w:jc w:val="center"/>
        </w:trPr>
        <w:tc>
          <w:tcPr>
            <w:tcW w:w="322" w:type="dxa"/>
            <w:noWrap/>
            <w:vAlign w:val="center"/>
          </w:tcPr>
          <w:p w14:paraId="2BF37D65" w14:textId="77777777" w:rsidR="00EA418B" w:rsidRPr="007679FF" w:rsidRDefault="00EA418B" w:rsidP="00D225CB">
            <w:pPr>
              <w:pStyle w:val="Banggiua"/>
              <w:rPr>
                <w:sz w:val="16"/>
                <w:szCs w:val="16"/>
              </w:rPr>
            </w:pPr>
            <w:r w:rsidRPr="007679FF">
              <w:rPr>
                <w:sz w:val="16"/>
                <w:szCs w:val="16"/>
              </w:rPr>
              <w:t>06</w:t>
            </w:r>
          </w:p>
        </w:tc>
        <w:tc>
          <w:tcPr>
            <w:tcW w:w="1658" w:type="dxa"/>
            <w:noWrap/>
            <w:vAlign w:val="center"/>
          </w:tcPr>
          <w:p w14:paraId="371E5C64" w14:textId="77777777" w:rsidR="00EA418B" w:rsidRPr="007679FF" w:rsidRDefault="00EA418B" w:rsidP="00D225CB">
            <w:pPr>
              <w:pStyle w:val="Bang"/>
              <w:rPr>
                <w:sz w:val="16"/>
                <w:szCs w:val="16"/>
              </w:rPr>
            </w:pPr>
            <w:r w:rsidRPr="007679FF">
              <w:rPr>
                <w:sz w:val="16"/>
                <w:szCs w:val="16"/>
              </w:rPr>
              <w:t xml:space="preserve"> Lượng không khí cần thiết để đốt cháy 1 kg nhiên liệu </w:t>
            </w:r>
          </w:p>
        </w:tc>
        <w:tc>
          <w:tcPr>
            <w:tcW w:w="644" w:type="dxa"/>
            <w:vAlign w:val="center"/>
          </w:tcPr>
          <w:p w14:paraId="22CB33DC" w14:textId="77777777" w:rsidR="00EA418B" w:rsidRPr="007679FF" w:rsidRDefault="00EA418B" w:rsidP="00D225CB">
            <w:pPr>
              <w:pStyle w:val="Banggiua"/>
              <w:rPr>
                <w:sz w:val="16"/>
                <w:szCs w:val="16"/>
              </w:rPr>
            </w:pPr>
            <w:r w:rsidRPr="007679FF">
              <w:rPr>
                <w:sz w:val="16"/>
                <w:szCs w:val="16"/>
              </w:rPr>
              <w:t>L</w:t>
            </w:r>
            <w:r w:rsidRPr="007679FF">
              <w:rPr>
                <w:sz w:val="16"/>
                <w:szCs w:val="16"/>
                <w:vertAlign w:val="subscript"/>
              </w:rPr>
              <w:t>0</w:t>
            </w:r>
          </w:p>
        </w:tc>
        <w:tc>
          <w:tcPr>
            <w:tcW w:w="567" w:type="dxa"/>
            <w:vAlign w:val="center"/>
          </w:tcPr>
          <w:p w14:paraId="689135FE" w14:textId="77777777" w:rsidR="00EA418B" w:rsidRPr="007679FF" w:rsidRDefault="00EA418B" w:rsidP="00D225CB">
            <w:pPr>
              <w:pStyle w:val="Banggiua"/>
              <w:rPr>
                <w:sz w:val="16"/>
                <w:szCs w:val="16"/>
              </w:rPr>
            </w:pPr>
            <w:r w:rsidRPr="007679FF">
              <w:rPr>
                <w:sz w:val="16"/>
                <w:szCs w:val="16"/>
              </w:rPr>
              <w:t>kg</w:t>
            </w:r>
            <w:r w:rsidRPr="007679FF">
              <w:rPr>
                <w:sz w:val="16"/>
                <w:szCs w:val="16"/>
                <w:vertAlign w:val="subscript"/>
              </w:rPr>
              <w:t>kk</w:t>
            </w:r>
            <w:r w:rsidRPr="007679FF">
              <w:rPr>
                <w:sz w:val="16"/>
                <w:szCs w:val="16"/>
              </w:rPr>
              <w:t>/kg</w:t>
            </w:r>
            <w:r w:rsidRPr="007679FF">
              <w:rPr>
                <w:sz w:val="16"/>
                <w:szCs w:val="16"/>
                <w:vertAlign w:val="subscript"/>
              </w:rPr>
              <w:t>nl</w:t>
            </w:r>
          </w:p>
        </w:tc>
        <w:tc>
          <w:tcPr>
            <w:tcW w:w="549" w:type="dxa"/>
            <w:noWrap/>
            <w:vAlign w:val="center"/>
          </w:tcPr>
          <w:p w14:paraId="25D13E85" w14:textId="77777777" w:rsidR="00EA418B" w:rsidRPr="007679FF" w:rsidRDefault="00EA418B" w:rsidP="00D225CB">
            <w:pPr>
              <w:pStyle w:val="Banggiua"/>
              <w:rPr>
                <w:sz w:val="16"/>
                <w:szCs w:val="16"/>
              </w:rPr>
            </w:pPr>
            <w:r w:rsidRPr="007679FF">
              <w:rPr>
                <w:sz w:val="16"/>
                <w:szCs w:val="16"/>
              </w:rPr>
              <w:t>14,6</w:t>
            </w:r>
          </w:p>
        </w:tc>
        <w:tc>
          <w:tcPr>
            <w:tcW w:w="709" w:type="dxa"/>
            <w:vAlign w:val="center"/>
          </w:tcPr>
          <w:p w14:paraId="675847B6" w14:textId="77777777" w:rsidR="00EA418B" w:rsidRPr="007679FF" w:rsidRDefault="00EA418B" w:rsidP="00D225CB">
            <w:pPr>
              <w:pStyle w:val="Banggiua"/>
              <w:rPr>
                <w:sz w:val="16"/>
                <w:szCs w:val="16"/>
              </w:rPr>
            </w:pPr>
            <w:r w:rsidRPr="007679FF">
              <w:rPr>
                <w:sz w:val="16"/>
                <w:szCs w:val="16"/>
              </w:rPr>
              <w:t>8,96</w:t>
            </w:r>
          </w:p>
        </w:tc>
      </w:tr>
      <w:tr w:rsidR="00EA418B" w:rsidRPr="007679FF" w14:paraId="433878F8" w14:textId="77777777" w:rsidTr="009B6266">
        <w:trPr>
          <w:trHeight w:val="255"/>
          <w:jc w:val="center"/>
        </w:trPr>
        <w:tc>
          <w:tcPr>
            <w:tcW w:w="322" w:type="dxa"/>
            <w:noWrap/>
            <w:vAlign w:val="center"/>
          </w:tcPr>
          <w:p w14:paraId="380DDFAF" w14:textId="77777777" w:rsidR="00EA418B" w:rsidRPr="007679FF" w:rsidRDefault="00EA418B" w:rsidP="00D225CB">
            <w:pPr>
              <w:pStyle w:val="Banggiua"/>
              <w:rPr>
                <w:sz w:val="16"/>
                <w:szCs w:val="16"/>
              </w:rPr>
            </w:pPr>
            <w:r w:rsidRPr="007679FF">
              <w:rPr>
                <w:sz w:val="16"/>
                <w:szCs w:val="16"/>
              </w:rPr>
              <w:t>07</w:t>
            </w:r>
          </w:p>
        </w:tc>
        <w:tc>
          <w:tcPr>
            <w:tcW w:w="1658" w:type="dxa"/>
            <w:noWrap/>
            <w:vAlign w:val="center"/>
          </w:tcPr>
          <w:p w14:paraId="074B10F2" w14:textId="77777777" w:rsidR="00EA418B" w:rsidRPr="007679FF" w:rsidRDefault="00EA418B" w:rsidP="00D225CB">
            <w:pPr>
              <w:pStyle w:val="Bang"/>
              <w:rPr>
                <w:sz w:val="16"/>
                <w:szCs w:val="16"/>
              </w:rPr>
            </w:pPr>
            <w:r w:rsidRPr="007679FF">
              <w:rPr>
                <w:sz w:val="16"/>
                <w:szCs w:val="16"/>
              </w:rPr>
              <w:t>Nhiệt ẩn hóa hơi</w:t>
            </w:r>
          </w:p>
        </w:tc>
        <w:tc>
          <w:tcPr>
            <w:tcW w:w="644" w:type="dxa"/>
            <w:vAlign w:val="center"/>
          </w:tcPr>
          <w:p w14:paraId="65D5DB9E" w14:textId="49E537EA" w:rsidR="00EA418B" w:rsidRPr="00C33D97" w:rsidRDefault="00C33D97" w:rsidP="00D225CB">
            <w:pPr>
              <w:pStyle w:val="Banggiua"/>
              <w:rPr>
                <w:sz w:val="16"/>
                <w:szCs w:val="16"/>
                <w:vertAlign w:val="subscript"/>
              </w:rPr>
            </w:pPr>
            <w:r w:rsidRPr="00C33D97">
              <w:rPr>
                <w:sz w:val="16"/>
                <w:szCs w:val="16"/>
              </w:rPr>
              <w:t>r</w:t>
            </w:r>
          </w:p>
        </w:tc>
        <w:tc>
          <w:tcPr>
            <w:tcW w:w="567" w:type="dxa"/>
            <w:vAlign w:val="center"/>
          </w:tcPr>
          <w:p w14:paraId="58573615" w14:textId="77777777" w:rsidR="00EA418B" w:rsidRPr="00C33D97" w:rsidRDefault="00EA418B" w:rsidP="00D225CB">
            <w:pPr>
              <w:pStyle w:val="Banggiua"/>
              <w:rPr>
                <w:sz w:val="16"/>
                <w:szCs w:val="16"/>
              </w:rPr>
            </w:pPr>
            <w:r w:rsidRPr="00C33D97">
              <w:rPr>
                <w:sz w:val="16"/>
                <w:szCs w:val="16"/>
              </w:rPr>
              <w:t>kJ/kg</w:t>
            </w:r>
          </w:p>
        </w:tc>
        <w:tc>
          <w:tcPr>
            <w:tcW w:w="549" w:type="dxa"/>
            <w:noWrap/>
            <w:vAlign w:val="center"/>
          </w:tcPr>
          <w:p w14:paraId="24C29CDF" w14:textId="77777777" w:rsidR="00EA418B" w:rsidRPr="00C33D97" w:rsidRDefault="00EA418B" w:rsidP="00D225CB">
            <w:pPr>
              <w:pStyle w:val="Banggiua"/>
              <w:rPr>
                <w:sz w:val="16"/>
                <w:szCs w:val="16"/>
              </w:rPr>
            </w:pPr>
            <w:r w:rsidRPr="00C33D97">
              <w:rPr>
                <w:sz w:val="16"/>
                <w:szCs w:val="16"/>
              </w:rPr>
              <w:t>289</w:t>
            </w:r>
          </w:p>
        </w:tc>
        <w:tc>
          <w:tcPr>
            <w:tcW w:w="709" w:type="dxa"/>
            <w:vAlign w:val="center"/>
          </w:tcPr>
          <w:p w14:paraId="5908D74D" w14:textId="77777777" w:rsidR="00EA418B" w:rsidRPr="00C33D97" w:rsidRDefault="00EA418B" w:rsidP="00D225CB">
            <w:pPr>
              <w:pStyle w:val="Banggiua"/>
              <w:rPr>
                <w:sz w:val="16"/>
                <w:szCs w:val="16"/>
              </w:rPr>
            </w:pPr>
            <w:r w:rsidRPr="00C33D97">
              <w:rPr>
                <w:sz w:val="16"/>
                <w:szCs w:val="16"/>
              </w:rPr>
              <w:t>840</w:t>
            </w:r>
          </w:p>
        </w:tc>
      </w:tr>
      <w:tr w:rsidR="00EA418B" w:rsidRPr="007679FF" w14:paraId="213F50BE" w14:textId="77777777" w:rsidTr="009B6266">
        <w:trPr>
          <w:trHeight w:val="270"/>
          <w:jc w:val="center"/>
        </w:trPr>
        <w:tc>
          <w:tcPr>
            <w:tcW w:w="322" w:type="dxa"/>
            <w:vMerge w:val="restart"/>
            <w:noWrap/>
            <w:vAlign w:val="center"/>
          </w:tcPr>
          <w:p w14:paraId="68858D52" w14:textId="77777777" w:rsidR="00EA418B" w:rsidRPr="007679FF" w:rsidRDefault="00EA418B" w:rsidP="00D225CB">
            <w:pPr>
              <w:pStyle w:val="Banggiua"/>
              <w:rPr>
                <w:sz w:val="16"/>
                <w:szCs w:val="16"/>
              </w:rPr>
            </w:pPr>
            <w:r w:rsidRPr="007679FF">
              <w:rPr>
                <w:sz w:val="16"/>
                <w:szCs w:val="16"/>
              </w:rPr>
              <w:t>08</w:t>
            </w:r>
          </w:p>
        </w:tc>
        <w:tc>
          <w:tcPr>
            <w:tcW w:w="1658" w:type="dxa"/>
            <w:vMerge w:val="restart"/>
            <w:noWrap/>
            <w:vAlign w:val="center"/>
          </w:tcPr>
          <w:p w14:paraId="668B6AB6" w14:textId="77777777" w:rsidR="00EA418B" w:rsidRPr="004351F9" w:rsidRDefault="00EA418B" w:rsidP="00D225CB">
            <w:pPr>
              <w:pStyle w:val="Bang"/>
              <w:rPr>
                <w:sz w:val="16"/>
                <w:szCs w:val="16"/>
                <w:lang w:val="pt-BR"/>
              </w:rPr>
            </w:pPr>
            <w:r w:rsidRPr="004351F9">
              <w:rPr>
                <w:sz w:val="16"/>
                <w:szCs w:val="16"/>
                <w:lang w:val="pt-BR"/>
              </w:rPr>
              <w:t xml:space="preserve">Thành phần hóa học: </w:t>
            </w:r>
            <w:r w:rsidRPr="004351F9">
              <w:rPr>
                <w:sz w:val="16"/>
                <w:szCs w:val="16"/>
                <w:lang w:val="pt-BR"/>
              </w:rPr>
              <w:tab/>
            </w:r>
            <w:r>
              <w:rPr>
                <w:sz w:val="16"/>
                <w:szCs w:val="16"/>
                <w:lang w:val="pt-BR"/>
              </w:rPr>
              <w:tab/>
            </w:r>
            <w:r>
              <w:rPr>
                <w:sz w:val="16"/>
                <w:szCs w:val="16"/>
                <w:lang w:val="pt-BR"/>
              </w:rPr>
              <w:tab/>
            </w:r>
            <w:r w:rsidRPr="004351F9">
              <w:rPr>
                <w:sz w:val="16"/>
                <w:szCs w:val="16"/>
                <w:lang w:val="pt-BR"/>
              </w:rPr>
              <w:t xml:space="preserve">H     </w:t>
            </w:r>
            <w:r w:rsidRPr="004351F9">
              <w:rPr>
                <w:sz w:val="16"/>
                <w:szCs w:val="16"/>
                <w:lang w:val="pt-BR"/>
              </w:rPr>
              <w:tab/>
            </w:r>
            <w:r w:rsidRPr="004351F9">
              <w:rPr>
                <w:sz w:val="16"/>
                <w:szCs w:val="16"/>
                <w:lang w:val="pt-BR"/>
              </w:rPr>
              <w:tab/>
            </w:r>
            <w:r>
              <w:rPr>
                <w:sz w:val="16"/>
                <w:szCs w:val="16"/>
                <w:lang w:val="pt-BR"/>
              </w:rPr>
              <w:tab/>
            </w:r>
            <w:r>
              <w:rPr>
                <w:sz w:val="16"/>
                <w:szCs w:val="16"/>
                <w:lang w:val="pt-BR"/>
              </w:rPr>
              <w:tab/>
            </w:r>
            <w:r w:rsidRPr="004351F9">
              <w:rPr>
                <w:sz w:val="16"/>
                <w:szCs w:val="16"/>
                <w:lang w:val="pt-BR"/>
              </w:rPr>
              <w:t>C</w:t>
            </w:r>
            <w:r w:rsidRPr="004351F9">
              <w:rPr>
                <w:sz w:val="16"/>
                <w:szCs w:val="16"/>
                <w:lang w:val="pt-BR"/>
              </w:rPr>
              <w:tab/>
            </w:r>
            <w:r w:rsidRPr="004351F9">
              <w:rPr>
                <w:sz w:val="16"/>
                <w:szCs w:val="16"/>
                <w:lang w:val="pt-BR"/>
              </w:rPr>
              <w:tab/>
            </w:r>
            <w:r>
              <w:rPr>
                <w:sz w:val="16"/>
                <w:szCs w:val="16"/>
                <w:lang w:val="pt-BR"/>
              </w:rPr>
              <w:tab/>
            </w:r>
            <w:r>
              <w:rPr>
                <w:sz w:val="16"/>
                <w:szCs w:val="16"/>
                <w:lang w:val="pt-BR"/>
              </w:rPr>
              <w:tab/>
            </w:r>
            <w:r>
              <w:rPr>
                <w:sz w:val="16"/>
                <w:szCs w:val="16"/>
                <w:lang w:val="pt-BR"/>
              </w:rPr>
              <w:tab/>
            </w:r>
            <w:r w:rsidRPr="004351F9">
              <w:rPr>
                <w:sz w:val="16"/>
                <w:szCs w:val="16"/>
                <w:lang w:val="pt-BR"/>
              </w:rPr>
              <w:t>O</w:t>
            </w:r>
          </w:p>
        </w:tc>
        <w:tc>
          <w:tcPr>
            <w:tcW w:w="644" w:type="dxa"/>
            <w:vAlign w:val="center"/>
          </w:tcPr>
          <w:p w14:paraId="0D89C5DA" w14:textId="77777777" w:rsidR="00EA418B" w:rsidRPr="004351F9" w:rsidRDefault="00EA418B" w:rsidP="00D225CB">
            <w:pPr>
              <w:pStyle w:val="Banggiua"/>
              <w:rPr>
                <w:sz w:val="16"/>
                <w:szCs w:val="16"/>
                <w:lang w:val="pt-BR"/>
              </w:rPr>
            </w:pPr>
          </w:p>
          <w:p w14:paraId="7977E7BA" w14:textId="77777777" w:rsidR="00EA418B" w:rsidRPr="007679FF" w:rsidRDefault="00EA418B" w:rsidP="00D225CB">
            <w:pPr>
              <w:pStyle w:val="Banggiua"/>
              <w:rPr>
                <w:sz w:val="16"/>
                <w:szCs w:val="16"/>
              </w:rPr>
            </w:pPr>
            <w:r w:rsidRPr="007679FF">
              <w:rPr>
                <w:sz w:val="16"/>
                <w:szCs w:val="16"/>
              </w:rPr>
              <w:t>%H</w:t>
            </w:r>
          </w:p>
        </w:tc>
        <w:tc>
          <w:tcPr>
            <w:tcW w:w="567" w:type="dxa"/>
            <w:vAlign w:val="center"/>
          </w:tcPr>
          <w:p w14:paraId="0801B8DE" w14:textId="77777777" w:rsidR="00EA418B" w:rsidRDefault="00EA418B" w:rsidP="00D225CB">
            <w:pPr>
              <w:pStyle w:val="Banggiua"/>
              <w:rPr>
                <w:sz w:val="16"/>
                <w:szCs w:val="16"/>
              </w:rPr>
            </w:pPr>
          </w:p>
          <w:p w14:paraId="451DDE83" w14:textId="77777777" w:rsidR="00EA418B" w:rsidRPr="007679FF" w:rsidRDefault="00EA418B" w:rsidP="00D225CB">
            <w:pPr>
              <w:pStyle w:val="Banggiua"/>
              <w:rPr>
                <w:sz w:val="16"/>
                <w:szCs w:val="16"/>
              </w:rPr>
            </w:pPr>
            <w:r w:rsidRPr="007679FF">
              <w:rPr>
                <w:sz w:val="16"/>
                <w:szCs w:val="16"/>
              </w:rPr>
              <w:t>%</w:t>
            </w:r>
          </w:p>
        </w:tc>
        <w:tc>
          <w:tcPr>
            <w:tcW w:w="549" w:type="dxa"/>
            <w:noWrap/>
            <w:vAlign w:val="center"/>
          </w:tcPr>
          <w:p w14:paraId="25EE1478" w14:textId="77777777" w:rsidR="00EA418B" w:rsidRDefault="00EA418B" w:rsidP="00D225CB">
            <w:pPr>
              <w:pStyle w:val="Banggiua"/>
              <w:rPr>
                <w:sz w:val="16"/>
                <w:szCs w:val="16"/>
              </w:rPr>
            </w:pPr>
          </w:p>
          <w:p w14:paraId="39940102" w14:textId="77777777" w:rsidR="00EA418B" w:rsidRPr="007679FF" w:rsidRDefault="00EA418B" w:rsidP="00D225CB">
            <w:pPr>
              <w:pStyle w:val="Banggiua"/>
              <w:rPr>
                <w:sz w:val="16"/>
                <w:szCs w:val="16"/>
              </w:rPr>
            </w:pPr>
            <w:r w:rsidRPr="007679FF">
              <w:rPr>
                <w:sz w:val="16"/>
                <w:szCs w:val="16"/>
              </w:rPr>
              <w:t>14,6</w:t>
            </w:r>
          </w:p>
        </w:tc>
        <w:tc>
          <w:tcPr>
            <w:tcW w:w="709" w:type="dxa"/>
            <w:vAlign w:val="center"/>
          </w:tcPr>
          <w:p w14:paraId="7DF77327" w14:textId="77777777" w:rsidR="00EA418B" w:rsidRDefault="00EA418B" w:rsidP="00D225CB">
            <w:pPr>
              <w:pStyle w:val="Banggiua"/>
              <w:rPr>
                <w:sz w:val="16"/>
                <w:szCs w:val="16"/>
              </w:rPr>
            </w:pPr>
          </w:p>
          <w:p w14:paraId="19099FAC" w14:textId="77777777" w:rsidR="00EA418B" w:rsidRPr="007679FF" w:rsidRDefault="00EA418B" w:rsidP="00D225CB">
            <w:pPr>
              <w:pStyle w:val="Banggiua"/>
              <w:rPr>
                <w:sz w:val="16"/>
                <w:szCs w:val="16"/>
              </w:rPr>
            </w:pPr>
            <w:r w:rsidRPr="007679FF">
              <w:rPr>
                <w:sz w:val="16"/>
                <w:szCs w:val="16"/>
              </w:rPr>
              <w:t>13,04</w:t>
            </w:r>
          </w:p>
        </w:tc>
      </w:tr>
      <w:tr w:rsidR="00EA418B" w:rsidRPr="007679FF" w14:paraId="611A6B48" w14:textId="77777777" w:rsidTr="009B6266">
        <w:trPr>
          <w:trHeight w:val="176"/>
          <w:jc w:val="center"/>
        </w:trPr>
        <w:tc>
          <w:tcPr>
            <w:tcW w:w="322" w:type="dxa"/>
            <w:vMerge/>
            <w:vAlign w:val="center"/>
          </w:tcPr>
          <w:p w14:paraId="150958E6" w14:textId="77777777" w:rsidR="00EA418B" w:rsidRPr="007679FF" w:rsidRDefault="00EA418B" w:rsidP="00D225CB">
            <w:pPr>
              <w:pStyle w:val="Banggiua"/>
              <w:rPr>
                <w:rFonts w:ascii="Arial" w:hAnsi="Arial"/>
                <w:sz w:val="16"/>
                <w:szCs w:val="16"/>
                <w:lang w:val="fr-CM"/>
              </w:rPr>
            </w:pPr>
          </w:p>
        </w:tc>
        <w:tc>
          <w:tcPr>
            <w:tcW w:w="1658" w:type="dxa"/>
            <w:vMerge/>
            <w:vAlign w:val="center"/>
          </w:tcPr>
          <w:p w14:paraId="22A43B29" w14:textId="77777777" w:rsidR="00EA418B" w:rsidRPr="007679FF" w:rsidRDefault="00EA418B" w:rsidP="00D225CB">
            <w:pPr>
              <w:pStyle w:val="Bang"/>
              <w:rPr>
                <w:rFonts w:ascii="Arial" w:hAnsi="Arial"/>
                <w:sz w:val="16"/>
                <w:szCs w:val="16"/>
                <w:lang w:val="fr-CM"/>
              </w:rPr>
            </w:pPr>
          </w:p>
        </w:tc>
        <w:tc>
          <w:tcPr>
            <w:tcW w:w="644" w:type="dxa"/>
            <w:vAlign w:val="center"/>
          </w:tcPr>
          <w:p w14:paraId="117E51F0" w14:textId="77777777" w:rsidR="00EA418B" w:rsidRPr="007679FF" w:rsidRDefault="00EA418B" w:rsidP="00D225CB">
            <w:pPr>
              <w:pStyle w:val="Banggiua"/>
              <w:rPr>
                <w:sz w:val="16"/>
                <w:szCs w:val="16"/>
              </w:rPr>
            </w:pPr>
            <w:r w:rsidRPr="007679FF">
              <w:rPr>
                <w:sz w:val="16"/>
                <w:szCs w:val="16"/>
              </w:rPr>
              <w:t>%C</w:t>
            </w:r>
          </w:p>
        </w:tc>
        <w:tc>
          <w:tcPr>
            <w:tcW w:w="567" w:type="dxa"/>
            <w:vAlign w:val="center"/>
          </w:tcPr>
          <w:p w14:paraId="361A26F3" w14:textId="77777777" w:rsidR="00EA418B" w:rsidRPr="007679FF" w:rsidRDefault="00EA418B" w:rsidP="00D225CB">
            <w:pPr>
              <w:pStyle w:val="Banggiua"/>
              <w:rPr>
                <w:sz w:val="16"/>
                <w:szCs w:val="16"/>
              </w:rPr>
            </w:pPr>
            <w:r w:rsidRPr="007679FF">
              <w:rPr>
                <w:sz w:val="16"/>
                <w:szCs w:val="16"/>
              </w:rPr>
              <w:t>%</w:t>
            </w:r>
          </w:p>
        </w:tc>
        <w:tc>
          <w:tcPr>
            <w:tcW w:w="549" w:type="dxa"/>
            <w:noWrap/>
            <w:vAlign w:val="center"/>
          </w:tcPr>
          <w:p w14:paraId="24550C0D" w14:textId="77777777" w:rsidR="00EA418B" w:rsidRPr="007679FF" w:rsidRDefault="00EA418B" w:rsidP="00D225CB">
            <w:pPr>
              <w:pStyle w:val="Banggiua"/>
              <w:rPr>
                <w:sz w:val="16"/>
                <w:szCs w:val="16"/>
              </w:rPr>
            </w:pPr>
            <w:r w:rsidRPr="007679FF">
              <w:rPr>
                <w:sz w:val="16"/>
                <w:szCs w:val="16"/>
              </w:rPr>
              <w:t>85,4</w:t>
            </w:r>
          </w:p>
        </w:tc>
        <w:tc>
          <w:tcPr>
            <w:tcW w:w="709" w:type="dxa"/>
            <w:vAlign w:val="center"/>
          </w:tcPr>
          <w:p w14:paraId="6DBC050B" w14:textId="77777777" w:rsidR="00EA418B" w:rsidRPr="007679FF" w:rsidRDefault="00EA418B" w:rsidP="00D225CB">
            <w:pPr>
              <w:pStyle w:val="Banggiua"/>
              <w:rPr>
                <w:sz w:val="16"/>
                <w:szCs w:val="16"/>
              </w:rPr>
            </w:pPr>
            <w:r w:rsidRPr="007679FF">
              <w:rPr>
                <w:sz w:val="16"/>
                <w:szCs w:val="16"/>
              </w:rPr>
              <w:t>52,18</w:t>
            </w:r>
          </w:p>
        </w:tc>
      </w:tr>
      <w:tr w:rsidR="00EA418B" w:rsidRPr="007679FF" w14:paraId="21A84AD1" w14:textId="77777777" w:rsidTr="009B6266">
        <w:trPr>
          <w:trHeight w:val="194"/>
          <w:jc w:val="center"/>
        </w:trPr>
        <w:tc>
          <w:tcPr>
            <w:tcW w:w="322" w:type="dxa"/>
            <w:vMerge/>
            <w:vAlign w:val="center"/>
          </w:tcPr>
          <w:p w14:paraId="4D92A5C3" w14:textId="77777777" w:rsidR="00EA418B" w:rsidRPr="007679FF" w:rsidRDefault="00EA418B" w:rsidP="00D225CB">
            <w:pPr>
              <w:pStyle w:val="Banggiua"/>
              <w:rPr>
                <w:rFonts w:ascii="Arial" w:hAnsi="Arial"/>
                <w:sz w:val="16"/>
                <w:szCs w:val="16"/>
                <w:lang w:val="fr-CM"/>
              </w:rPr>
            </w:pPr>
          </w:p>
        </w:tc>
        <w:tc>
          <w:tcPr>
            <w:tcW w:w="1658" w:type="dxa"/>
            <w:vMerge/>
            <w:vAlign w:val="center"/>
          </w:tcPr>
          <w:p w14:paraId="0DEE064E" w14:textId="77777777" w:rsidR="00EA418B" w:rsidRPr="007679FF" w:rsidRDefault="00EA418B" w:rsidP="00D225CB">
            <w:pPr>
              <w:pStyle w:val="Bang"/>
              <w:rPr>
                <w:rFonts w:ascii="Arial" w:hAnsi="Arial"/>
                <w:sz w:val="16"/>
                <w:szCs w:val="16"/>
                <w:lang w:val="fr-CM"/>
              </w:rPr>
            </w:pPr>
          </w:p>
        </w:tc>
        <w:tc>
          <w:tcPr>
            <w:tcW w:w="644" w:type="dxa"/>
            <w:vAlign w:val="center"/>
          </w:tcPr>
          <w:p w14:paraId="7F74975A" w14:textId="77777777" w:rsidR="00EA418B" w:rsidRPr="007679FF" w:rsidRDefault="00EA418B" w:rsidP="00D225CB">
            <w:pPr>
              <w:pStyle w:val="Banggiua"/>
              <w:rPr>
                <w:sz w:val="16"/>
                <w:szCs w:val="16"/>
              </w:rPr>
            </w:pPr>
            <w:r w:rsidRPr="007679FF">
              <w:rPr>
                <w:sz w:val="16"/>
                <w:szCs w:val="16"/>
              </w:rPr>
              <w:t>%O</w:t>
            </w:r>
          </w:p>
        </w:tc>
        <w:tc>
          <w:tcPr>
            <w:tcW w:w="567" w:type="dxa"/>
            <w:vAlign w:val="center"/>
          </w:tcPr>
          <w:p w14:paraId="36DF60AA" w14:textId="77777777" w:rsidR="00EA418B" w:rsidRPr="007679FF" w:rsidRDefault="00EA418B" w:rsidP="00D225CB">
            <w:pPr>
              <w:pStyle w:val="Banggiua"/>
              <w:rPr>
                <w:sz w:val="16"/>
                <w:szCs w:val="16"/>
              </w:rPr>
            </w:pPr>
            <w:r w:rsidRPr="007679FF">
              <w:rPr>
                <w:sz w:val="16"/>
                <w:szCs w:val="16"/>
              </w:rPr>
              <w:t>%</w:t>
            </w:r>
          </w:p>
        </w:tc>
        <w:tc>
          <w:tcPr>
            <w:tcW w:w="549" w:type="dxa"/>
            <w:noWrap/>
            <w:vAlign w:val="center"/>
          </w:tcPr>
          <w:p w14:paraId="328C3519" w14:textId="77777777" w:rsidR="00EA418B" w:rsidRPr="007679FF" w:rsidRDefault="00EA418B" w:rsidP="00D225CB">
            <w:pPr>
              <w:pStyle w:val="Banggiua"/>
              <w:rPr>
                <w:sz w:val="16"/>
                <w:szCs w:val="16"/>
              </w:rPr>
            </w:pPr>
            <w:r w:rsidRPr="007679FF">
              <w:rPr>
                <w:sz w:val="16"/>
                <w:szCs w:val="16"/>
              </w:rPr>
              <w:t>0</w:t>
            </w:r>
          </w:p>
        </w:tc>
        <w:tc>
          <w:tcPr>
            <w:tcW w:w="709" w:type="dxa"/>
            <w:vAlign w:val="center"/>
          </w:tcPr>
          <w:p w14:paraId="47DDC3AB" w14:textId="77777777" w:rsidR="00EA418B" w:rsidRPr="007679FF" w:rsidRDefault="00EA418B" w:rsidP="00D225CB">
            <w:pPr>
              <w:pStyle w:val="Banggiua"/>
              <w:rPr>
                <w:sz w:val="16"/>
                <w:szCs w:val="16"/>
              </w:rPr>
            </w:pPr>
            <w:r w:rsidRPr="007679FF">
              <w:rPr>
                <w:sz w:val="16"/>
                <w:szCs w:val="16"/>
              </w:rPr>
              <w:t>34,78</w:t>
            </w:r>
          </w:p>
        </w:tc>
      </w:tr>
      <w:tr w:rsidR="00EA418B" w:rsidRPr="007679FF" w14:paraId="63B557F7" w14:textId="77777777" w:rsidTr="009B6266">
        <w:trPr>
          <w:trHeight w:val="255"/>
          <w:jc w:val="center"/>
        </w:trPr>
        <w:tc>
          <w:tcPr>
            <w:tcW w:w="322" w:type="dxa"/>
            <w:noWrap/>
            <w:vAlign w:val="center"/>
          </w:tcPr>
          <w:p w14:paraId="504B09A5" w14:textId="77777777" w:rsidR="00EA418B" w:rsidRPr="007679FF" w:rsidRDefault="00EA418B" w:rsidP="00D225CB">
            <w:pPr>
              <w:pStyle w:val="Banggiua"/>
              <w:rPr>
                <w:sz w:val="16"/>
                <w:szCs w:val="16"/>
              </w:rPr>
            </w:pPr>
            <w:r w:rsidRPr="007679FF">
              <w:rPr>
                <w:sz w:val="16"/>
                <w:szCs w:val="16"/>
              </w:rPr>
              <w:t>09</w:t>
            </w:r>
          </w:p>
        </w:tc>
        <w:tc>
          <w:tcPr>
            <w:tcW w:w="1658" w:type="dxa"/>
            <w:noWrap/>
            <w:vAlign w:val="center"/>
          </w:tcPr>
          <w:p w14:paraId="69BDD0FC" w14:textId="77777777" w:rsidR="00EA418B" w:rsidRPr="006A1AD9" w:rsidRDefault="00EA418B" w:rsidP="00D225CB">
            <w:pPr>
              <w:pStyle w:val="Bang"/>
              <w:rPr>
                <w:sz w:val="16"/>
                <w:szCs w:val="16"/>
              </w:rPr>
            </w:pPr>
            <w:r w:rsidRPr="006A1AD9">
              <w:rPr>
                <w:sz w:val="16"/>
                <w:szCs w:val="16"/>
              </w:rPr>
              <w:t xml:space="preserve"> Độ nhớt động học</w:t>
            </w:r>
          </w:p>
        </w:tc>
        <w:tc>
          <w:tcPr>
            <w:tcW w:w="644" w:type="dxa"/>
            <w:vAlign w:val="center"/>
          </w:tcPr>
          <w:p w14:paraId="32074FC7" w14:textId="5991ABB6" w:rsidR="00EA418B" w:rsidRPr="006A1AD9" w:rsidRDefault="008B1C27" w:rsidP="00D225CB">
            <w:pPr>
              <w:pStyle w:val="Banggiua"/>
              <w:rPr>
                <w:sz w:val="16"/>
                <w:szCs w:val="16"/>
                <w:lang w:val="fr-CM"/>
              </w:rPr>
            </w:pPr>
            <w:r>
              <w:rPr>
                <w:sz w:val="16"/>
                <w:szCs w:val="16"/>
                <w:lang w:val="fr-CM"/>
              </w:rPr>
              <w:sym w:font="Symbol" w:char="F06E"/>
            </w:r>
          </w:p>
        </w:tc>
        <w:tc>
          <w:tcPr>
            <w:tcW w:w="567" w:type="dxa"/>
            <w:vAlign w:val="center"/>
          </w:tcPr>
          <w:p w14:paraId="5D8C6546" w14:textId="77777777" w:rsidR="00EA418B" w:rsidRPr="006A1AD9" w:rsidRDefault="00EA418B" w:rsidP="00D225CB">
            <w:pPr>
              <w:pStyle w:val="Banggiua"/>
              <w:rPr>
                <w:sz w:val="16"/>
                <w:szCs w:val="16"/>
              </w:rPr>
            </w:pPr>
            <w:r w:rsidRPr="006A1AD9">
              <w:rPr>
                <w:sz w:val="16"/>
                <w:szCs w:val="16"/>
              </w:rPr>
              <w:t>cSt</w:t>
            </w:r>
          </w:p>
        </w:tc>
        <w:tc>
          <w:tcPr>
            <w:tcW w:w="549" w:type="dxa"/>
            <w:noWrap/>
            <w:vAlign w:val="center"/>
          </w:tcPr>
          <w:p w14:paraId="6E16226B" w14:textId="77777777" w:rsidR="00EA418B" w:rsidRPr="006A1AD9" w:rsidRDefault="00EA418B" w:rsidP="00D225CB">
            <w:pPr>
              <w:pStyle w:val="Banggiua"/>
              <w:rPr>
                <w:sz w:val="16"/>
                <w:szCs w:val="16"/>
              </w:rPr>
            </w:pPr>
            <w:r w:rsidRPr="006A1AD9">
              <w:rPr>
                <w:sz w:val="16"/>
                <w:szCs w:val="16"/>
              </w:rPr>
              <w:t>0,73</w:t>
            </w:r>
          </w:p>
        </w:tc>
        <w:tc>
          <w:tcPr>
            <w:tcW w:w="709" w:type="dxa"/>
            <w:vAlign w:val="center"/>
          </w:tcPr>
          <w:p w14:paraId="6233439A" w14:textId="77777777" w:rsidR="00EA418B" w:rsidRPr="006A1AD9" w:rsidRDefault="00EA418B" w:rsidP="00D225CB">
            <w:pPr>
              <w:pStyle w:val="Banggiua"/>
              <w:rPr>
                <w:sz w:val="16"/>
                <w:szCs w:val="16"/>
              </w:rPr>
            </w:pPr>
            <w:r w:rsidRPr="006A1AD9">
              <w:rPr>
                <w:sz w:val="16"/>
                <w:szCs w:val="16"/>
              </w:rPr>
              <w:t>1,1</w:t>
            </w:r>
          </w:p>
        </w:tc>
      </w:tr>
      <w:tr w:rsidR="00EA418B" w:rsidRPr="007679FF" w14:paraId="1D3B8507" w14:textId="77777777" w:rsidTr="009B6266">
        <w:trPr>
          <w:trHeight w:val="255"/>
          <w:jc w:val="center"/>
        </w:trPr>
        <w:tc>
          <w:tcPr>
            <w:tcW w:w="322" w:type="dxa"/>
            <w:noWrap/>
            <w:vAlign w:val="center"/>
          </w:tcPr>
          <w:p w14:paraId="3EFC8396" w14:textId="77777777" w:rsidR="00EA418B" w:rsidRPr="007679FF" w:rsidRDefault="00EA418B" w:rsidP="00D225CB">
            <w:pPr>
              <w:pStyle w:val="Banggiua"/>
              <w:rPr>
                <w:sz w:val="16"/>
                <w:szCs w:val="16"/>
              </w:rPr>
            </w:pPr>
            <w:r w:rsidRPr="007679FF">
              <w:rPr>
                <w:sz w:val="16"/>
                <w:szCs w:val="16"/>
              </w:rPr>
              <w:t>10</w:t>
            </w:r>
          </w:p>
        </w:tc>
        <w:tc>
          <w:tcPr>
            <w:tcW w:w="1658" w:type="dxa"/>
            <w:noWrap/>
            <w:vAlign w:val="center"/>
          </w:tcPr>
          <w:p w14:paraId="7850D7B2" w14:textId="77777777" w:rsidR="00EA418B" w:rsidRPr="007679FF" w:rsidRDefault="00EA418B" w:rsidP="00D225CB">
            <w:pPr>
              <w:pStyle w:val="Bang"/>
              <w:rPr>
                <w:sz w:val="16"/>
                <w:szCs w:val="16"/>
                <w:lang w:val="pt-BR"/>
              </w:rPr>
            </w:pPr>
            <w:r w:rsidRPr="007679FF">
              <w:rPr>
                <w:sz w:val="16"/>
                <w:szCs w:val="16"/>
                <w:lang w:val="pt-BR"/>
              </w:rPr>
              <w:t xml:space="preserve"> Tỷ số nguyên tử H/C</w:t>
            </w:r>
          </w:p>
        </w:tc>
        <w:tc>
          <w:tcPr>
            <w:tcW w:w="644" w:type="dxa"/>
            <w:vAlign w:val="center"/>
          </w:tcPr>
          <w:p w14:paraId="506FCF6F" w14:textId="77777777" w:rsidR="00EA418B" w:rsidRPr="007679FF" w:rsidRDefault="00EA418B" w:rsidP="00D225CB">
            <w:pPr>
              <w:pStyle w:val="Banggiua"/>
              <w:rPr>
                <w:sz w:val="16"/>
                <w:szCs w:val="16"/>
                <w:lang w:val="pt-BR"/>
              </w:rPr>
            </w:pPr>
          </w:p>
        </w:tc>
        <w:tc>
          <w:tcPr>
            <w:tcW w:w="567" w:type="dxa"/>
            <w:vAlign w:val="center"/>
          </w:tcPr>
          <w:p w14:paraId="6C75B442" w14:textId="77777777" w:rsidR="00EA418B" w:rsidRPr="007679FF" w:rsidRDefault="00EA418B" w:rsidP="00D225CB">
            <w:pPr>
              <w:pStyle w:val="Banggiua"/>
              <w:rPr>
                <w:sz w:val="16"/>
                <w:szCs w:val="16"/>
                <w:lang w:val="pt-BR"/>
              </w:rPr>
            </w:pPr>
          </w:p>
        </w:tc>
        <w:tc>
          <w:tcPr>
            <w:tcW w:w="549" w:type="dxa"/>
            <w:noWrap/>
            <w:vAlign w:val="center"/>
          </w:tcPr>
          <w:p w14:paraId="7A912722" w14:textId="77777777" w:rsidR="00EA418B" w:rsidRPr="007679FF" w:rsidRDefault="00EA418B" w:rsidP="00D225CB">
            <w:pPr>
              <w:pStyle w:val="Banggiua"/>
              <w:rPr>
                <w:sz w:val="16"/>
                <w:szCs w:val="16"/>
              </w:rPr>
            </w:pPr>
            <w:r w:rsidRPr="007679FF">
              <w:rPr>
                <w:sz w:val="16"/>
                <w:szCs w:val="16"/>
              </w:rPr>
              <w:t>2,035</w:t>
            </w:r>
          </w:p>
        </w:tc>
        <w:tc>
          <w:tcPr>
            <w:tcW w:w="709" w:type="dxa"/>
            <w:vAlign w:val="center"/>
          </w:tcPr>
          <w:p w14:paraId="2D973791" w14:textId="77777777" w:rsidR="00EA418B" w:rsidRPr="007679FF" w:rsidRDefault="00EA418B" w:rsidP="00D225CB">
            <w:pPr>
              <w:pStyle w:val="Banggiua"/>
              <w:rPr>
                <w:sz w:val="16"/>
                <w:szCs w:val="16"/>
              </w:rPr>
            </w:pPr>
            <w:r w:rsidRPr="007679FF">
              <w:rPr>
                <w:sz w:val="16"/>
                <w:szCs w:val="16"/>
              </w:rPr>
              <w:t>3,968</w:t>
            </w:r>
          </w:p>
        </w:tc>
      </w:tr>
      <w:tr w:rsidR="00EA418B" w:rsidRPr="007679FF" w14:paraId="7A8A1DFF" w14:textId="77777777" w:rsidTr="009B6266">
        <w:trPr>
          <w:trHeight w:val="255"/>
          <w:jc w:val="center"/>
        </w:trPr>
        <w:tc>
          <w:tcPr>
            <w:tcW w:w="322" w:type="dxa"/>
            <w:noWrap/>
            <w:vAlign w:val="center"/>
          </w:tcPr>
          <w:p w14:paraId="0F6B1EBC" w14:textId="77777777" w:rsidR="00EA418B" w:rsidRPr="007679FF" w:rsidRDefault="00EA418B" w:rsidP="00D225CB">
            <w:pPr>
              <w:pStyle w:val="Banggiua"/>
              <w:rPr>
                <w:sz w:val="16"/>
                <w:szCs w:val="16"/>
              </w:rPr>
            </w:pPr>
            <w:r w:rsidRPr="007679FF">
              <w:rPr>
                <w:sz w:val="16"/>
                <w:szCs w:val="16"/>
              </w:rPr>
              <w:t>11</w:t>
            </w:r>
          </w:p>
        </w:tc>
        <w:tc>
          <w:tcPr>
            <w:tcW w:w="1658" w:type="dxa"/>
            <w:noWrap/>
            <w:vAlign w:val="center"/>
          </w:tcPr>
          <w:p w14:paraId="1B86C6D3" w14:textId="77777777" w:rsidR="00EA418B" w:rsidRPr="007679FF" w:rsidRDefault="00EA418B" w:rsidP="00D225CB">
            <w:pPr>
              <w:pStyle w:val="Bang"/>
              <w:rPr>
                <w:sz w:val="16"/>
                <w:szCs w:val="16"/>
              </w:rPr>
            </w:pPr>
            <w:r w:rsidRPr="007679FF">
              <w:rPr>
                <w:sz w:val="16"/>
                <w:szCs w:val="16"/>
              </w:rPr>
              <w:t xml:space="preserve"> Tỷ số khối lượng H/C</w:t>
            </w:r>
          </w:p>
        </w:tc>
        <w:tc>
          <w:tcPr>
            <w:tcW w:w="644" w:type="dxa"/>
            <w:vAlign w:val="center"/>
          </w:tcPr>
          <w:p w14:paraId="1C864CCB" w14:textId="77777777" w:rsidR="00EA418B" w:rsidRPr="007679FF" w:rsidRDefault="00EA418B" w:rsidP="00D225CB">
            <w:pPr>
              <w:pStyle w:val="Banggiua"/>
              <w:rPr>
                <w:sz w:val="16"/>
                <w:szCs w:val="16"/>
              </w:rPr>
            </w:pPr>
          </w:p>
        </w:tc>
        <w:tc>
          <w:tcPr>
            <w:tcW w:w="567" w:type="dxa"/>
            <w:vAlign w:val="center"/>
          </w:tcPr>
          <w:p w14:paraId="673CCDCD" w14:textId="77777777" w:rsidR="00EA418B" w:rsidRPr="007679FF" w:rsidRDefault="00EA418B" w:rsidP="00D225CB">
            <w:pPr>
              <w:pStyle w:val="Banggiua"/>
              <w:rPr>
                <w:sz w:val="16"/>
                <w:szCs w:val="16"/>
              </w:rPr>
            </w:pPr>
          </w:p>
        </w:tc>
        <w:tc>
          <w:tcPr>
            <w:tcW w:w="549" w:type="dxa"/>
            <w:noWrap/>
            <w:vAlign w:val="center"/>
          </w:tcPr>
          <w:p w14:paraId="22B02B4F" w14:textId="77777777" w:rsidR="00EA418B" w:rsidRPr="007679FF" w:rsidRDefault="00EA418B" w:rsidP="00D225CB">
            <w:pPr>
              <w:pStyle w:val="Banggiua"/>
              <w:rPr>
                <w:sz w:val="16"/>
                <w:szCs w:val="16"/>
              </w:rPr>
            </w:pPr>
            <w:r w:rsidRPr="007679FF">
              <w:rPr>
                <w:sz w:val="16"/>
                <w:szCs w:val="16"/>
              </w:rPr>
              <w:t>0,171</w:t>
            </w:r>
          </w:p>
        </w:tc>
        <w:tc>
          <w:tcPr>
            <w:tcW w:w="709" w:type="dxa"/>
            <w:vAlign w:val="center"/>
          </w:tcPr>
          <w:p w14:paraId="5B7A3683" w14:textId="77777777" w:rsidR="00EA418B" w:rsidRPr="007679FF" w:rsidRDefault="00EA418B" w:rsidP="00D225CB">
            <w:pPr>
              <w:pStyle w:val="Banggiua"/>
              <w:rPr>
                <w:sz w:val="16"/>
                <w:szCs w:val="16"/>
              </w:rPr>
            </w:pPr>
            <w:r w:rsidRPr="007679FF">
              <w:rPr>
                <w:sz w:val="16"/>
                <w:szCs w:val="16"/>
              </w:rPr>
              <w:t>0,333</w:t>
            </w:r>
          </w:p>
        </w:tc>
      </w:tr>
      <w:tr w:rsidR="00EA418B" w:rsidRPr="007679FF" w14:paraId="053FACA6" w14:textId="77777777" w:rsidTr="009B6266">
        <w:trPr>
          <w:trHeight w:val="255"/>
          <w:jc w:val="center"/>
        </w:trPr>
        <w:tc>
          <w:tcPr>
            <w:tcW w:w="322" w:type="dxa"/>
            <w:noWrap/>
            <w:vAlign w:val="center"/>
          </w:tcPr>
          <w:p w14:paraId="1FADBABF" w14:textId="77777777" w:rsidR="00EA418B" w:rsidRPr="007679FF" w:rsidRDefault="00EA418B" w:rsidP="00D225CB">
            <w:pPr>
              <w:pStyle w:val="Banggiua"/>
              <w:rPr>
                <w:sz w:val="16"/>
                <w:szCs w:val="16"/>
              </w:rPr>
            </w:pPr>
            <w:r w:rsidRPr="007679FF">
              <w:rPr>
                <w:sz w:val="16"/>
                <w:szCs w:val="16"/>
              </w:rPr>
              <w:t>12</w:t>
            </w:r>
          </w:p>
        </w:tc>
        <w:tc>
          <w:tcPr>
            <w:tcW w:w="1658" w:type="dxa"/>
            <w:noWrap/>
            <w:vAlign w:val="center"/>
          </w:tcPr>
          <w:p w14:paraId="66E1F5A5" w14:textId="77777777" w:rsidR="00EA418B" w:rsidRPr="007679FF" w:rsidRDefault="00EA418B" w:rsidP="00D225CB">
            <w:pPr>
              <w:pStyle w:val="Bang"/>
              <w:rPr>
                <w:sz w:val="16"/>
                <w:szCs w:val="16"/>
              </w:rPr>
            </w:pPr>
            <w:r w:rsidRPr="007679FF">
              <w:rPr>
                <w:sz w:val="16"/>
                <w:szCs w:val="16"/>
              </w:rPr>
              <w:t xml:space="preserve"> Chỉ số cetan</w:t>
            </w:r>
          </w:p>
        </w:tc>
        <w:tc>
          <w:tcPr>
            <w:tcW w:w="644" w:type="dxa"/>
            <w:vAlign w:val="center"/>
          </w:tcPr>
          <w:p w14:paraId="0599A6FE" w14:textId="77777777" w:rsidR="00EA418B" w:rsidRPr="007679FF" w:rsidRDefault="00EA418B" w:rsidP="00D225CB">
            <w:pPr>
              <w:pStyle w:val="Banggiua"/>
              <w:rPr>
                <w:sz w:val="16"/>
                <w:szCs w:val="16"/>
                <w:lang w:val="fr-CM"/>
              </w:rPr>
            </w:pPr>
          </w:p>
        </w:tc>
        <w:tc>
          <w:tcPr>
            <w:tcW w:w="567" w:type="dxa"/>
            <w:vAlign w:val="center"/>
          </w:tcPr>
          <w:p w14:paraId="72A80EE6" w14:textId="77777777" w:rsidR="00EA418B" w:rsidRPr="007679FF" w:rsidRDefault="00EA418B" w:rsidP="00D225CB">
            <w:pPr>
              <w:pStyle w:val="Banggiua"/>
              <w:rPr>
                <w:sz w:val="16"/>
                <w:szCs w:val="16"/>
                <w:lang w:val="fr-CM"/>
              </w:rPr>
            </w:pPr>
          </w:p>
        </w:tc>
        <w:tc>
          <w:tcPr>
            <w:tcW w:w="549" w:type="dxa"/>
            <w:noWrap/>
            <w:vAlign w:val="center"/>
          </w:tcPr>
          <w:p w14:paraId="34508956" w14:textId="77777777" w:rsidR="00EA418B" w:rsidRPr="007679FF" w:rsidRDefault="00EA418B" w:rsidP="00D225CB">
            <w:pPr>
              <w:pStyle w:val="Banggiua"/>
              <w:rPr>
                <w:sz w:val="16"/>
                <w:szCs w:val="16"/>
              </w:rPr>
            </w:pPr>
            <w:r w:rsidRPr="007679FF">
              <w:rPr>
                <w:sz w:val="16"/>
                <w:szCs w:val="16"/>
              </w:rPr>
              <w:t>15</w:t>
            </w:r>
          </w:p>
        </w:tc>
        <w:tc>
          <w:tcPr>
            <w:tcW w:w="709" w:type="dxa"/>
            <w:vAlign w:val="center"/>
          </w:tcPr>
          <w:p w14:paraId="10B184C8" w14:textId="77777777" w:rsidR="00EA418B" w:rsidRPr="007679FF" w:rsidRDefault="00EA418B" w:rsidP="00D225CB">
            <w:pPr>
              <w:pStyle w:val="Banggiua"/>
              <w:rPr>
                <w:sz w:val="16"/>
                <w:szCs w:val="16"/>
              </w:rPr>
            </w:pPr>
            <w:r w:rsidRPr="007679FF">
              <w:rPr>
                <w:sz w:val="16"/>
                <w:szCs w:val="16"/>
              </w:rPr>
              <w:t>8</w:t>
            </w:r>
          </w:p>
        </w:tc>
      </w:tr>
      <w:tr w:rsidR="00EA418B" w:rsidRPr="007679FF" w14:paraId="4CE1E5A0" w14:textId="77777777" w:rsidTr="009B6266">
        <w:trPr>
          <w:trHeight w:val="255"/>
          <w:jc w:val="center"/>
        </w:trPr>
        <w:tc>
          <w:tcPr>
            <w:tcW w:w="322" w:type="dxa"/>
            <w:noWrap/>
            <w:vAlign w:val="center"/>
          </w:tcPr>
          <w:p w14:paraId="76CF146C" w14:textId="77777777" w:rsidR="00EA418B" w:rsidRPr="007679FF" w:rsidRDefault="00EA418B" w:rsidP="00D225CB">
            <w:pPr>
              <w:pStyle w:val="Banggiua"/>
              <w:rPr>
                <w:sz w:val="16"/>
                <w:szCs w:val="16"/>
              </w:rPr>
            </w:pPr>
            <w:r w:rsidRPr="007679FF">
              <w:rPr>
                <w:sz w:val="16"/>
                <w:szCs w:val="16"/>
              </w:rPr>
              <w:t>13</w:t>
            </w:r>
          </w:p>
        </w:tc>
        <w:tc>
          <w:tcPr>
            <w:tcW w:w="1658" w:type="dxa"/>
            <w:noWrap/>
            <w:vAlign w:val="center"/>
          </w:tcPr>
          <w:p w14:paraId="014F7550" w14:textId="77777777" w:rsidR="00EA418B" w:rsidRPr="007679FF" w:rsidRDefault="00EA418B" w:rsidP="00D225CB">
            <w:pPr>
              <w:pStyle w:val="Bang"/>
              <w:rPr>
                <w:sz w:val="16"/>
                <w:szCs w:val="16"/>
              </w:rPr>
            </w:pPr>
            <w:r>
              <w:rPr>
                <w:sz w:val="16"/>
                <w:szCs w:val="16"/>
              </w:rPr>
              <w:t xml:space="preserve"> Điểm sôi áp suất</w:t>
            </w:r>
            <w:r w:rsidRPr="007679FF">
              <w:rPr>
                <w:sz w:val="16"/>
                <w:szCs w:val="16"/>
              </w:rPr>
              <w:t xml:space="preserve"> thường</w:t>
            </w:r>
          </w:p>
        </w:tc>
        <w:tc>
          <w:tcPr>
            <w:tcW w:w="644" w:type="dxa"/>
            <w:vAlign w:val="center"/>
          </w:tcPr>
          <w:p w14:paraId="60543E20" w14:textId="77777777" w:rsidR="00EA418B" w:rsidRPr="007679FF" w:rsidRDefault="00EA418B" w:rsidP="00D225CB">
            <w:pPr>
              <w:pStyle w:val="Banggiua"/>
              <w:rPr>
                <w:sz w:val="16"/>
                <w:szCs w:val="16"/>
              </w:rPr>
            </w:pPr>
          </w:p>
        </w:tc>
        <w:tc>
          <w:tcPr>
            <w:tcW w:w="567" w:type="dxa"/>
            <w:vAlign w:val="center"/>
          </w:tcPr>
          <w:p w14:paraId="1AE03715" w14:textId="77777777" w:rsidR="00EA418B" w:rsidRPr="007679FF" w:rsidRDefault="00EA418B" w:rsidP="00D225CB">
            <w:pPr>
              <w:pStyle w:val="Banggiua"/>
              <w:rPr>
                <w:sz w:val="16"/>
                <w:szCs w:val="16"/>
              </w:rPr>
            </w:pPr>
            <w:smartTag w:uri="urn:schemas-microsoft-com:office:smarttags" w:element="metricconverter">
              <w:smartTagPr>
                <w:attr w:name="ProductID" w:val="0C"/>
              </w:smartTagPr>
              <w:r w:rsidRPr="007679FF">
                <w:rPr>
                  <w:sz w:val="16"/>
                  <w:szCs w:val="16"/>
                  <w:vertAlign w:val="superscript"/>
                </w:rPr>
                <w:t>0</w:t>
              </w:r>
              <w:r w:rsidRPr="007679FF">
                <w:rPr>
                  <w:sz w:val="16"/>
                  <w:szCs w:val="16"/>
                </w:rPr>
                <w:t>C</w:t>
              </w:r>
            </w:smartTag>
          </w:p>
        </w:tc>
        <w:tc>
          <w:tcPr>
            <w:tcW w:w="549" w:type="dxa"/>
            <w:noWrap/>
            <w:vAlign w:val="center"/>
          </w:tcPr>
          <w:p w14:paraId="26ADDD53" w14:textId="77777777" w:rsidR="00EA418B" w:rsidRPr="007679FF" w:rsidRDefault="00EA418B" w:rsidP="00D225CB">
            <w:pPr>
              <w:pStyle w:val="Banggiua"/>
              <w:rPr>
                <w:sz w:val="16"/>
                <w:szCs w:val="16"/>
              </w:rPr>
            </w:pPr>
            <w:r w:rsidRPr="007679FF">
              <w:rPr>
                <w:sz w:val="16"/>
                <w:szCs w:val="16"/>
              </w:rPr>
              <w:t>30</w:t>
            </w:r>
            <w:r w:rsidRPr="007679FF">
              <w:rPr>
                <w:sz w:val="16"/>
                <w:szCs w:val="16"/>
                <w:lang w:val="vi-VN"/>
              </w:rPr>
              <w:t>-</w:t>
            </w:r>
            <w:r w:rsidRPr="007679FF">
              <w:rPr>
                <w:sz w:val="16"/>
                <w:szCs w:val="16"/>
              </w:rPr>
              <w:t>190</w:t>
            </w:r>
          </w:p>
        </w:tc>
        <w:tc>
          <w:tcPr>
            <w:tcW w:w="709" w:type="dxa"/>
            <w:vAlign w:val="center"/>
          </w:tcPr>
          <w:p w14:paraId="77107192" w14:textId="77777777" w:rsidR="00EA418B" w:rsidRPr="007679FF" w:rsidRDefault="00EA418B" w:rsidP="00D225CB">
            <w:pPr>
              <w:pStyle w:val="Banggiua"/>
              <w:rPr>
                <w:sz w:val="16"/>
                <w:szCs w:val="16"/>
              </w:rPr>
            </w:pPr>
            <w:r w:rsidRPr="007679FF">
              <w:rPr>
                <w:sz w:val="16"/>
                <w:szCs w:val="16"/>
              </w:rPr>
              <w:t>78.4</w:t>
            </w:r>
          </w:p>
        </w:tc>
      </w:tr>
      <w:tr w:rsidR="00EA418B" w:rsidRPr="007679FF" w14:paraId="393F7C8A" w14:textId="77777777" w:rsidTr="009B6266">
        <w:trPr>
          <w:trHeight w:val="255"/>
          <w:jc w:val="center"/>
        </w:trPr>
        <w:tc>
          <w:tcPr>
            <w:tcW w:w="322" w:type="dxa"/>
            <w:noWrap/>
            <w:vAlign w:val="center"/>
          </w:tcPr>
          <w:p w14:paraId="11330112" w14:textId="77777777" w:rsidR="00EA418B" w:rsidRPr="007679FF" w:rsidRDefault="00EA418B" w:rsidP="00D225CB">
            <w:pPr>
              <w:pStyle w:val="Banggiua"/>
              <w:rPr>
                <w:sz w:val="16"/>
                <w:szCs w:val="16"/>
              </w:rPr>
            </w:pPr>
            <w:r w:rsidRPr="007679FF">
              <w:rPr>
                <w:sz w:val="16"/>
                <w:szCs w:val="16"/>
              </w:rPr>
              <w:t>14</w:t>
            </w:r>
          </w:p>
        </w:tc>
        <w:tc>
          <w:tcPr>
            <w:tcW w:w="1658" w:type="dxa"/>
            <w:noWrap/>
            <w:vAlign w:val="center"/>
          </w:tcPr>
          <w:p w14:paraId="6CBCD020" w14:textId="21117772" w:rsidR="00EA418B" w:rsidRPr="007679FF" w:rsidRDefault="00EA418B" w:rsidP="00D225CB">
            <w:pPr>
              <w:pStyle w:val="Bang"/>
              <w:rPr>
                <w:sz w:val="16"/>
                <w:szCs w:val="16"/>
              </w:rPr>
            </w:pPr>
            <w:r w:rsidRPr="007679FF">
              <w:rPr>
                <w:sz w:val="16"/>
                <w:szCs w:val="16"/>
              </w:rPr>
              <w:t xml:space="preserve"> </w:t>
            </w:r>
            <w:r w:rsidR="00C33D97" w:rsidRPr="00C33D97">
              <w:rPr>
                <w:sz w:val="16"/>
                <w:szCs w:val="16"/>
              </w:rPr>
              <w:t>Nhiệt dung riêng khối lượng đẳng áp</w:t>
            </w:r>
          </w:p>
        </w:tc>
        <w:tc>
          <w:tcPr>
            <w:tcW w:w="644" w:type="dxa"/>
            <w:vAlign w:val="center"/>
          </w:tcPr>
          <w:p w14:paraId="22894B7F" w14:textId="77777777" w:rsidR="00EA418B" w:rsidRPr="007679FF" w:rsidRDefault="00EA418B" w:rsidP="00D225CB">
            <w:pPr>
              <w:pStyle w:val="Banggiua"/>
              <w:rPr>
                <w:sz w:val="16"/>
                <w:szCs w:val="16"/>
              </w:rPr>
            </w:pPr>
            <w:r w:rsidRPr="007679FF">
              <w:rPr>
                <w:sz w:val="16"/>
                <w:szCs w:val="16"/>
              </w:rPr>
              <w:t>C</w:t>
            </w:r>
            <w:r w:rsidRPr="007679FF">
              <w:rPr>
                <w:sz w:val="16"/>
                <w:szCs w:val="16"/>
                <w:vertAlign w:val="subscript"/>
              </w:rPr>
              <w:t>pk</w:t>
            </w:r>
          </w:p>
        </w:tc>
        <w:tc>
          <w:tcPr>
            <w:tcW w:w="567" w:type="dxa"/>
            <w:vAlign w:val="center"/>
          </w:tcPr>
          <w:p w14:paraId="082201F6" w14:textId="77777777" w:rsidR="00EA418B" w:rsidRPr="007679FF" w:rsidRDefault="00EA418B" w:rsidP="00D225CB">
            <w:pPr>
              <w:pStyle w:val="Banggiua"/>
              <w:rPr>
                <w:sz w:val="16"/>
                <w:szCs w:val="16"/>
              </w:rPr>
            </w:pPr>
            <w:r w:rsidRPr="007679FF">
              <w:rPr>
                <w:sz w:val="16"/>
                <w:szCs w:val="16"/>
              </w:rPr>
              <w:t>kJ/kg</w:t>
            </w:r>
            <w:r>
              <w:rPr>
                <w:sz w:val="16"/>
                <w:szCs w:val="16"/>
                <w:vertAlign w:val="superscript"/>
              </w:rPr>
              <w:t>.</w:t>
            </w:r>
            <w:r w:rsidRPr="007679FF">
              <w:rPr>
                <w:sz w:val="16"/>
                <w:szCs w:val="16"/>
              </w:rPr>
              <w:t>K</w:t>
            </w:r>
          </w:p>
        </w:tc>
        <w:tc>
          <w:tcPr>
            <w:tcW w:w="549" w:type="dxa"/>
            <w:noWrap/>
            <w:vAlign w:val="center"/>
          </w:tcPr>
          <w:p w14:paraId="1BB1DE09" w14:textId="77777777" w:rsidR="00EA418B" w:rsidRPr="007679FF" w:rsidRDefault="00EA418B" w:rsidP="00D225CB">
            <w:pPr>
              <w:pStyle w:val="Banggiua"/>
              <w:rPr>
                <w:sz w:val="16"/>
                <w:szCs w:val="16"/>
              </w:rPr>
            </w:pPr>
            <w:r w:rsidRPr="007679FF">
              <w:rPr>
                <w:sz w:val="16"/>
                <w:szCs w:val="16"/>
              </w:rPr>
              <w:t>2,3</w:t>
            </w:r>
          </w:p>
        </w:tc>
        <w:tc>
          <w:tcPr>
            <w:tcW w:w="709" w:type="dxa"/>
            <w:vAlign w:val="center"/>
          </w:tcPr>
          <w:p w14:paraId="119FC46E" w14:textId="77777777" w:rsidR="00EA418B" w:rsidRPr="007679FF" w:rsidRDefault="00EA418B" w:rsidP="00D225CB">
            <w:pPr>
              <w:pStyle w:val="Banggiua"/>
              <w:rPr>
                <w:sz w:val="16"/>
                <w:szCs w:val="16"/>
              </w:rPr>
            </w:pPr>
            <w:r w:rsidRPr="007679FF">
              <w:rPr>
                <w:sz w:val="16"/>
                <w:szCs w:val="16"/>
              </w:rPr>
              <w:t>2,343</w:t>
            </w:r>
          </w:p>
        </w:tc>
      </w:tr>
      <w:tr w:rsidR="00EA418B" w:rsidRPr="007679FF" w14:paraId="7F7E1600" w14:textId="77777777" w:rsidTr="009B6266">
        <w:trPr>
          <w:trHeight w:val="255"/>
          <w:jc w:val="center"/>
        </w:trPr>
        <w:tc>
          <w:tcPr>
            <w:tcW w:w="322" w:type="dxa"/>
            <w:noWrap/>
            <w:vAlign w:val="center"/>
          </w:tcPr>
          <w:p w14:paraId="53998609" w14:textId="77777777" w:rsidR="00EA418B" w:rsidRPr="007679FF" w:rsidRDefault="00EA418B" w:rsidP="00D225CB">
            <w:pPr>
              <w:pStyle w:val="Banggiua"/>
              <w:rPr>
                <w:sz w:val="16"/>
                <w:szCs w:val="16"/>
              </w:rPr>
            </w:pPr>
            <w:r w:rsidRPr="007679FF">
              <w:rPr>
                <w:sz w:val="16"/>
                <w:szCs w:val="16"/>
              </w:rPr>
              <w:t>15</w:t>
            </w:r>
          </w:p>
        </w:tc>
        <w:tc>
          <w:tcPr>
            <w:tcW w:w="1658" w:type="dxa"/>
            <w:noWrap/>
            <w:vAlign w:val="center"/>
          </w:tcPr>
          <w:p w14:paraId="43B7E12F" w14:textId="77777777" w:rsidR="00EA418B" w:rsidRPr="007679FF" w:rsidRDefault="00EA418B" w:rsidP="00D225CB">
            <w:pPr>
              <w:pStyle w:val="Bang"/>
              <w:rPr>
                <w:sz w:val="16"/>
                <w:szCs w:val="16"/>
              </w:rPr>
            </w:pPr>
            <w:r w:rsidRPr="007679FF">
              <w:rPr>
                <w:sz w:val="16"/>
                <w:szCs w:val="16"/>
              </w:rPr>
              <w:t xml:space="preserve"> Áp suất hơi bảo hòa </w:t>
            </w:r>
            <w:smartTag w:uri="urn:schemas-microsoft-com:office:smarttags" w:element="metricconverter">
              <w:smartTagPr>
                <w:attr w:name="ProductID" w:val="200C"/>
              </w:smartTagPr>
              <w:r w:rsidRPr="007679FF">
                <w:rPr>
                  <w:sz w:val="16"/>
                  <w:szCs w:val="16"/>
                </w:rPr>
                <w:t>20</w:t>
              </w:r>
              <w:r w:rsidRPr="007679FF">
                <w:rPr>
                  <w:sz w:val="16"/>
                  <w:szCs w:val="16"/>
                  <w:vertAlign w:val="superscript"/>
                </w:rPr>
                <w:t>0</w:t>
              </w:r>
              <w:r w:rsidRPr="007679FF">
                <w:rPr>
                  <w:sz w:val="16"/>
                  <w:szCs w:val="16"/>
                </w:rPr>
                <w:t>C</w:t>
              </w:r>
            </w:smartTag>
          </w:p>
        </w:tc>
        <w:tc>
          <w:tcPr>
            <w:tcW w:w="644" w:type="dxa"/>
            <w:vAlign w:val="center"/>
          </w:tcPr>
          <w:p w14:paraId="0046A0B8" w14:textId="77777777" w:rsidR="00EA418B" w:rsidRPr="007679FF" w:rsidRDefault="00EA418B" w:rsidP="00D225CB">
            <w:pPr>
              <w:pStyle w:val="Banggiua"/>
              <w:rPr>
                <w:sz w:val="16"/>
                <w:szCs w:val="16"/>
              </w:rPr>
            </w:pPr>
            <w:r w:rsidRPr="007679FF">
              <w:rPr>
                <w:sz w:val="16"/>
                <w:szCs w:val="16"/>
              </w:rPr>
              <w:t>p</w:t>
            </w:r>
            <w:r w:rsidRPr="007679FF">
              <w:rPr>
                <w:sz w:val="16"/>
                <w:szCs w:val="16"/>
                <w:vertAlign w:val="subscript"/>
              </w:rPr>
              <w:t>bh</w:t>
            </w:r>
          </w:p>
        </w:tc>
        <w:tc>
          <w:tcPr>
            <w:tcW w:w="567" w:type="dxa"/>
            <w:vAlign w:val="center"/>
          </w:tcPr>
          <w:p w14:paraId="309061C0" w14:textId="77777777" w:rsidR="00EA418B" w:rsidRPr="007679FF" w:rsidRDefault="00EA418B" w:rsidP="00D225CB">
            <w:pPr>
              <w:pStyle w:val="Banggiua"/>
              <w:rPr>
                <w:sz w:val="16"/>
                <w:szCs w:val="16"/>
              </w:rPr>
            </w:pPr>
            <w:r w:rsidRPr="007679FF">
              <w:rPr>
                <w:sz w:val="16"/>
                <w:szCs w:val="16"/>
              </w:rPr>
              <w:t>mmHg</w:t>
            </w:r>
          </w:p>
        </w:tc>
        <w:tc>
          <w:tcPr>
            <w:tcW w:w="549" w:type="dxa"/>
            <w:noWrap/>
            <w:vAlign w:val="center"/>
          </w:tcPr>
          <w:p w14:paraId="2E02D15A" w14:textId="77777777" w:rsidR="00EA418B" w:rsidRPr="007679FF" w:rsidRDefault="00EA418B" w:rsidP="00D225CB">
            <w:pPr>
              <w:pStyle w:val="Banggiua"/>
              <w:rPr>
                <w:sz w:val="16"/>
                <w:szCs w:val="16"/>
              </w:rPr>
            </w:pPr>
            <w:r w:rsidRPr="007679FF">
              <w:rPr>
                <w:sz w:val="16"/>
                <w:szCs w:val="16"/>
              </w:rPr>
              <w:t>70</w:t>
            </w:r>
          </w:p>
        </w:tc>
        <w:tc>
          <w:tcPr>
            <w:tcW w:w="709" w:type="dxa"/>
            <w:vAlign w:val="center"/>
          </w:tcPr>
          <w:p w14:paraId="3D264050" w14:textId="77777777" w:rsidR="00EA418B" w:rsidRPr="007679FF" w:rsidRDefault="00EA418B" w:rsidP="00D225CB">
            <w:pPr>
              <w:pStyle w:val="Banggiua"/>
              <w:rPr>
                <w:sz w:val="16"/>
                <w:szCs w:val="16"/>
              </w:rPr>
            </w:pPr>
            <w:r w:rsidRPr="007679FF">
              <w:rPr>
                <w:sz w:val="16"/>
                <w:szCs w:val="16"/>
              </w:rPr>
              <w:t>40</w:t>
            </w:r>
          </w:p>
        </w:tc>
      </w:tr>
      <w:tr w:rsidR="00EA418B" w:rsidRPr="007679FF" w14:paraId="3D88223D" w14:textId="77777777" w:rsidTr="009B6266">
        <w:trPr>
          <w:trHeight w:val="255"/>
          <w:jc w:val="center"/>
        </w:trPr>
        <w:tc>
          <w:tcPr>
            <w:tcW w:w="322" w:type="dxa"/>
            <w:noWrap/>
            <w:vAlign w:val="center"/>
          </w:tcPr>
          <w:p w14:paraId="231EEF25" w14:textId="77777777" w:rsidR="00EA418B" w:rsidRPr="007679FF" w:rsidRDefault="00EA418B" w:rsidP="00D225CB">
            <w:pPr>
              <w:pStyle w:val="Banggiua"/>
              <w:rPr>
                <w:sz w:val="16"/>
                <w:szCs w:val="16"/>
              </w:rPr>
            </w:pPr>
            <w:r w:rsidRPr="007679FF">
              <w:rPr>
                <w:sz w:val="16"/>
                <w:szCs w:val="16"/>
              </w:rPr>
              <w:t>16</w:t>
            </w:r>
          </w:p>
        </w:tc>
        <w:tc>
          <w:tcPr>
            <w:tcW w:w="1658" w:type="dxa"/>
            <w:noWrap/>
            <w:vAlign w:val="center"/>
          </w:tcPr>
          <w:p w14:paraId="74C91CB4" w14:textId="77777777" w:rsidR="00EA418B" w:rsidRPr="007679FF" w:rsidRDefault="00EA418B" w:rsidP="00D225CB">
            <w:pPr>
              <w:pStyle w:val="Bang"/>
              <w:rPr>
                <w:sz w:val="16"/>
                <w:szCs w:val="16"/>
              </w:rPr>
            </w:pPr>
            <w:r w:rsidRPr="007679FF">
              <w:rPr>
                <w:sz w:val="16"/>
                <w:szCs w:val="16"/>
              </w:rPr>
              <w:t xml:space="preserve"> Điểm tự cháy ở áp suất thường</w:t>
            </w:r>
          </w:p>
        </w:tc>
        <w:tc>
          <w:tcPr>
            <w:tcW w:w="644" w:type="dxa"/>
            <w:vAlign w:val="center"/>
          </w:tcPr>
          <w:p w14:paraId="625F236B" w14:textId="77777777" w:rsidR="00EA418B" w:rsidRPr="007679FF" w:rsidRDefault="00EA418B" w:rsidP="00D225CB">
            <w:pPr>
              <w:pStyle w:val="Banggiua"/>
              <w:rPr>
                <w:sz w:val="16"/>
                <w:szCs w:val="16"/>
              </w:rPr>
            </w:pPr>
          </w:p>
        </w:tc>
        <w:tc>
          <w:tcPr>
            <w:tcW w:w="567" w:type="dxa"/>
            <w:vAlign w:val="center"/>
          </w:tcPr>
          <w:p w14:paraId="76DEADCA" w14:textId="77777777" w:rsidR="00EA418B" w:rsidRPr="007679FF" w:rsidRDefault="00EA418B" w:rsidP="00D225CB">
            <w:pPr>
              <w:pStyle w:val="Banggiua"/>
              <w:rPr>
                <w:sz w:val="16"/>
                <w:szCs w:val="16"/>
              </w:rPr>
            </w:pPr>
            <w:smartTag w:uri="urn:schemas-microsoft-com:office:smarttags" w:element="metricconverter">
              <w:smartTagPr>
                <w:attr w:name="ProductID" w:val="0C"/>
              </w:smartTagPr>
              <w:r w:rsidRPr="007679FF">
                <w:rPr>
                  <w:sz w:val="16"/>
                  <w:szCs w:val="16"/>
                  <w:vertAlign w:val="superscript"/>
                </w:rPr>
                <w:t>0</w:t>
              </w:r>
              <w:r w:rsidRPr="007679FF">
                <w:rPr>
                  <w:sz w:val="16"/>
                  <w:szCs w:val="16"/>
                </w:rPr>
                <w:t>C</w:t>
              </w:r>
            </w:smartTag>
          </w:p>
        </w:tc>
        <w:tc>
          <w:tcPr>
            <w:tcW w:w="549" w:type="dxa"/>
            <w:noWrap/>
            <w:vAlign w:val="center"/>
          </w:tcPr>
          <w:p w14:paraId="57BE0A21" w14:textId="77777777" w:rsidR="00EA418B" w:rsidRPr="007679FF" w:rsidRDefault="00EA418B" w:rsidP="00D225CB">
            <w:pPr>
              <w:pStyle w:val="Banggiua"/>
              <w:rPr>
                <w:sz w:val="16"/>
                <w:szCs w:val="16"/>
              </w:rPr>
            </w:pPr>
            <w:r w:rsidRPr="007679FF">
              <w:rPr>
                <w:sz w:val="16"/>
                <w:szCs w:val="16"/>
              </w:rPr>
              <w:t>240</w:t>
            </w:r>
          </w:p>
        </w:tc>
        <w:tc>
          <w:tcPr>
            <w:tcW w:w="709" w:type="dxa"/>
            <w:vAlign w:val="center"/>
          </w:tcPr>
          <w:p w14:paraId="3097759F" w14:textId="77777777" w:rsidR="00EA418B" w:rsidRPr="007679FF" w:rsidRDefault="00EA418B" w:rsidP="00D225CB">
            <w:pPr>
              <w:pStyle w:val="Banggiua"/>
              <w:rPr>
                <w:sz w:val="16"/>
                <w:szCs w:val="16"/>
              </w:rPr>
            </w:pPr>
            <w:r w:rsidRPr="007679FF">
              <w:rPr>
                <w:sz w:val="16"/>
                <w:szCs w:val="16"/>
              </w:rPr>
              <w:t>392</w:t>
            </w:r>
          </w:p>
        </w:tc>
      </w:tr>
    </w:tbl>
    <w:p w14:paraId="2A9650F5" w14:textId="77777777" w:rsidR="009B6266" w:rsidRDefault="009B6266" w:rsidP="009B6266">
      <w:r>
        <w:t xml:space="preserve">Hỗn hợp nhiên liệu xăng-ethanol được ký hiệu bắt đầu bằng chữ E, con số theo sau là phần trăm thể tích của </w:t>
      </w:r>
      <w:r>
        <w:lastRenderedPageBreak/>
        <w:t>ethanol.</w:t>
      </w:r>
    </w:p>
    <w:p w14:paraId="63AC95D4" w14:textId="77777777" w:rsidR="00EA418B" w:rsidRDefault="00EA418B" w:rsidP="00EA418B">
      <w:pPr>
        <w:rPr>
          <w:lang w:eastAsia="x-none"/>
        </w:rPr>
      </w:pPr>
      <w:r w:rsidRPr="00EA418B">
        <w:rPr>
          <w:lang w:eastAsia="x-none"/>
        </w:rPr>
        <w:t>Khả năng bay hơi, được thể hiện qua thông số điểm sôi áp suất thường, thông số này ảnh hưởng đến khả năng hòa trộn nhiên liệu vào không khí, do đó ảnh hưởng lớn đến khả năng bốc cháy của nhiện liệu. Khả năng bay hơi của nhiên liệu hỗn hợp xăng-ethanol được xác định trên hình 1.</w:t>
      </w:r>
    </w:p>
    <w:p w14:paraId="6EFCC326" w14:textId="77777777" w:rsidR="00EA418B" w:rsidRPr="00DA3748" w:rsidRDefault="00EA418B" w:rsidP="0003642D">
      <w:pPr>
        <w:pStyle w:val="Caption"/>
      </w:pPr>
      <w:r>
        <w:rPr>
          <w:noProof/>
          <w:lang w:val="en-AU" w:eastAsia="en-AU"/>
        </w:rPr>
        <w:drawing>
          <wp:inline distT="0" distB="0" distL="0" distR="0" wp14:anchorId="7E85CCBC" wp14:editId="6E0C33D1">
            <wp:extent cx="2453640" cy="195643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640" cy="1956435"/>
                    </a:xfrm>
                    <a:prstGeom prst="rect">
                      <a:avLst/>
                    </a:prstGeom>
                    <a:noFill/>
                    <a:ln>
                      <a:noFill/>
                    </a:ln>
                  </pic:spPr>
                </pic:pic>
              </a:graphicData>
            </a:graphic>
          </wp:inline>
        </w:drawing>
      </w:r>
    </w:p>
    <w:p w14:paraId="71D7808A" w14:textId="77777777" w:rsidR="00EA418B" w:rsidRDefault="00EA418B" w:rsidP="0003642D">
      <w:pPr>
        <w:pStyle w:val="Caption"/>
      </w:pPr>
      <w:r w:rsidRPr="008A5DA4">
        <w:rPr>
          <w:b/>
        </w:rPr>
        <w:t xml:space="preserve">Hình </w:t>
      </w:r>
      <w:r>
        <w:rPr>
          <w:b/>
        </w:rPr>
        <w:t>1</w:t>
      </w:r>
      <w:r w:rsidRPr="009C5366">
        <w:t xml:space="preserve">. Đặc tính bay hơi của xăng </w:t>
      </w:r>
      <w:r>
        <w:t>và ethanol</w:t>
      </w:r>
    </w:p>
    <w:p w14:paraId="736B1229" w14:textId="77777777" w:rsidR="00EA418B" w:rsidRDefault="00EA418B" w:rsidP="00EA418B">
      <w:r>
        <w:t>Nhiệt trị của ethanol</w:t>
      </w:r>
      <w:r w:rsidRPr="00AD3E08">
        <w:t xml:space="preserve"> thấp hơn nhiệt trị của xăng, do vậy </w:t>
      </w:r>
      <w:r>
        <w:t xml:space="preserve">nhiên liệu hỗn hợp xăng-ethanol có nhiệt trị thấp hơn nhiệt trị của xăng, thể hiện trên hình 2. </w:t>
      </w:r>
    </w:p>
    <w:p w14:paraId="6DA49B9D" w14:textId="77777777" w:rsidR="00EA418B" w:rsidRDefault="00EA418B" w:rsidP="0003642D">
      <w:pPr>
        <w:pStyle w:val="Caption"/>
        <w:rPr>
          <w:noProof/>
        </w:rPr>
      </w:pPr>
      <w:r>
        <w:rPr>
          <w:noProof/>
          <w:lang w:val="en-AU" w:eastAsia="en-AU"/>
        </w:rPr>
        <w:drawing>
          <wp:inline distT="0" distB="0" distL="0" distR="0" wp14:anchorId="652CCBF0" wp14:editId="0298AF80">
            <wp:extent cx="2384425" cy="1539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4425" cy="1539240"/>
                    </a:xfrm>
                    <a:prstGeom prst="rect">
                      <a:avLst/>
                    </a:prstGeom>
                    <a:noFill/>
                    <a:ln>
                      <a:noFill/>
                    </a:ln>
                  </pic:spPr>
                </pic:pic>
              </a:graphicData>
            </a:graphic>
          </wp:inline>
        </w:drawing>
      </w:r>
    </w:p>
    <w:p w14:paraId="5EF2C574" w14:textId="77777777" w:rsidR="00EA418B" w:rsidRDefault="00EA418B" w:rsidP="0003642D">
      <w:pPr>
        <w:pStyle w:val="Caption"/>
        <w:rPr>
          <w:noProof/>
        </w:rPr>
      </w:pPr>
      <w:r w:rsidRPr="008A5DA4">
        <w:rPr>
          <w:b/>
        </w:rPr>
        <w:t xml:space="preserve">Hình </w:t>
      </w:r>
      <w:r>
        <w:rPr>
          <w:b/>
        </w:rPr>
        <w:t>2</w:t>
      </w:r>
      <w:r w:rsidRPr="009C5366">
        <w:t xml:space="preserve">. </w:t>
      </w:r>
      <w:r>
        <w:t xml:space="preserve">Nhiệt trị của hỗn hợp </w:t>
      </w:r>
      <w:r w:rsidRPr="0003642D">
        <w:t>của</w:t>
      </w:r>
      <w:r>
        <w:t xml:space="preserve"> xăng-Ethanol</w:t>
      </w:r>
    </w:p>
    <w:p w14:paraId="228DD0E1" w14:textId="77777777" w:rsidR="00EA418B" w:rsidRDefault="00EA418B" w:rsidP="00EA418B">
      <w:r>
        <w:t>Đ</w:t>
      </w:r>
      <w:r w:rsidRPr="00AD3E08">
        <w:t xml:space="preserve">ể đảm bảo động có sử dụng nhiên liệu hỗn hợp </w:t>
      </w:r>
      <w:r>
        <w:t>xăng-ethanol có công suất tương đương với độ</w:t>
      </w:r>
      <w:r w:rsidRPr="00AD3E08">
        <w:t>ng c</w:t>
      </w:r>
      <w:r>
        <w:t>ơ</w:t>
      </w:r>
      <w:r w:rsidRPr="00AD3E08">
        <w:t xml:space="preserve"> sử dụng xăng cần cung</w:t>
      </w:r>
      <w:r w:rsidR="009B6266">
        <w:t xml:space="preserve"> cấp lượng nhiên liệu nhiều hơn</w:t>
      </w:r>
      <w:r w:rsidR="007D747D">
        <w:t xml:space="preserve"> vì nhiệt trị của ethanol thấp hơn xăng.</w:t>
      </w:r>
    </w:p>
    <w:p w14:paraId="35930422" w14:textId="77777777" w:rsidR="0003642D" w:rsidRDefault="0003642D" w:rsidP="0003642D">
      <w:pPr>
        <w:pStyle w:val="Caption"/>
      </w:pPr>
      <w:r>
        <w:object w:dxaOrig="3760" w:dyaOrig="2722" w14:anchorId="36917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35.75pt" o:ole="">
            <v:imagedata r:id="rId15" o:title=""/>
          </v:shape>
          <o:OLEObject Type="Embed" ProgID="Word.Document.12" ShapeID="_x0000_i1025" DrawAspect="Content" ObjectID="_1539103871" r:id="rId16">
            <o:FieldCodes>\s</o:FieldCodes>
          </o:OLEObject>
        </w:object>
      </w:r>
    </w:p>
    <w:p w14:paraId="64124F43" w14:textId="77777777" w:rsidR="00EA418B" w:rsidRDefault="00EA418B" w:rsidP="001C08F4">
      <w:pPr>
        <w:pStyle w:val="Caption"/>
      </w:pPr>
      <w:r w:rsidRPr="008A5DA4">
        <w:rPr>
          <w:b/>
        </w:rPr>
        <w:t xml:space="preserve">Hình </w:t>
      </w:r>
      <w:r>
        <w:rPr>
          <w:b/>
        </w:rPr>
        <w:t>3</w:t>
      </w:r>
      <w:r w:rsidRPr="009C5366">
        <w:t xml:space="preserve">. </w:t>
      </w:r>
      <w:r w:rsidRPr="00E30FDD">
        <w:t>Tỷ số nén tối ưu của động cơ đốt trong khi sử dụng nhiên liệu hỗn hợp xăng-</w:t>
      </w:r>
      <w:r>
        <w:t>E</w:t>
      </w:r>
      <w:r w:rsidRPr="00E30FDD">
        <w:t>thanol</w:t>
      </w:r>
    </w:p>
    <w:p w14:paraId="2D779F0C" w14:textId="733D01AF" w:rsidR="00EA418B" w:rsidRDefault="00A71C88" w:rsidP="00EA418B">
      <w:r w:rsidRPr="00A71C88">
        <w:t xml:space="preserve">Chỉ số octane của ethanol cao hơn của xăng, do vậy khi động cơ sử dụng nhiên liệu hỗn hợp xăng-ethanol có thể tăng được tỷ số nén của động cơ để tăng công suất và </w:t>
      </w:r>
      <w:r w:rsidRPr="00A71C88">
        <w:lastRenderedPageBreak/>
        <w:t>hiệu suất. Ứng với các loại hỗn hợp khác nhau</w:t>
      </w:r>
      <w:r w:rsidR="00654E1B">
        <w:t xml:space="preserve">, động cơ có thể thay đổi </w:t>
      </w:r>
      <w:r w:rsidRPr="00A71C88">
        <w:t xml:space="preserve">tỷ số nén để đạt được công suất và hiệu suất cao nhất, </w:t>
      </w:r>
      <w:r w:rsidR="001615F0">
        <w:t xml:space="preserve">động cơ sử dụng </w:t>
      </w:r>
      <w:r w:rsidRPr="00A71C88">
        <w:t xml:space="preserve">xăng </w:t>
      </w:r>
      <w:r w:rsidR="007A662F">
        <w:t>có</w:t>
      </w:r>
      <w:r w:rsidRPr="00A71C88">
        <w:t xml:space="preserve"> tỷ số nén</w:t>
      </w:r>
      <w:r w:rsidR="00654E1B">
        <w:t xml:space="preserve"> là</w:t>
      </w:r>
      <w:r w:rsidRPr="00A71C88">
        <w:t xml:space="preserve"> 9,7,</w:t>
      </w:r>
      <w:r w:rsidR="007A662F">
        <w:t xml:space="preserve"> động cơ sử dụng </w:t>
      </w:r>
      <w:r w:rsidRPr="00A71C88">
        <w:t xml:space="preserve">ethanol </w:t>
      </w:r>
      <w:r w:rsidR="007A662F">
        <w:t>có</w:t>
      </w:r>
      <w:r w:rsidRPr="00A71C88">
        <w:t xml:space="preserve"> tỷ số nén </w:t>
      </w:r>
      <w:r w:rsidR="00654E1B">
        <w:t xml:space="preserve">là </w:t>
      </w:r>
      <w:r w:rsidRPr="00A71C88">
        <w:t xml:space="preserve">13,4, </w:t>
      </w:r>
      <w:r w:rsidR="007A662F">
        <w:t xml:space="preserve">động cơ sử dụng </w:t>
      </w:r>
      <w:r w:rsidRPr="00A71C88">
        <w:t>các loại hỗn hợp xăng-ethanol</w:t>
      </w:r>
      <w:r>
        <w:t xml:space="preserve"> khác có tỷ số nén theo hình 3.</w:t>
      </w:r>
    </w:p>
    <w:p w14:paraId="611D63CD" w14:textId="74EDFA82" w:rsidR="003555C5" w:rsidRPr="00EA418B" w:rsidRDefault="003555C5" w:rsidP="00EA418B">
      <w:pPr>
        <w:rPr>
          <w:lang w:eastAsia="x-none"/>
        </w:rPr>
      </w:pPr>
      <w:r>
        <w:t>Chương trình tính toán sử dụng các phương trình chính từ (2-1</w:t>
      </w:r>
      <w:r w:rsidR="000306C7" w:rsidRPr="006A1AD9">
        <w:t>)</w:t>
      </w:r>
      <w:r w:rsidR="006A1AD9">
        <w:t xml:space="preserve"> </w:t>
      </w:r>
      <w:r>
        <w:t>đến (2-25) [1].</w:t>
      </w:r>
    </w:p>
    <w:p w14:paraId="3F8AA483" w14:textId="77777777" w:rsidR="00617E71" w:rsidRDefault="00A71C88" w:rsidP="00617E71">
      <w:pPr>
        <w:pStyle w:val="Heading2"/>
      </w:pPr>
      <w:r>
        <w:rPr>
          <w:lang w:val="en-US"/>
        </w:rPr>
        <w:t>Tính quá trình nạp</w:t>
      </w:r>
    </w:p>
    <w:p w14:paraId="44D604CA" w14:textId="77777777" w:rsidR="00805AF1" w:rsidRPr="004351F9" w:rsidRDefault="00805AF1" w:rsidP="00805AF1">
      <w:pPr>
        <w:rPr>
          <w:lang w:val="pt-BR"/>
        </w:rPr>
      </w:pPr>
      <w:r w:rsidRPr="004351F9">
        <w:rPr>
          <w:lang w:val="pt-BR"/>
        </w:rPr>
        <w:t xml:space="preserve">Tính hệ số khí sót </w:t>
      </w:r>
      <w:r w:rsidRPr="0004339C">
        <w:rPr>
          <w:bCs/>
        </w:rPr>
        <w:sym w:font="Symbol" w:char="F067"/>
      </w:r>
      <w:r w:rsidRPr="004351F9">
        <w:rPr>
          <w:bCs/>
          <w:vertAlign w:val="subscript"/>
          <w:lang w:val="pt-BR"/>
        </w:rPr>
        <w:t>r</w:t>
      </w:r>
      <w:r w:rsidRPr="004351F9">
        <w:rPr>
          <w:lang w:val="pt-BR"/>
        </w:rPr>
        <w:t>:</w:t>
      </w:r>
    </w:p>
    <w:p w14:paraId="618292FF" w14:textId="77777777" w:rsidR="00805AF1" w:rsidRDefault="00805AF1" w:rsidP="00805AF1">
      <w:r w:rsidRPr="009C0C20">
        <w:rPr>
          <w:position w:val="-88"/>
        </w:rPr>
        <w:object w:dxaOrig="4180" w:dyaOrig="1300" w14:anchorId="05B18774">
          <v:shape id="_x0000_i1026" type="#_x0000_t75" style="width:177pt;height:56.25pt" o:ole="" fillcolor="window">
            <v:imagedata r:id="rId17" o:title=""/>
          </v:shape>
          <o:OLEObject Type="Embed" ProgID="Equation.3" ShapeID="_x0000_i1026" DrawAspect="Content" ObjectID="_1539103872" r:id="rId18"/>
        </w:object>
      </w:r>
      <w:r>
        <w:tab/>
      </w:r>
      <w:r>
        <w:tab/>
        <w:t>(2-1)</w:t>
      </w:r>
    </w:p>
    <w:p w14:paraId="694E23C4" w14:textId="77777777" w:rsidR="00805AF1" w:rsidRDefault="00805AF1" w:rsidP="00805AF1">
      <w:r>
        <w:t xml:space="preserve">Tính hệ số nạp </w:t>
      </w:r>
      <w:r w:rsidRPr="00F25DEC">
        <w:rPr>
          <w:bCs/>
        </w:rPr>
        <w:sym w:font="Symbol" w:char="F068"/>
      </w:r>
      <w:r w:rsidRPr="00F25DEC">
        <w:rPr>
          <w:bCs/>
          <w:vertAlign w:val="subscript"/>
        </w:rPr>
        <w:t>v</w:t>
      </w:r>
      <w:r>
        <w:t>:</w:t>
      </w:r>
    </w:p>
    <w:p w14:paraId="75BEFBF4" w14:textId="77777777" w:rsidR="00805AF1" w:rsidRDefault="00805AF1" w:rsidP="00805AF1">
      <w:r w:rsidRPr="00A64863">
        <w:rPr>
          <w:position w:val="-48"/>
        </w:rPr>
        <w:object w:dxaOrig="4560" w:dyaOrig="1080" w14:anchorId="06A62FE8">
          <v:shape id="_x0000_i1027" type="#_x0000_t75" style="width:180pt;height:44.25pt" o:ole="" fillcolor="window">
            <v:imagedata r:id="rId19" o:title=""/>
          </v:shape>
          <o:OLEObject Type="Embed" ProgID="Equation.3" ShapeID="_x0000_i1027" DrawAspect="Content" ObjectID="_1539103873" r:id="rId20"/>
        </w:object>
      </w:r>
      <w:r>
        <w:tab/>
      </w:r>
      <w:r>
        <w:tab/>
        <w:t>(2-2)</w:t>
      </w:r>
    </w:p>
    <w:p w14:paraId="3AD4B31B" w14:textId="77777777" w:rsidR="00805AF1" w:rsidRDefault="00805AF1" w:rsidP="00805AF1">
      <w:r>
        <w:t xml:space="preserve">Tính nhiệt độ cuối quá trình nạp </w:t>
      </w:r>
      <w:r w:rsidRPr="00951811">
        <w:rPr>
          <w:bCs/>
        </w:rPr>
        <w:t>T</w:t>
      </w:r>
      <w:r w:rsidRPr="00951811">
        <w:rPr>
          <w:bCs/>
          <w:vertAlign w:val="subscript"/>
        </w:rPr>
        <w:t>a</w:t>
      </w:r>
      <w:r>
        <w:t xml:space="preserve"> (K):</w:t>
      </w:r>
    </w:p>
    <w:p w14:paraId="0CE7E934" w14:textId="77777777" w:rsidR="00805AF1" w:rsidRDefault="00805AF1" w:rsidP="00805AF1">
      <w:r w:rsidRPr="00A64863">
        <w:rPr>
          <w:position w:val="-30"/>
        </w:rPr>
        <w:object w:dxaOrig="3220" w:dyaOrig="1240" w14:anchorId="308884B0">
          <v:shape id="_x0000_i1028" type="#_x0000_t75" style="width:140.25pt;height:56.25pt" o:ole="" fillcolor="window">
            <v:imagedata r:id="rId21" o:title=""/>
          </v:shape>
          <o:OLEObject Type="Embed" ProgID="Equation.3" ShapeID="_x0000_i1028" DrawAspect="Content" ObjectID="_1539103874" r:id="rId22"/>
        </w:object>
      </w:r>
      <w:r>
        <w:tab/>
      </w:r>
      <w:r>
        <w:tab/>
      </w:r>
      <w:r>
        <w:tab/>
      </w:r>
      <w:r w:rsidR="009B3CD1">
        <w:tab/>
      </w:r>
      <w:r>
        <w:tab/>
        <w:t>(2-3)</w:t>
      </w:r>
    </w:p>
    <w:p w14:paraId="37EA33ED" w14:textId="77777777" w:rsidR="00805AF1" w:rsidRDefault="00805AF1" w:rsidP="00805AF1">
      <w:r>
        <w:t xml:space="preserve">Tính số mol không khí để đốt cháy một kg nhiên liệu </w:t>
      </w:r>
      <w:r w:rsidRPr="00F25DEC">
        <w:rPr>
          <w:bCs/>
        </w:rPr>
        <w:t>M</w:t>
      </w:r>
      <w:r w:rsidRPr="00F25DEC">
        <w:rPr>
          <w:bCs/>
          <w:vertAlign w:val="subscript"/>
        </w:rPr>
        <w:t>0</w:t>
      </w:r>
      <w:r>
        <w:t xml:space="preserve"> (kmolKK/kgnl):</w:t>
      </w:r>
    </w:p>
    <w:p w14:paraId="2ED6E23E" w14:textId="77777777" w:rsidR="00805AF1" w:rsidRDefault="009F04E1" w:rsidP="00805AF1">
      <w:r w:rsidRPr="00EB2FE0">
        <w:rPr>
          <w:position w:val="-28"/>
        </w:rPr>
        <w:object w:dxaOrig="2600" w:dyaOrig="680" w14:anchorId="005730A1">
          <v:shape id="_x0000_i1029" type="#_x0000_t75" style="width:115.5pt;height:30.75pt" o:ole="" fillcolor="window">
            <v:imagedata r:id="rId23" o:title=""/>
          </v:shape>
          <o:OLEObject Type="Embed" ProgID="Equation.3" ShapeID="_x0000_i1029" DrawAspect="Content" ObjectID="_1539103875" r:id="rId24"/>
        </w:object>
      </w:r>
      <w:r w:rsidR="00805AF1">
        <w:tab/>
      </w:r>
      <w:r w:rsidR="00805AF1">
        <w:tab/>
      </w:r>
      <w:r w:rsidR="00805AF1">
        <w:tab/>
      </w:r>
      <w:r w:rsidR="00805AF1">
        <w:tab/>
      </w:r>
      <w:r w:rsidR="00805AF1">
        <w:tab/>
      </w:r>
      <w:r w:rsidR="00805AF1">
        <w:tab/>
        <w:t>(2-4)</w:t>
      </w:r>
    </w:p>
    <w:p w14:paraId="04B22185" w14:textId="77777777" w:rsidR="00805AF1" w:rsidRDefault="00805AF1" w:rsidP="00805AF1">
      <w:pPr>
        <w:pStyle w:val="Heading2"/>
      </w:pPr>
      <w:r w:rsidRPr="00805AF1">
        <w:rPr>
          <w:lang w:val="en-US"/>
        </w:rPr>
        <w:t>Tính</w:t>
      </w:r>
      <w:r>
        <w:t xml:space="preserve"> quá trình nén</w:t>
      </w:r>
    </w:p>
    <w:p w14:paraId="40BC993F" w14:textId="77777777" w:rsidR="00805AF1" w:rsidRDefault="00805AF1" w:rsidP="00805AF1">
      <w:r>
        <w:t xml:space="preserve">Tính chỉ số nén đa biến trung bình </w:t>
      </w:r>
      <w:r w:rsidRPr="00016B06">
        <w:rPr>
          <w:bCs/>
        </w:rPr>
        <w:t>n</w:t>
      </w:r>
      <w:r w:rsidRPr="00016B06">
        <w:rPr>
          <w:bCs/>
          <w:vertAlign w:val="subscript"/>
        </w:rPr>
        <w:t>1</w:t>
      </w:r>
      <w:r>
        <w:t>:</w:t>
      </w:r>
    </w:p>
    <w:p w14:paraId="1E4FECFE" w14:textId="77777777" w:rsidR="00805AF1" w:rsidRDefault="00805AF1" w:rsidP="00805AF1">
      <w:r>
        <w:tab/>
      </w:r>
      <w:r w:rsidR="009B3CD1" w:rsidRPr="00A64863">
        <w:rPr>
          <w:position w:val="-56"/>
        </w:rPr>
        <w:object w:dxaOrig="2820" w:dyaOrig="960" w14:anchorId="2BF1380D">
          <v:shape id="_x0000_i1030" type="#_x0000_t75" style="width:111.75pt;height:38.25pt" o:ole="" fillcolor="window">
            <v:imagedata r:id="rId25" o:title=""/>
          </v:shape>
          <o:OLEObject Type="Embed" ProgID="Equation.3" ShapeID="_x0000_i1030" DrawAspect="Content" ObjectID="_1539103876" r:id="rId26"/>
        </w:object>
      </w:r>
      <w:r>
        <w:tab/>
      </w:r>
      <w:r>
        <w:tab/>
      </w:r>
      <w:r>
        <w:tab/>
      </w:r>
      <w:r w:rsidR="009B3CD1">
        <w:tab/>
      </w:r>
      <w:r>
        <w:tab/>
      </w:r>
      <w:r>
        <w:tab/>
        <w:t>(2-5)</w:t>
      </w:r>
    </w:p>
    <w:p w14:paraId="7B437D59" w14:textId="77777777" w:rsidR="00805AF1" w:rsidRDefault="00805AF1" w:rsidP="00805AF1">
      <w:r>
        <w:t xml:space="preserve">Tính nhiệt độ cuối kỳ nén </w:t>
      </w:r>
      <w:r w:rsidRPr="00016B06">
        <w:rPr>
          <w:bCs/>
        </w:rPr>
        <w:t>T</w:t>
      </w:r>
      <w:r w:rsidRPr="00016B06">
        <w:rPr>
          <w:bCs/>
          <w:vertAlign w:val="subscript"/>
        </w:rPr>
        <w:t>c</w:t>
      </w:r>
      <w:r>
        <w:t xml:space="preserve"> (K):</w:t>
      </w:r>
      <w:r>
        <w:tab/>
      </w:r>
    </w:p>
    <w:p w14:paraId="672CBE8F" w14:textId="77777777" w:rsidR="00805AF1" w:rsidRDefault="00805AF1" w:rsidP="00805AF1">
      <w:r>
        <w:tab/>
      </w:r>
      <w:r>
        <w:tab/>
      </w:r>
      <w:r>
        <w:rPr>
          <w:position w:val="-12"/>
        </w:rPr>
        <w:object w:dxaOrig="1240" w:dyaOrig="380" w14:anchorId="600020F7">
          <v:shape id="_x0000_i1031" type="#_x0000_t75" style="width:61.5pt;height:18pt" o:ole="" fillcolor="window">
            <v:imagedata r:id="rId27" o:title=""/>
          </v:shape>
          <o:OLEObject Type="Embed" ProgID="Equation.3" ShapeID="_x0000_i1031" DrawAspect="Content" ObjectID="_1539103877" r:id="rId28"/>
        </w:object>
      </w:r>
      <w:r>
        <w:tab/>
      </w:r>
      <w:r>
        <w:tab/>
      </w:r>
      <w:r>
        <w:tab/>
      </w:r>
      <w:r>
        <w:tab/>
      </w:r>
      <w:r>
        <w:tab/>
      </w:r>
      <w:r>
        <w:tab/>
      </w:r>
      <w:r>
        <w:tab/>
      </w:r>
      <w:r>
        <w:tab/>
        <w:t>(2-6)</w:t>
      </w:r>
    </w:p>
    <w:p w14:paraId="3A975E46" w14:textId="77777777" w:rsidR="00805AF1" w:rsidRDefault="00805AF1" w:rsidP="00805AF1">
      <w:r>
        <w:t xml:space="preserve">Tính áp suất cuối kỳ nén </w:t>
      </w:r>
      <w:r w:rsidRPr="00F25DEC">
        <w:rPr>
          <w:bCs/>
        </w:rPr>
        <w:t>p</w:t>
      </w:r>
      <w:r w:rsidRPr="00F25DEC">
        <w:rPr>
          <w:bCs/>
          <w:vertAlign w:val="subscript"/>
        </w:rPr>
        <w:t>c</w:t>
      </w:r>
      <w:r>
        <w:t xml:space="preserve"> (MN/m</w:t>
      </w:r>
      <w:r>
        <w:rPr>
          <w:vertAlign w:val="superscript"/>
        </w:rPr>
        <w:t>2</w:t>
      </w:r>
      <w:r>
        <w:t>):</w:t>
      </w:r>
    </w:p>
    <w:p w14:paraId="5C08739A" w14:textId="77777777" w:rsidR="00A71C88" w:rsidRDefault="00805AF1" w:rsidP="00805AF1">
      <w:r>
        <w:tab/>
      </w:r>
      <w:r>
        <w:tab/>
      </w:r>
      <w:r>
        <w:object w:dxaOrig="1100" w:dyaOrig="380" w14:anchorId="7FFD8E93">
          <v:shape id="_x0000_i1032" type="#_x0000_t75" style="width:56.25pt;height:18pt" o:ole="" fillcolor="window">
            <v:imagedata r:id="rId29" o:title=""/>
          </v:shape>
          <o:OLEObject Type="Embed" ProgID="Equation.3" ShapeID="_x0000_i1032" DrawAspect="Content" ObjectID="_1539103878" r:id="rId30"/>
        </w:object>
      </w:r>
      <w:r>
        <w:tab/>
      </w:r>
      <w:r>
        <w:tab/>
      </w:r>
      <w:r>
        <w:tab/>
      </w:r>
      <w:r>
        <w:tab/>
      </w:r>
      <w:r>
        <w:tab/>
      </w:r>
      <w:r>
        <w:tab/>
      </w:r>
      <w:r>
        <w:tab/>
      </w:r>
      <w:r>
        <w:tab/>
      </w:r>
      <w:r>
        <w:tab/>
        <w:t>(2-7)</w:t>
      </w:r>
    </w:p>
    <w:p w14:paraId="4B47C26C" w14:textId="77777777" w:rsidR="009F04E1" w:rsidRDefault="009F04E1" w:rsidP="009F04E1">
      <w:pPr>
        <w:pStyle w:val="Heading2"/>
      </w:pPr>
      <w:r>
        <w:t>Tính quá trình cháy</w:t>
      </w:r>
    </w:p>
    <w:p w14:paraId="1AFA7D28" w14:textId="50A85E0C" w:rsidR="009F04E1" w:rsidRPr="006A5ACC" w:rsidRDefault="006A5ACC" w:rsidP="009F04E1">
      <w:pPr>
        <w:rPr>
          <w:highlight w:val="yellow"/>
        </w:rPr>
      </w:pPr>
      <w:r>
        <w:t>Nhiệt độ cực đại của của chu trình T</w:t>
      </w:r>
      <w:r>
        <w:rPr>
          <w:vertAlign w:val="subscript"/>
        </w:rPr>
        <w:t>z</w:t>
      </w:r>
      <w:r>
        <w:t xml:space="preserve"> (K), tìm được nhờ giải phương trình (2-8):</w:t>
      </w:r>
    </w:p>
    <w:p w14:paraId="16A02BCB" w14:textId="783314D9" w:rsidR="009F04E1" w:rsidRDefault="009B3CD1" w:rsidP="009F04E1">
      <w:r w:rsidRPr="006A5ACC">
        <w:rPr>
          <w:position w:val="-30"/>
        </w:rPr>
        <w:object w:dxaOrig="4200" w:dyaOrig="700" w14:anchorId="3D539E5B">
          <v:shape id="_x0000_i1033" type="#_x0000_t75" style="width:177pt;height:30pt" o:ole="" fillcolor="window">
            <v:imagedata r:id="rId31" o:title=""/>
          </v:shape>
          <o:OLEObject Type="Embed" ProgID="Equation.3" ShapeID="_x0000_i1033" DrawAspect="Content" ObjectID="_1539103879" r:id="rId32"/>
        </w:object>
      </w:r>
      <w:r w:rsidR="009F04E1">
        <w:tab/>
      </w:r>
      <w:r w:rsidR="006A5ACC">
        <w:tab/>
        <w:t>(2-8)</w:t>
      </w:r>
    </w:p>
    <w:p w14:paraId="19D38010" w14:textId="66DD5EC0" w:rsidR="009F04E1" w:rsidRDefault="009F04E1" w:rsidP="009F04E1">
      <w:r>
        <w:t xml:space="preserve">Áp suất cực đại chu trình </w:t>
      </w:r>
      <w:r w:rsidRPr="00F25DEC">
        <w:rPr>
          <w:bCs/>
        </w:rPr>
        <w:t>p</w:t>
      </w:r>
      <w:r w:rsidRPr="00F25DEC">
        <w:rPr>
          <w:bCs/>
          <w:vertAlign w:val="subscript"/>
        </w:rPr>
        <w:t>z</w:t>
      </w:r>
      <w:r w:rsidR="00CF4C1E">
        <w:rPr>
          <w:bCs/>
          <w:vertAlign w:val="subscript"/>
        </w:rPr>
        <w:t xml:space="preserve"> </w:t>
      </w:r>
      <w:r w:rsidR="00CF4C1E">
        <w:t>(MN/m</w:t>
      </w:r>
      <w:r w:rsidR="00CF4C1E">
        <w:rPr>
          <w:vertAlign w:val="superscript"/>
        </w:rPr>
        <w:t>2</w:t>
      </w:r>
      <w:r w:rsidR="00CF4C1E">
        <w:t>):</w:t>
      </w:r>
    </w:p>
    <w:p w14:paraId="61E49BFC" w14:textId="64F88671" w:rsidR="009F04E1" w:rsidRDefault="009F04E1" w:rsidP="009F04E1">
      <w:r>
        <w:tab/>
      </w:r>
      <w:r>
        <w:tab/>
      </w:r>
      <w:r w:rsidR="00CF4C1E" w:rsidRPr="00CF4C1E">
        <w:rPr>
          <w:position w:val="-30"/>
        </w:rPr>
        <w:object w:dxaOrig="1460" w:dyaOrig="680" w14:anchorId="243EBD5A">
          <v:shape id="_x0000_i1034" type="#_x0000_t75" style="width:64.5pt;height:30pt" o:ole="" fillcolor="window">
            <v:imagedata r:id="rId33" o:title=""/>
          </v:shape>
          <o:OLEObject Type="Embed" ProgID="Equation.3" ShapeID="_x0000_i1034" DrawAspect="Content" ObjectID="_1539103880" r:id="rId34"/>
        </w:object>
      </w:r>
      <w:r w:rsidR="000962A7">
        <w:tab/>
      </w:r>
      <w:r w:rsidR="000962A7">
        <w:tab/>
      </w:r>
      <w:r w:rsidR="000962A7">
        <w:tab/>
      </w:r>
      <w:r w:rsidR="000962A7">
        <w:tab/>
      </w:r>
      <w:r w:rsidR="000962A7">
        <w:tab/>
      </w:r>
      <w:r w:rsidR="000962A7">
        <w:tab/>
      </w:r>
      <w:r w:rsidR="000962A7">
        <w:tab/>
      </w:r>
      <w:r>
        <w:tab/>
        <w:t>(2-9)</w:t>
      </w:r>
    </w:p>
    <w:p w14:paraId="1A40F8E7" w14:textId="77777777" w:rsidR="009F04E1" w:rsidRDefault="009F04E1" w:rsidP="009F04E1">
      <w:pPr>
        <w:pStyle w:val="Heading2"/>
      </w:pPr>
      <w:bookmarkStart w:id="2" w:name="_Toc248889924"/>
      <w:bookmarkStart w:id="3" w:name="_Toc248890918"/>
      <w:bookmarkStart w:id="4" w:name="_Toc248891212"/>
      <w:r>
        <w:t>Tính quá trình giãn nở</w:t>
      </w:r>
      <w:bookmarkEnd w:id="2"/>
      <w:bookmarkEnd w:id="3"/>
      <w:bookmarkEnd w:id="4"/>
    </w:p>
    <w:p w14:paraId="49996E0A" w14:textId="77777777" w:rsidR="009F04E1" w:rsidRDefault="009F04E1" w:rsidP="009F04E1">
      <w:r>
        <w:t xml:space="preserve">Tỷ số giãn nở sớm: </w:t>
      </w:r>
    </w:p>
    <w:p w14:paraId="1E1F5159" w14:textId="7F3B738B" w:rsidR="009F04E1" w:rsidRDefault="009F04E1" w:rsidP="009F04E1">
      <w:r>
        <w:lastRenderedPageBreak/>
        <w:tab/>
      </w:r>
      <w:r>
        <w:tab/>
      </w:r>
      <w:r>
        <w:sym w:font="Symbol" w:char="F072"/>
      </w:r>
      <w:r>
        <w:t xml:space="preserve"> = 1 </w:t>
      </w:r>
      <w:r w:rsidR="006E3824">
        <w:tab/>
      </w:r>
      <w:r w:rsidR="006E3824">
        <w:tab/>
      </w:r>
      <w:r w:rsidR="006E3824">
        <w:tab/>
      </w:r>
      <w:r w:rsidR="006E3824">
        <w:tab/>
      </w:r>
      <w:r w:rsidR="006E3824">
        <w:tab/>
      </w:r>
      <w:r w:rsidR="006E3824">
        <w:tab/>
      </w:r>
      <w:r w:rsidR="006E3824">
        <w:tab/>
      </w:r>
      <w:r w:rsidR="006E3824">
        <w:tab/>
      </w:r>
      <w:r w:rsidR="006E3824">
        <w:tab/>
      </w:r>
      <w:r w:rsidR="00CF4C1E">
        <w:tab/>
      </w:r>
      <w:r w:rsidR="006E3824">
        <w:t>(2-10)</w:t>
      </w:r>
    </w:p>
    <w:p w14:paraId="32808366" w14:textId="77777777" w:rsidR="009F04E1" w:rsidRDefault="009F04E1" w:rsidP="009F04E1">
      <w:r>
        <w:tab/>
        <w:t>Tỷ số giãn nở sau:</w:t>
      </w:r>
    </w:p>
    <w:p w14:paraId="073D9F26" w14:textId="77777777" w:rsidR="009F04E1" w:rsidRDefault="009F04E1" w:rsidP="009F04E1">
      <w:r>
        <w:tab/>
      </w:r>
      <w:r>
        <w:tab/>
      </w:r>
      <w:r>
        <w:sym w:font="Symbol" w:char="F064"/>
      </w:r>
      <w:r>
        <w:t xml:space="preserve"> = </w:t>
      </w:r>
      <w:r>
        <w:sym w:font="Symbol" w:char="F065"/>
      </w:r>
      <w:r w:rsidR="006E3824">
        <w:t xml:space="preserve"> </w:t>
      </w:r>
      <w:r w:rsidR="006E3824">
        <w:tab/>
      </w:r>
      <w:r w:rsidR="006E3824">
        <w:tab/>
      </w:r>
      <w:r w:rsidR="006E3824">
        <w:tab/>
      </w:r>
      <w:r w:rsidR="006E3824">
        <w:tab/>
      </w:r>
      <w:r w:rsidR="006E3824">
        <w:tab/>
      </w:r>
      <w:r w:rsidR="006E3824">
        <w:tab/>
      </w:r>
      <w:r w:rsidR="006E3824">
        <w:tab/>
      </w:r>
      <w:r w:rsidR="006E3824">
        <w:tab/>
      </w:r>
      <w:r w:rsidR="006E3824">
        <w:tab/>
      </w:r>
      <w:r w:rsidR="006E3824">
        <w:tab/>
        <w:t>(2-11)</w:t>
      </w:r>
    </w:p>
    <w:p w14:paraId="620F2608" w14:textId="77777777" w:rsidR="009F04E1" w:rsidRDefault="009F04E1" w:rsidP="009F04E1">
      <w:r>
        <w:t xml:space="preserve">Chỉ số giãn nở đa biến </w:t>
      </w:r>
      <w:r w:rsidRPr="00874434">
        <w:rPr>
          <w:bCs/>
        </w:rPr>
        <w:t>n</w:t>
      </w:r>
      <w:r w:rsidRPr="00874434">
        <w:rPr>
          <w:bCs/>
          <w:vertAlign w:val="subscript"/>
        </w:rPr>
        <w:t>2</w:t>
      </w:r>
      <w:r w:rsidRPr="00874434">
        <w:t>:</w:t>
      </w:r>
    </w:p>
    <w:p w14:paraId="0DEFECB0" w14:textId="3634F47D" w:rsidR="009F04E1" w:rsidRDefault="00BE4EB9" w:rsidP="009F04E1">
      <w:r w:rsidRPr="00BE4EB9">
        <w:rPr>
          <w:position w:val="-64"/>
        </w:rPr>
        <w:object w:dxaOrig="5460" w:dyaOrig="1020" w14:anchorId="4A788071">
          <v:shape id="_x0000_i1035" type="#_x0000_t75" style="width:207pt;height:38.25pt" o:ole="" fillcolor="window">
            <v:imagedata r:id="rId35" o:title=""/>
          </v:shape>
          <o:OLEObject Type="Embed" ProgID="Equation.3" ShapeID="_x0000_i1035" DrawAspect="Content" ObjectID="_1539103881" r:id="rId36"/>
        </w:object>
      </w:r>
    </w:p>
    <w:p w14:paraId="4857DF00" w14:textId="77777777" w:rsidR="009F04E1" w:rsidRDefault="009F04E1" w:rsidP="009F04E1">
      <w:r>
        <w:tab/>
      </w:r>
      <w:r>
        <w:tab/>
      </w:r>
      <w:r>
        <w:tab/>
      </w:r>
      <w:r w:rsidR="006E3824">
        <w:tab/>
      </w:r>
      <w:r w:rsidR="006E3824">
        <w:tab/>
      </w:r>
      <w:r w:rsidR="006E3824">
        <w:tab/>
      </w:r>
      <w:r w:rsidR="006E3824">
        <w:tab/>
      </w:r>
      <w:r w:rsidR="006E3824">
        <w:tab/>
      </w:r>
      <w:r w:rsidR="006E3824">
        <w:tab/>
      </w:r>
      <w:r w:rsidR="006E3824">
        <w:tab/>
      </w:r>
      <w:r w:rsidR="006E3824">
        <w:tab/>
      </w:r>
      <w:r w:rsidR="006E3824">
        <w:tab/>
      </w:r>
      <w:r>
        <w:tab/>
        <w:t>(2-12)</w:t>
      </w:r>
    </w:p>
    <w:p w14:paraId="6E12CC47" w14:textId="77777777" w:rsidR="009F04E1" w:rsidRDefault="009F04E1" w:rsidP="009F04E1">
      <w:r>
        <w:t xml:space="preserve">Nhiệt độ cuối quá trình giãn nở </w:t>
      </w:r>
      <w:r w:rsidRPr="00874434">
        <w:rPr>
          <w:bCs/>
        </w:rPr>
        <w:t>T</w:t>
      </w:r>
      <w:r w:rsidRPr="00874434">
        <w:rPr>
          <w:bCs/>
          <w:vertAlign w:val="subscript"/>
        </w:rPr>
        <w:t>b</w:t>
      </w:r>
      <w:r>
        <w:t xml:space="preserve"> (K):</w:t>
      </w:r>
      <w:r>
        <w:tab/>
      </w:r>
    </w:p>
    <w:p w14:paraId="6233B25B" w14:textId="77777777" w:rsidR="009F04E1" w:rsidRDefault="009F04E1" w:rsidP="009F04E1">
      <w:r>
        <w:tab/>
      </w:r>
      <w:r w:rsidR="006E3824">
        <w:rPr>
          <w:position w:val="-26"/>
        </w:rPr>
        <w:object w:dxaOrig="1080" w:dyaOrig="660" w14:anchorId="607C25EF">
          <v:shape id="_x0000_i1036" type="#_x0000_t75" style="width:48pt;height:30pt" o:ole="" fillcolor="window">
            <v:imagedata r:id="rId37" o:title=""/>
          </v:shape>
          <o:OLEObject Type="Embed" ProgID="Equation.3" ShapeID="_x0000_i1036" DrawAspect="Content" ObjectID="_1539103882" r:id="rId38"/>
        </w:object>
      </w:r>
      <w:r>
        <w:tab/>
      </w:r>
      <w:r w:rsidR="006E3824">
        <w:tab/>
      </w:r>
      <w:r w:rsidR="006E3824">
        <w:tab/>
      </w:r>
      <w:r w:rsidR="006E3824">
        <w:tab/>
      </w:r>
      <w:r w:rsidR="006E3824">
        <w:tab/>
      </w:r>
      <w:r w:rsidR="006E3824">
        <w:tab/>
      </w:r>
      <w:r w:rsidR="006E3824">
        <w:tab/>
      </w:r>
      <w:r w:rsidR="006E3824">
        <w:tab/>
      </w:r>
      <w:r>
        <w:tab/>
        <w:t>(2-13)</w:t>
      </w:r>
    </w:p>
    <w:p w14:paraId="744E42EB" w14:textId="77777777" w:rsidR="009F04E1" w:rsidRDefault="009F04E1" w:rsidP="009F04E1">
      <w:r>
        <w:t xml:space="preserve">Áp suất cuối quá trình giãn nở </w:t>
      </w:r>
      <w:r w:rsidRPr="00874434">
        <w:rPr>
          <w:bCs/>
        </w:rPr>
        <w:t>p</w:t>
      </w:r>
      <w:r w:rsidRPr="00874434">
        <w:rPr>
          <w:bCs/>
          <w:vertAlign w:val="subscript"/>
        </w:rPr>
        <w:t>b</w:t>
      </w:r>
      <w:r w:rsidRPr="00874434">
        <w:t xml:space="preserve"> </w:t>
      </w:r>
      <w:r>
        <w:t>(MN/m</w:t>
      </w:r>
      <w:r>
        <w:rPr>
          <w:vertAlign w:val="superscript"/>
        </w:rPr>
        <w:t>2</w:t>
      </w:r>
      <w:r>
        <w:t>):</w:t>
      </w:r>
    </w:p>
    <w:p w14:paraId="796A26DB" w14:textId="77777777" w:rsidR="009F04E1" w:rsidRDefault="009F04E1" w:rsidP="009F04E1">
      <w:r>
        <w:tab/>
      </w:r>
      <w:r w:rsidR="006E3824">
        <w:rPr>
          <w:position w:val="-26"/>
        </w:rPr>
        <w:object w:dxaOrig="920" w:dyaOrig="660" w14:anchorId="15C820D6">
          <v:shape id="_x0000_i1037" type="#_x0000_t75" style="width:44.25pt;height:30.75pt" o:ole="" fillcolor="window">
            <v:imagedata r:id="rId39" o:title=""/>
          </v:shape>
          <o:OLEObject Type="Embed" ProgID="Equation.3" ShapeID="_x0000_i1037" DrawAspect="Content" ObjectID="_1539103883" r:id="rId40"/>
        </w:object>
      </w:r>
      <w:r>
        <w:tab/>
      </w:r>
      <w:r w:rsidR="006E3824">
        <w:tab/>
      </w:r>
      <w:r w:rsidR="006E3824">
        <w:tab/>
      </w:r>
      <w:r w:rsidR="006E3824">
        <w:tab/>
      </w:r>
      <w:r w:rsidR="006E3824">
        <w:tab/>
      </w:r>
      <w:r w:rsidR="006E3824">
        <w:tab/>
      </w:r>
      <w:r w:rsidR="006E3824">
        <w:tab/>
      </w:r>
      <w:r w:rsidR="006E3824">
        <w:tab/>
      </w:r>
      <w:r>
        <w:tab/>
        <w:t>(2-14)</w:t>
      </w:r>
    </w:p>
    <w:p w14:paraId="78619891" w14:textId="5A9058B4" w:rsidR="009F04E1" w:rsidRPr="00BE2345" w:rsidRDefault="009F04E1" w:rsidP="009F04E1">
      <w:r w:rsidRPr="00BE2345">
        <w:t>K</w:t>
      </w:r>
      <w:r w:rsidR="00BE2345">
        <w:t>iểm nghiệm lại nhiệt độ khí sót T</w:t>
      </w:r>
      <w:r w:rsidR="00BE2345" w:rsidRPr="00BE2345">
        <w:rPr>
          <w:vertAlign w:val="subscript"/>
        </w:rPr>
        <w:t>r</w:t>
      </w:r>
      <w:r w:rsidR="00BE2345">
        <w:t xml:space="preserve"> (K), đây là thông số đã được chọn ban đầu để </w:t>
      </w:r>
      <w:r w:rsidR="00BE2345">
        <w:rPr>
          <w:lang w:val="pt-BR"/>
        </w:rPr>
        <w:t>t</w:t>
      </w:r>
      <w:r w:rsidR="00BE2345" w:rsidRPr="004351F9">
        <w:rPr>
          <w:lang w:val="pt-BR"/>
        </w:rPr>
        <w:t xml:space="preserve">ính hệ số khí sót </w:t>
      </w:r>
      <w:r w:rsidR="00BE2345" w:rsidRPr="0004339C">
        <w:rPr>
          <w:bCs/>
        </w:rPr>
        <w:sym w:font="Symbol" w:char="F067"/>
      </w:r>
      <w:r w:rsidR="00BE2345" w:rsidRPr="004351F9">
        <w:rPr>
          <w:bCs/>
          <w:vertAlign w:val="subscript"/>
          <w:lang w:val="pt-BR"/>
        </w:rPr>
        <w:t>r</w:t>
      </w:r>
      <w:r w:rsidR="00BE2345">
        <w:rPr>
          <w:bCs/>
          <w:lang w:val="pt-BR"/>
        </w:rPr>
        <w:t>, đồng thời T</w:t>
      </w:r>
      <w:r w:rsidR="00BE2345">
        <w:rPr>
          <w:bCs/>
          <w:vertAlign w:val="subscript"/>
          <w:lang w:val="pt-BR"/>
        </w:rPr>
        <w:t>r</w:t>
      </w:r>
      <w:r w:rsidR="00BE2345">
        <w:rPr>
          <w:bCs/>
          <w:lang w:val="pt-BR"/>
        </w:rPr>
        <w:t xml:space="preserve"> là thông số tính toán cuối cùng của chu trình nhiệt động, để đảm bảo độ chính xác tính toán cần kiểm nghiệm lại giữa việc chọn và tính như sau: </w:t>
      </w:r>
    </w:p>
    <w:p w14:paraId="5326DA00" w14:textId="77777777" w:rsidR="009F04E1" w:rsidRDefault="009F04E1" w:rsidP="009F04E1">
      <w:r w:rsidRPr="00BE2345">
        <w:tab/>
      </w:r>
      <w:r w:rsidRPr="00BE2345">
        <w:rPr>
          <w:position w:val="-32"/>
        </w:rPr>
        <w:object w:dxaOrig="1820" w:dyaOrig="900" w14:anchorId="39A07182">
          <v:shape id="_x0000_i1038" type="#_x0000_t75" style="width:81pt;height:40.5pt" o:ole="" fillcolor="window">
            <v:imagedata r:id="rId41" o:title=""/>
          </v:shape>
          <o:OLEObject Type="Embed" ProgID="Equation.3" ShapeID="_x0000_i1038" DrawAspect="Content" ObjectID="_1539103884" r:id="rId42"/>
        </w:object>
      </w:r>
      <w:r w:rsidR="006E3824" w:rsidRPr="00BE2345">
        <w:tab/>
      </w:r>
      <w:r w:rsidR="006E3824" w:rsidRPr="00BE2345">
        <w:tab/>
      </w:r>
      <w:r w:rsidR="006E3824" w:rsidRPr="00BE2345">
        <w:tab/>
      </w:r>
      <w:r w:rsidR="006E3824" w:rsidRPr="00BE2345">
        <w:tab/>
      </w:r>
      <w:r w:rsidR="006E3824" w:rsidRPr="00BE2345">
        <w:tab/>
      </w:r>
      <w:r w:rsidR="006E3824" w:rsidRPr="00BE2345">
        <w:tab/>
      </w:r>
      <w:r w:rsidRPr="00BE2345">
        <w:tab/>
        <w:t>(2-15)</w:t>
      </w:r>
    </w:p>
    <w:p w14:paraId="14861E6D" w14:textId="77777777" w:rsidR="009F04E1" w:rsidRDefault="009F04E1" w:rsidP="009F04E1">
      <w:r>
        <w:tab/>
        <w:t xml:space="preserve">Sai số </w:t>
      </w:r>
      <w:r w:rsidR="006E3824">
        <w:rPr>
          <w:position w:val="-30"/>
        </w:rPr>
        <w:object w:dxaOrig="2000" w:dyaOrig="700" w14:anchorId="5B2F51CE">
          <v:shape id="_x0000_i1039" type="#_x0000_t75" style="width:87pt;height:30.75pt" o:ole="" fillcolor="window">
            <v:imagedata r:id="rId43" o:title=""/>
          </v:shape>
          <o:OLEObject Type="Embed" ProgID="Equation.3" ShapeID="_x0000_i1039" DrawAspect="Content" ObjectID="_1539103885" r:id="rId44"/>
        </w:object>
      </w:r>
    </w:p>
    <w:p w14:paraId="7849E8B4" w14:textId="77777777" w:rsidR="009F04E1" w:rsidRDefault="009F04E1" w:rsidP="00B46F0D">
      <w:pPr>
        <w:pStyle w:val="Heading2"/>
      </w:pPr>
      <w:r>
        <w:t>Các thông số chỉ thị</w:t>
      </w:r>
    </w:p>
    <w:p w14:paraId="46712891" w14:textId="77777777" w:rsidR="009F04E1" w:rsidRDefault="009F04E1" w:rsidP="009F04E1">
      <w:r>
        <w:t>Áp suất chỉ thị trung bình lý thuyết (MN/m</w:t>
      </w:r>
      <w:r>
        <w:rPr>
          <w:vertAlign w:val="superscript"/>
        </w:rPr>
        <w:t>2</w:t>
      </w:r>
      <w:r>
        <w:t>):</w:t>
      </w:r>
    </w:p>
    <w:p w14:paraId="7E2E2128" w14:textId="77777777" w:rsidR="009F04E1" w:rsidRDefault="009F04E1" w:rsidP="009F04E1">
      <w:r>
        <w:t>Trường hợp động cơ đánh lửa cưỡng bức:</w:t>
      </w:r>
      <w:r>
        <w:tab/>
      </w:r>
    </w:p>
    <w:p w14:paraId="4ABAFD9B" w14:textId="77777777" w:rsidR="009F04E1" w:rsidRDefault="009F04E1" w:rsidP="009F04E1">
      <w:r w:rsidRPr="00E750EA">
        <w:rPr>
          <w:position w:val="-32"/>
        </w:rPr>
        <w:object w:dxaOrig="4760" w:dyaOrig="760" w14:anchorId="416233E9">
          <v:shape id="_x0000_i1040" type="#_x0000_t75" style="width:186pt;height:30pt" o:ole="" fillcolor="window">
            <v:imagedata r:id="rId45" o:title=""/>
          </v:shape>
          <o:OLEObject Type="Embed" ProgID="Equation.3" ShapeID="_x0000_i1040" DrawAspect="Content" ObjectID="_1539103886" r:id="rId46"/>
        </w:object>
      </w:r>
    </w:p>
    <w:p w14:paraId="02A009BD" w14:textId="77777777" w:rsidR="00B46F0D" w:rsidRDefault="00B46F0D" w:rsidP="00B46F0D">
      <w:r>
        <w:tab/>
      </w:r>
      <w:r>
        <w:tab/>
      </w:r>
      <w:r>
        <w:tab/>
      </w:r>
      <w:r>
        <w:tab/>
      </w:r>
      <w:r>
        <w:tab/>
      </w:r>
      <w:r>
        <w:tab/>
      </w:r>
      <w:r>
        <w:tab/>
      </w:r>
      <w:r>
        <w:tab/>
      </w:r>
      <w:r>
        <w:tab/>
      </w:r>
      <w:r>
        <w:tab/>
      </w:r>
      <w:r>
        <w:tab/>
      </w:r>
      <w:r>
        <w:tab/>
      </w:r>
      <w:r>
        <w:tab/>
        <w:t>(2-16)</w:t>
      </w:r>
    </w:p>
    <w:p w14:paraId="50A256C0" w14:textId="77777777" w:rsidR="00B46F0D" w:rsidRDefault="00B46F0D" w:rsidP="00B46F0D">
      <w:r>
        <w:t>Áp suất chỉ thị trung bình thực tế (MN/m</w:t>
      </w:r>
      <w:r>
        <w:rPr>
          <w:vertAlign w:val="superscript"/>
        </w:rPr>
        <w:t>2</w:t>
      </w:r>
      <w:r>
        <w:t>):</w:t>
      </w:r>
    </w:p>
    <w:p w14:paraId="7EE6DB57" w14:textId="77777777" w:rsidR="00B46F0D" w:rsidRDefault="00B46F0D" w:rsidP="00B46F0D">
      <w:r>
        <w:tab/>
      </w:r>
      <w:r w:rsidRPr="0004339C">
        <w:rPr>
          <w:position w:val="-10"/>
        </w:rPr>
        <w:object w:dxaOrig="999" w:dyaOrig="340" w14:anchorId="6F6E56F2">
          <v:shape id="_x0000_i1041" type="#_x0000_t75" style="width:46.5pt;height:15.75pt" o:ole="" fillcolor="window">
            <v:imagedata r:id="rId47" o:title=""/>
          </v:shape>
          <o:OLEObject Type="Embed" ProgID="Equation.3" ShapeID="_x0000_i1041" DrawAspect="Content" ObjectID="_1539103887" r:id="rId48"/>
        </w:object>
      </w:r>
      <w:r>
        <w:t xml:space="preserve"> </w:t>
      </w:r>
      <w:r>
        <w:tab/>
      </w:r>
      <w:r>
        <w:tab/>
      </w:r>
      <w:r>
        <w:tab/>
      </w:r>
      <w:r>
        <w:tab/>
      </w:r>
      <w:r>
        <w:tab/>
      </w:r>
      <w:r>
        <w:tab/>
      </w:r>
      <w:r>
        <w:tab/>
      </w:r>
      <w:r>
        <w:tab/>
      </w:r>
      <w:r>
        <w:tab/>
        <w:t>(2-17)</w:t>
      </w:r>
    </w:p>
    <w:p w14:paraId="79799668" w14:textId="77777777" w:rsidR="00B46F0D" w:rsidRDefault="00B46F0D" w:rsidP="00B46F0D">
      <w:r>
        <w:t xml:space="preserve">Hiệu suất chỉ thị động cơ </w:t>
      </w:r>
      <w:r w:rsidRPr="00951811">
        <w:rPr>
          <w:bCs/>
        </w:rPr>
        <w:sym w:font="Symbol" w:char="F068"/>
      </w:r>
      <w:r w:rsidRPr="00951811">
        <w:rPr>
          <w:bCs/>
          <w:vertAlign w:val="subscript"/>
        </w:rPr>
        <w:t>i</w:t>
      </w:r>
      <w:r>
        <w:t>:</w:t>
      </w:r>
      <w:r>
        <w:rPr>
          <w:vertAlign w:val="superscript"/>
        </w:rPr>
        <w:t xml:space="preserve"> </w:t>
      </w:r>
    </w:p>
    <w:p w14:paraId="488C1316" w14:textId="77777777" w:rsidR="00B46F0D" w:rsidRDefault="00B46F0D" w:rsidP="00B46F0D">
      <w:r>
        <w:t xml:space="preserve"> </w:t>
      </w:r>
      <w:r>
        <w:tab/>
      </w:r>
      <w:r w:rsidRPr="00A64863">
        <w:rPr>
          <w:position w:val="-30"/>
        </w:rPr>
        <w:object w:dxaOrig="2020" w:dyaOrig="700" w14:anchorId="770A71EE">
          <v:shape id="_x0000_i1042" type="#_x0000_t75" style="width:87.75pt;height:30.75pt" o:ole="" fillcolor="window">
            <v:imagedata r:id="rId49" o:title=""/>
          </v:shape>
          <o:OLEObject Type="Embed" ProgID="Equation.3" ShapeID="_x0000_i1042" DrawAspect="Content" ObjectID="_1539103888" r:id="rId50"/>
        </w:object>
      </w:r>
      <w:r>
        <w:tab/>
      </w:r>
      <w:r>
        <w:tab/>
      </w:r>
      <w:r>
        <w:tab/>
      </w:r>
      <w:r>
        <w:tab/>
      </w:r>
      <w:r>
        <w:tab/>
      </w:r>
      <w:r>
        <w:tab/>
        <w:t>(2-18)</w:t>
      </w:r>
    </w:p>
    <w:p w14:paraId="40C4FDD9" w14:textId="77777777" w:rsidR="00B46F0D" w:rsidRDefault="00B46F0D" w:rsidP="00B46F0D">
      <w:r>
        <w:t xml:space="preserve">Suất tiêu hao nhiên liệu chỉ thị </w:t>
      </w:r>
      <w:r w:rsidRPr="00E750EA">
        <w:t>g</w:t>
      </w:r>
      <w:r w:rsidRPr="00E750EA">
        <w:rPr>
          <w:vertAlign w:val="subscript"/>
        </w:rPr>
        <w:t>i</w:t>
      </w:r>
      <w:r>
        <w:rPr>
          <w:b/>
          <w:bCs/>
        </w:rPr>
        <w:t xml:space="preserve"> </w:t>
      </w:r>
      <w:r>
        <w:t>(g/kW.h):</w:t>
      </w:r>
    </w:p>
    <w:p w14:paraId="604B32EA" w14:textId="77777777" w:rsidR="009F04E1" w:rsidRDefault="00B46F0D" w:rsidP="00B46F0D">
      <w:r>
        <w:tab/>
      </w:r>
      <w:r w:rsidRPr="00A64863">
        <w:rPr>
          <w:position w:val="-30"/>
        </w:rPr>
        <w:object w:dxaOrig="1500" w:dyaOrig="700" w14:anchorId="66C1A694">
          <v:shape id="_x0000_i1043" type="#_x0000_t75" style="width:65.25pt;height:31.5pt" o:ole="" fillcolor="window">
            <v:imagedata r:id="rId51" o:title=""/>
          </v:shape>
          <o:OLEObject Type="Embed" ProgID="Equation.3" ShapeID="_x0000_i1043" DrawAspect="Content" ObjectID="_1539103889" r:id="rId52"/>
        </w:object>
      </w:r>
      <w:r>
        <w:tab/>
      </w:r>
      <w:r>
        <w:tab/>
      </w:r>
      <w:r>
        <w:tab/>
      </w:r>
      <w:r>
        <w:tab/>
      </w:r>
      <w:r>
        <w:tab/>
      </w:r>
      <w:r>
        <w:tab/>
      </w:r>
      <w:r>
        <w:tab/>
      </w:r>
      <w:r>
        <w:tab/>
        <w:t>(2-19)</w:t>
      </w:r>
    </w:p>
    <w:p w14:paraId="3FED26FB" w14:textId="77777777" w:rsidR="001C08F4" w:rsidRDefault="001C08F4" w:rsidP="001C08F4">
      <w:pPr>
        <w:pStyle w:val="Heading2"/>
      </w:pPr>
      <w:r>
        <w:t>Các thông số có ích</w:t>
      </w:r>
    </w:p>
    <w:p w14:paraId="07FD3B36" w14:textId="77777777" w:rsidR="001C08F4" w:rsidRDefault="001C08F4" w:rsidP="001C08F4">
      <w:r>
        <w:t xml:space="preserve">Tổn thất cơ giới </w:t>
      </w:r>
      <w:r w:rsidRPr="00951811">
        <w:rPr>
          <w:bCs/>
        </w:rPr>
        <w:t>p</w:t>
      </w:r>
      <w:r w:rsidRPr="00951811">
        <w:rPr>
          <w:bCs/>
          <w:vertAlign w:val="subscript"/>
        </w:rPr>
        <w:t>m</w:t>
      </w:r>
      <w:r>
        <w:t xml:space="preserve"> (MN/m</w:t>
      </w:r>
      <w:r>
        <w:rPr>
          <w:vertAlign w:val="superscript"/>
        </w:rPr>
        <w:t>2</w:t>
      </w:r>
      <w:r>
        <w:t xml:space="preserve"> ):</w:t>
      </w:r>
    </w:p>
    <w:p w14:paraId="18D539CC" w14:textId="77777777" w:rsidR="001C08F4" w:rsidRDefault="001C08F4" w:rsidP="001C08F4">
      <w:r>
        <w:tab/>
        <w:t>Theo công thức kinh nghiệm:</w:t>
      </w:r>
    </w:p>
    <w:p w14:paraId="4716FCE8" w14:textId="77777777" w:rsidR="001C08F4" w:rsidRDefault="001C08F4" w:rsidP="001C08F4">
      <w:r>
        <w:tab/>
      </w:r>
      <w:r w:rsidRPr="00A64863">
        <w:rPr>
          <w:position w:val="-10"/>
        </w:rPr>
        <w:object w:dxaOrig="2360" w:dyaOrig="340" w14:anchorId="2E2063FE">
          <v:shape id="_x0000_i1044" type="#_x0000_t75" style="width:96pt;height:14.25pt" o:ole="" fillcolor="window">
            <v:imagedata r:id="rId53" o:title=""/>
          </v:shape>
          <o:OLEObject Type="Embed" ProgID="Equation.3" ShapeID="_x0000_i1044" DrawAspect="Content" ObjectID="_1539103890" r:id="rId54"/>
        </w:object>
      </w:r>
      <w:r>
        <w:tab/>
      </w:r>
      <w:r>
        <w:tab/>
      </w:r>
      <w:r>
        <w:tab/>
      </w:r>
      <w:r>
        <w:tab/>
      </w:r>
      <w:r>
        <w:tab/>
      </w:r>
      <w:r>
        <w:tab/>
        <w:t>(2-20)</w:t>
      </w:r>
    </w:p>
    <w:p w14:paraId="57F13A27" w14:textId="77777777" w:rsidR="001C08F4" w:rsidRDefault="001C08F4" w:rsidP="001C08F4">
      <w:r>
        <w:tab/>
        <w:t>Trong đó:</w:t>
      </w:r>
      <w:r w:rsidRPr="0004339C">
        <w:rPr>
          <w:position w:val="-24"/>
        </w:rPr>
        <w:object w:dxaOrig="1020" w:dyaOrig="639" w14:anchorId="2BA8D427">
          <v:shape id="_x0000_i1045" type="#_x0000_t75" style="width:38.25pt;height:24pt" o:ole="" fillcolor="window">
            <v:imagedata r:id="rId55" o:title=""/>
          </v:shape>
          <o:OLEObject Type="Embed" ProgID="Equation.3" ShapeID="_x0000_i1045" DrawAspect="Content" ObjectID="_1539103891" r:id="rId56"/>
        </w:object>
      </w:r>
      <w:r>
        <w:t xml:space="preserve"> (m/s)</w:t>
      </w:r>
    </w:p>
    <w:p w14:paraId="5C50DD42" w14:textId="77777777" w:rsidR="001C08F4" w:rsidRDefault="001C08F4" w:rsidP="001C08F4">
      <w:r>
        <w:tab/>
        <w:t>Áp suất có ích trung bình (MN/m</w:t>
      </w:r>
      <w:r>
        <w:rPr>
          <w:vertAlign w:val="superscript"/>
        </w:rPr>
        <w:t>2</w:t>
      </w:r>
      <w:r>
        <w:t>):</w:t>
      </w:r>
    </w:p>
    <w:p w14:paraId="254506D1" w14:textId="77777777" w:rsidR="001C08F4" w:rsidRDefault="001C08F4" w:rsidP="001C08F4">
      <w:pPr>
        <w:rPr>
          <w:vertAlign w:val="superscript"/>
        </w:rPr>
      </w:pPr>
      <w:r>
        <w:tab/>
      </w:r>
      <w:r>
        <w:tab/>
      </w:r>
      <w:r w:rsidRPr="0004339C">
        <w:rPr>
          <w:position w:val="-10"/>
        </w:rPr>
        <w:object w:dxaOrig="1260" w:dyaOrig="340" w14:anchorId="06DF9D96">
          <v:shape id="_x0000_i1046" type="#_x0000_t75" style="width:52.5pt;height:15pt" o:ole="" fillcolor="window">
            <v:imagedata r:id="rId57" o:title=""/>
          </v:shape>
          <o:OLEObject Type="Embed" ProgID="Equation.3" ShapeID="_x0000_i1046" DrawAspect="Content" ObjectID="_1539103892" r:id="rId58"/>
        </w:object>
      </w:r>
      <w:r>
        <w:t xml:space="preserve"> </w:t>
      </w:r>
      <w:r>
        <w:tab/>
      </w:r>
      <w:r>
        <w:tab/>
      </w:r>
      <w:r>
        <w:tab/>
      </w:r>
      <w:r>
        <w:tab/>
      </w:r>
      <w:r>
        <w:tab/>
      </w:r>
      <w:r>
        <w:tab/>
      </w:r>
      <w:r>
        <w:tab/>
      </w:r>
      <w:r>
        <w:tab/>
        <w:t>(2-21)</w:t>
      </w:r>
    </w:p>
    <w:p w14:paraId="64235199" w14:textId="77777777" w:rsidR="001C08F4" w:rsidRDefault="001C08F4" w:rsidP="001C08F4">
      <w:r>
        <w:lastRenderedPageBreak/>
        <w:t>Hiệu suất cơ giới (%):</w:t>
      </w:r>
    </w:p>
    <w:p w14:paraId="39FE33F9" w14:textId="77777777" w:rsidR="001C08F4" w:rsidRDefault="001C08F4" w:rsidP="001C08F4">
      <w:r>
        <w:tab/>
      </w:r>
      <w:r>
        <w:tab/>
      </w:r>
      <w:r w:rsidRPr="0004339C">
        <w:rPr>
          <w:position w:val="-30"/>
        </w:rPr>
        <w:object w:dxaOrig="920" w:dyaOrig="700" w14:anchorId="4BAD268F">
          <v:shape id="_x0000_i1047" type="#_x0000_t75" style="width:42pt;height:33.75pt" o:ole="" fillcolor="window">
            <v:imagedata r:id="rId59" o:title=""/>
          </v:shape>
          <o:OLEObject Type="Embed" ProgID="Equation.3" ShapeID="_x0000_i1047" DrawAspect="Content" ObjectID="_1539103893" r:id="rId60"/>
        </w:object>
      </w:r>
      <w:r>
        <w:tab/>
      </w:r>
      <w:r>
        <w:tab/>
      </w:r>
      <w:r>
        <w:tab/>
      </w:r>
      <w:r>
        <w:tab/>
      </w:r>
      <w:r>
        <w:tab/>
      </w:r>
      <w:r>
        <w:tab/>
      </w:r>
      <w:r w:rsidR="00B93D2C">
        <w:tab/>
      </w:r>
      <w:r>
        <w:tab/>
      </w:r>
      <w:r>
        <w:tab/>
        <w:t>(2-22)</w:t>
      </w:r>
    </w:p>
    <w:p w14:paraId="681CA5AE" w14:textId="77777777" w:rsidR="001C08F4" w:rsidRDefault="001C08F4" w:rsidP="001C08F4">
      <w:r>
        <w:t>Suất tiêu hao nhiên liệu có ích (g/kw.h):</w:t>
      </w:r>
    </w:p>
    <w:p w14:paraId="2E0CF654" w14:textId="77777777" w:rsidR="001C08F4" w:rsidRDefault="001C08F4" w:rsidP="001C08F4">
      <w:r>
        <w:tab/>
      </w:r>
      <w:r>
        <w:tab/>
      </w:r>
      <w:r>
        <w:rPr>
          <w:position w:val="-30"/>
        </w:rPr>
        <w:object w:dxaOrig="920" w:dyaOrig="700" w14:anchorId="4CAD1616">
          <v:shape id="_x0000_i1048" type="#_x0000_t75" style="width:37.5pt;height:29.25pt" o:ole="" fillcolor="window">
            <v:imagedata r:id="rId61" o:title=""/>
          </v:shape>
          <o:OLEObject Type="Embed" ProgID="Equation.3" ShapeID="_x0000_i1048" DrawAspect="Content" ObjectID="_1539103894" r:id="rId62"/>
        </w:object>
      </w:r>
      <w:r>
        <w:tab/>
      </w:r>
      <w:r>
        <w:tab/>
      </w:r>
      <w:r>
        <w:tab/>
      </w:r>
      <w:r>
        <w:tab/>
      </w:r>
      <w:r>
        <w:tab/>
      </w:r>
      <w:r>
        <w:tab/>
      </w:r>
      <w:r>
        <w:tab/>
      </w:r>
      <w:r>
        <w:tab/>
      </w:r>
      <w:r>
        <w:tab/>
        <w:t>(2-23)</w:t>
      </w:r>
    </w:p>
    <w:p w14:paraId="4252C07E" w14:textId="77777777" w:rsidR="001C08F4" w:rsidRDefault="001C08F4" w:rsidP="001C08F4">
      <w:r>
        <w:t>Hiệu suất có ích (%):</w:t>
      </w:r>
      <w:r>
        <w:tab/>
      </w:r>
    </w:p>
    <w:p w14:paraId="7BAF82A7" w14:textId="06767F54" w:rsidR="001C08F4" w:rsidRDefault="001C08F4" w:rsidP="001C08F4">
      <w:r>
        <w:tab/>
      </w:r>
      <w:r>
        <w:tab/>
      </w:r>
      <w:r>
        <w:rPr>
          <w:position w:val="-10"/>
        </w:rPr>
        <w:object w:dxaOrig="1120" w:dyaOrig="340" w14:anchorId="2735378A">
          <v:shape id="_x0000_i1049" type="#_x0000_t75" style="width:57pt;height:15.75pt" o:ole="" fillcolor="window">
            <v:imagedata r:id="rId63" o:title=""/>
          </v:shape>
          <o:OLEObject Type="Embed" ProgID="Equation.3" ShapeID="_x0000_i1049" DrawAspect="Content" ObjectID="_1539103895" r:id="rId64"/>
        </w:object>
      </w:r>
      <w:r>
        <w:tab/>
      </w:r>
      <w:r>
        <w:tab/>
      </w:r>
      <w:r>
        <w:tab/>
      </w:r>
      <w:r>
        <w:tab/>
      </w:r>
      <w:r>
        <w:tab/>
      </w:r>
      <w:r>
        <w:tab/>
      </w:r>
      <w:r>
        <w:tab/>
      </w:r>
      <w:r w:rsidRPr="00654E1B">
        <w:t>(2-24)</w:t>
      </w:r>
    </w:p>
    <w:p w14:paraId="17343B8E" w14:textId="77777777" w:rsidR="001C08F4" w:rsidRDefault="001C08F4" w:rsidP="001C08F4">
      <w:r>
        <w:t>Công suất có ích của động cơ:</w:t>
      </w:r>
    </w:p>
    <w:p w14:paraId="49DD65DE" w14:textId="77777777" w:rsidR="001C08F4" w:rsidRDefault="001C08F4" w:rsidP="001C08F4">
      <w:r>
        <w:tab/>
      </w:r>
      <w:r>
        <w:tab/>
      </w:r>
      <w:r w:rsidRPr="00947617">
        <w:rPr>
          <w:position w:val="-24"/>
        </w:rPr>
        <w:object w:dxaOrig="1480" w:dyaOrig="620" w14:anchorId="3FA0720A">
          <v:shape id="_x0000_i1050" type="#_x0000_t75" style="width:64.5pt;height:27pt" o:ole="" fillcolor="window">
            <v:imagedata r:id="rId65" o:title=""/>
          </v:shape>
          <o:OLEObject Type="Embed" ProgID="Equation.3" ShapeID="_x0000_i1050" DrawAspect="Content" ObjectID="_1539103896" r:id="rId66"/>
        </w:object>
      </w:r>
      <w:r>
        <w:tab/>
      </w:r>
      <w:r>
        <w:tab/>
      </w:r>
      <w:r>
        <w:tab/>
      </w:r>
      <w:r>
        <w:tab/>
      </w:r>
      <w:r>
        <w:tab/>
      </w:r>
      <w:r>
        <w:tab/>
      </w:r>
      <w:r>
        <w:tab/>
        <w:t>(2-25)</w:t>
      </w:r>
    </w:p>
    <w:p w14:paraId="4D99C0BA" w14:textId="77777777" w:rsidR="001C08F4" w:rsidRDefault="00DD7F52" w:rsidP="001C08F4">
      <w:pPr>
        <w:pStyle w:val="Heading1"/>
      </w:pPr>
      <w:r>
        <w:t>Phương pháp nghiên cứu</w:t>
      </w:r>
    </w:p>
    <w:p w14:paraId="1E837990" w14:textId="77777777" w:rsidR="001C08F4" w:rsidRDefault="001C08F4" w:rsidP="001C08F4">
      <w:pPr>
        <w:pStyle w:val="Heading2"/>
      </w:pPr>
      <w:r>
        <w:t>Phân tích cách giải các phương trình</w:t>
      </w:r>
    </w:p>
    <w:p w14:paraId="467B06BD" w14:textId="411E026A" w:rsidR="00641A24" w:rsidRPr="00641A24" w:rsidRDefault="001C08F4" w:rsidP="00641A24">
      <w:pPr>
        <w:pStyle w:val="CommentText"/>
      </w:pPr>
      <w:commentRangeStart w:id="5"/>
      <w:r>
        <w:t>- Phân tích cách giải phương trình (2-5) xác định n</w:t>
      </w:r>
      <w:r>
        <w:rPr>
          <w:vertAlign w:val="subscript"/>
        </w:rPr>
        <w:t>1</w:t>
      </w:r>
      <w:r>
        <w:t>. Đây là phương trình ẩn số là n</w:t>
      </w:r>
      <w:r w:rsidRPr="00CC43D4">
        <w:rPr>
          <w:vertAlign w:val="subscript"/>
        </w:rPr>
        <w:t>1</w:t>
      </w:r>
      <w:r>
        <w:rPr>
          <w:vertAlign w:val="subscript"/>
        </w:rPr>
        <w:t xml:space="preserve"> </w:t>
      </w:r>
      <w:r>
        <w:t xml:space="preserve">có mặt trong cả hai vế của phương trình, </w:t>
      </w:r>
      <w:r w:rsidR="00641A24">
        <w:t>n</w:t>
      </w:r>
      <w:r w:rsidR="00641A24">
        <w:rPr>
          <w:vertAlign w:val="subscript"/>
        </w:rPr>
        <w:t xml:space="preserve">1 </w:t>
      </w:r>
      <w:r w:rsidR="00641A24">
        <w:t>có giá trị trong khoảng (</w:t>
      </w:r>
      <w:r w:rsidR="00641A24" w:rsidRPr="00BE4EB9">
        <w:t>1,27 ÷ 1,4</w:t>
      </w:r>
      <w:r w:rsidR="00641A24">
        <w:t>)</w:t>
      </w:r>
      <w:commentRangeStart w:id="6"/>
      <w:r w:rsidRPr="002D4641">
        <w:rPr>
          <w:highlight w:val="yellow"/>
        </w:rPr>
        <w:t xml:space="preserve">. </w:t>
      </w:r>
      <w:commentRangeEnd w:id="6"/>
      <w:r w:rsidR="002D4641">
        <w:rPr>
          <w:rStyle w:val="CommentReference"/>
        </w:rPr>
        <w:commentReference w:id="6"/>
      </w:r>
      <w:r>
        <w:t>Vì vậy, giải phương trình này bằng phương pháp gần đúng.</w:t>
      </w:r>
      <w:r w:rsidR="00BE4EB9">
        <w:t xml:space="preserve"> </w:t>
      </w:r>
      <w:r>
        <w:t>Cho n</w:t>
      </w:r>
      <w:r w:rsidRPr="0064079D">
        <w:rPr>
          <w:vertAlign w:val="subscript"/>
        </w:rPr>
        <w:t>1</w:t>
      </w:r>
      <w:r>
        <w:t xml:space="preserve"> = 1,27 và tăng dần theo bậc là 0,001, kết thúc khi sai số hai vế không quá 0,0003.</w:t>
      </w:r>
      <w:r w:rsidR="00641A24">
        <w:t xml:space="preserve"> Công thức xác đinh định n</w:t>
      </w:r>
      <w:r w:rsidR="00641A24" w:rsidRPr="00641A24">
        <w:rPr>
          <w:vertAlign w:val="subscript"/>
        </w:rPr>
        <w:t>1</w:t>
      </w:r>
      <w:r w:rsidR="00641A24">
        <w:t>:</w:t>
      </w:r>
    </w:p>
    <w:p w14:paraId="29BC430F" w14:textId="77777777" w:rsidR="001C08F4" w:rsidRDefault="001C08F4" w:rsidP="001C08F4">
      <w:r w:rsidRPr="00BE4EB9">
        <w:rPr>
          <w:position w:val="-56"/>
        </w:rPr>
        <w:object w:dxaOrig="2820" w:dyaOrig="960" w14:anchorId="0943B95C">
          <v:shape id="_x0000_i1051" type="#_x0000_t75" style="width:109.5pt;height:38.25pt" o:ole="" fillcolor="window">
            <v:imagedata r:id="rId25" o:title=""/>
          </v:shape>
          <o:OLEObject Type="Embed" ProgID="Equation.3" ShapeID="_x0000_i1051" DrawAspect="Content" ObjectID="_1539103897" r:id="rId67"/>
        </w:object>
      </w:r>
      <w:commentRangeEnd w:id="5"/>
      <w:r w:rsidR="00CE00EC">
        <w:rPr>
          <w:rStyle w:val="CommentReference"/>
        </w:rPr>
        <w:commentReference w:id="5"/>
      </w:r>
    </w:p>
    <w:p w14:paraId="36655B29" w14:textId="43716C09" w:rsidR="001C08F4" w:rsidRDefault="001C08F4" w:rsidP="001C08F4">
      <w:r>
        <w:t>- Phân tích cách giải phương trình (2-12) xác định n</w:t>
      </w:r>
      <w:r w:rsidRPr="0003652C">
        <w:rPr>
          <w:vertAlign w:val="subscript"/>
        </w:rPr>
        <w:t>2</w:t>
      </w:r>
      <w:r>
        <w:t>. Đây là phương trình ẩn số là n</w:t>
      </w:r>
      <w:r>
        <w:rPr>
          <w:vertAlign w:val="subscript"/>
        </w:rPr>
        <w:t xml:space="preserve">2 </w:t>
      </w:r>
      <w:r>
        <w:t>có mặt trong cả h</w:t>
      </w:r>
      <w:r w:rsidR="00641A24">
        <w:t xml:space="preserve">ai vế của phương trình, </w:t>
      </w:r>
      <w:r w:rsidRPr="00BE4EB9">
        <w:t>n</w:t>
      </w:r>
      <w:r w:rsidRPr="00BE4EB9">
        <w:rPr>
          <w:vertAlign w:val="subscript"/>
        </w:rPr>
        <w:t xml:space="preserve">2 </w:t>
      </w:r>
      <w:r w:rsidR="00641A24">
        <w:t>có giá trị trong khoảng</w:t>
      </w:r>
      <w:r w:rsidRPr="00BE4EB9">
        <w:t xml:space="preserve"> </w:t>
      </w:r>
      <w:commentRangeStart w:id="7"/>
      <w:r w:rsidRPr="00BE4EB9">
        <w:t xml:space="preserve">1,2 </w:t>
      </w:r>
      <w:r w:rsidR="00BE4EB9" w:rsidRPr="00BE4EB9">
        <w:t>÷</w:t>
      </w:r>
      <w:r w:rsidRPr="00BE4EB9">
        <w:t xml:space="preserve"> 1,8.</w:t>
      </w:r>
      <w:r>
        <w:t xml:space="preserve"> </w:t>
      </w:r>
      <w:commentRangeEnd w:id="7"/>
      <w:r w:rsidR="001018E8">
        <w:rPr>
          <w:rStyle w:val="CommentReference"/>
        </w:rPr>
        <w:commentReference w:id="7"/>
      </w:r>
      <w:r>
        <w:t>Vì vậy, giải phương trình này bằng phương pháp gần đúng.</w:t>
      </w:r>
    </w:p>
    <w:p w14:paraId="6966FD06" w14:textId="77777777" w:rsidR="001C08F4" w:rsidRDefault="001C08F4" w:rsidP="001C08F4">
      <w:r>
        <w:t>Cho n</w:t>
      </w:r>
      <w:r w:rsidRPr="0064079D">
        <w:rPr>
          <w:vertAlign w:val="subscript"/>
        </w:rPr>
        <w:t>2</w:t>
      </w:r>
      <w:r>
        <w:t xml:space="preserve"> = 1,2 và tăng dần theo bậc là 0,001, kết thúc khi sai số hai vế không quá 0,0003.</w:t>
      </w:r>
    </w:p>
    <w:p w14:paraId="2F05B3CF" w14:textId="54317F40" w:rsidR="001C08F4" w:rsidRDefault="006A16EA" w:rsidP="008D6E8E">
      <w:pPr>
        <w:ind w:firstLine="0"/>
      </w:pPr>
      <w:r>
        <w:t xml:space="preserve"> </w:t>
      </w:r>
      <w:r w:rsidR="00BE4EB9" w:rsidRPr="00BE4EB9">
        <w:rPr>
          <w:position w:val="-64"/>
        </w:rPr>
        <w:object w:dxaOrig="5460" w:dyaOrig="1020" w14:anchorId="307E84A4">
          <v:shape id="_x0000_i1052" type="#_x0000_t75" style="width:207.75pt;height:38.25pt" o:ole="" fillcolor="window">
            <v:imagedata r:id="rId68" o:title=""/>
          </v:shape>
          <o:OLEObject Type="Embed" ProgID="Equation.3" ShapeID="_x0000_i1052" DrawAspect="Content" ObjectID="_1539103898" r:id="rId69"/>
        </w:object>
      </w:r>
    </w:p>
    <w:p w14:paraId="08CFE3DE" w14:textId="77777777" w:rsidR="001C08F4" w:rsidRDefault="001C08F4" w:rsidP="001C08F4">
      <w:r>
        <w:t>Với cách giải như trên việc tính toán phải thực hiện rất nhiều phép tính, vì vậy cần phải có sự trợ giúp của máy tính. Ngoài cách giải này cũng có thể giải các phương trình trên bằng những phương pháp khác, nhưng cũng phải thực hiện bởi rất nhiều phép tính.</w:t>
      </w:r>
    </w:p>
    <w:p w14:paraId="2A65830F" w14:textId="77777777" w:rsidR="001C08F4" w:rsidRDefault="001C08F4" w:rsidP="001C08F4">
      <w:pPr>
        <w:pStyle w:val="Heading2"/>
      </w:pPr>
      <w:r>
        <w:t>Phân tích và chọn phần mềm ứng dụng</w:t>
      </w:r>
    </w:p>
    <w:p w14:paraId="13618DE6" w14:textId="77777777" w:rsidR="006A16EA" w:rsidRDefault="003555C5" w:rsidP="001C08F4">
      <w:r>
        <w:t>Trên</w:t>
      </w:r>
      <w:r w:rsidR="001C08F4">
        <w:t xml:space="preserve"> cơ sở lý thuyết ở mục 2, các phần mềm có thể thực hiện công việc tính toán các thông số nhiệt động của động cơ đốt trong như: Pascal, Del phi, Excel, C</w:t>
      </w:r>
      <w:r w:rsidR="001C08F4">
        <w:rPr>
          <w:vertAlign w:val="superscript"/>
        </w:rPr>
        <w:t>++</w:t>
      </w:r>
      <w:r w:rsidR="001C08F4">
        <w:t xml:space="preserve">, Foxro, Visual basic… </w:t>
      </w:r>
    </w:p>
    <w:p w14:paraId="208D73EB" w14:textId="4CDA2C77" w:rsidR="001C08F4" w:rsidRDefault="006A16EA" w:rsidP="001C08F4">
      <w:r w:rsidRPr="00654E1B">
        <w:t xml:space="preserve">Trong đó: </w:t>
      </w:r>
      <w:r w:rsidR="001C08F4" w:rsidRPr="00654E1B">
        <w:t>Pasal và C</w:t>
      </w:r>
      <w:r w:rsidR="001C08F4" w:rsidRPr="00654E1B">
        <w:rPr>
          <w:vertAlign w:val="superscript"/>
        </w:rPr>
        <w:t>++</w:t>
      </w:r>
      <w:r w:rsidR="001C08F4" w:rsidRPr="00654E1B">
        <w:t>: khó sử dụng và ít trực quan</w:t>
      </w:r>
      <w:r w:rsidR="00654E1B" w:rsidRPr="00654E1B">
        <w:t>;</w:t>
      </w:r>
      <w:r w:rsidR="001C08F4" w:rsidRPr="00654E1B">
        <w:t xml:space="preserve"> Excel: quen thuộc, dễ sử dụng, khó lập trình</w:t>
      </w:r>
      <w:r w:rsidR="00654E1B" w:rsidRPr="00654E1B">
        <w:t>;</w:t>
      </w:r>
      <w:r w:rsidR="001C08F4" w:rsidRPr="00654E1B">
        <w:t xml:space="preserve"> Del phi</w:t>
      </w:r>
      <w:r w:rsidR="00654E1B" w:rsidRPr="00654E1B">
        <w:t>;</w:t>
      </w:r>
      <w:r w:rsidR="001C08F4" w:rsidRPr="00654E1B">
        <w:t xml:space="preserve"> Foxro: trực quan, khó cài đặt</w:t>
      </w:r>
      <w:r w:rsidR="00654E1B" w:rsidRPr="00654E1B">
        <w:t>;</w:t>
      </w:r>
      <w:r w:rsidR="001C08F4" w:rsidRPr="00654E1B">
        <w:t xml:space="preserve"> Visual basic: có tính trực quan cao, dễ cài đặt và dễ sử dụng. </w:t>
      </w:r>
      <w:r w:rsidR="001C08F4">
        <w:t>Vì vậy, báo cáo này chọn phần mềm Visual basic để xây dựng chương trình tính toán nhiệt động của động cơ đốt trong sử dụng nhiên liệu hỗn hợp xăng-ethanol.</w:t>
      </w:r>
    </w:p>
    <w:p w14:paraId="6DA4BD29" w14:textId="77777777" w:rsidR="001C08F4" w:rsidRDefault="001C08F4" w:rsidP="00DD7F52">
      <w:pPr>
        <w:pStyle w:val="Heading2"/>
      </w:pPr>
      <w:r>
        <w:t>Lưu đồ thuật toán</w:t>
      </w:r>
    </w:p>
    <w:p w14:paraId="63F9AFF9" w14:textId="77777777" w:rsidR="001C08F4" w:rsidRDefault="001C08F4" w:rsidP="001C08F4">
      <w:r>
        <w:tab/>
        <w:t xml:space="preserve">Lưu đồ thuật toán của chương trình tính toán các thông số nhiệt động của động cơ đốt trong được thể hiện </w:t>
      </w:r>
      <w:r>
        <w:lastRenderedPageBreak/>
        <w:t>theo hình 4</w:t>
      </w:r>
      <w:r w:rsidR="003555C5">
        <w:t xml:space="preserve"> [3]</w:t>
      </w:r>
      <w:r>
        <w:t>, gồm có các bước:</w:t>
      </w:r>
    </w:p>
    <w:p w14:paraId="7CE0DAD0" w14:textId="77777777" w:rsidR="001C08F4" w:rsidRDefault="001C08F4" w:rsidP="001C08F4">
      <w:r>
        <w:t>1. Bắt đầu.</w:t>
      </w:r>
    </w:p>
    <w:p w14:paraId="59376B53" w14:textId="77777777" w:rsidR="001C08F4" w:rsidRDefault="001C08F4" w:rsidP="001C08F4">
      <w:r>
        <w:t>2. Chọn cách nhập các thông số (cách nhập dữ liệu).</w:t>
      </w:r>
    </w:p>
    <w:p w14:paraId="3E1D4278" w14:textId="77777777" w:rsidR="001C08F4" w:rsidRDefault="001C08F4" w:rsidP="001C08F4">
      <w:r>
        <w:t>3. Tính toán các quá trình (Nạp, nén, cháy giãn nở).</w:t>
      </w:r>
    </w:p>
    <w:p w14:paraId="038BBDFA" w14:textId="77777777" w:rsidR="001C08F4" w:rsidRDefault="001C08F4" w:rsidP="001C08F4">
      <w:r>
        <w:t xml:space="preserve">4. So sánh </w:t>
      </w:r>
      <w:r>
        <w:sym w:font="Symbol" w:char="F044"/>
      </w:r>
      <w:r>
        <w:t>T</w:t>
      </w:r>
      <w:r w:rsidRPr="00F25DEC">
        <w:rPr>
          <w:vertAlign w:val="subscript"/>
        </w:rPr>
        <w:t>r</w:t>
      </w:r>
      <w:r>
        <w:t>/T</w:t>
      </w:r>
      <w:r w:rsidRPr="00F25DEC">
        <w:rPr>
          <w:vertAlign w:val="subscript"/>
        </w:rPr>
        <w:t>r</w:t>
      </w:r>
      <w:r>
        <w:t xml:space="preserve"> &lt;15% (</w:t>
      </w:r>
      <w:r>
        <w:sym w:font="Symbol" w:char="F044"/>
      </w:r>
      <w:r>
        <w:t>T</w:t>
      </w:r>
      <w:r w:rsidRPr="00F25DEC">
        <w:rPr>
          <w:vertAlign w:val="subscript"/>
        </w:rPr>
        <w:t>r</w:t>
      </w:r>
      <w:r>
        <w:t xml:space="preserve"> = T</w:t>
      </w:r>
      <w:r w:rsidRPr="00F25DEC">
        <w:rPr>
          <w:vertAlign w:val="subscript"/>
        </w:rPr>
        <w:t>rtính</w:t>
      </w:r>
      <w:r>
        <w:t xml:space="preserve"> -T</w:t>
      </w:r>
      <w:r w:rsidRPr="00F25DEC">
        <w:rPr>
          <w:vertAlign w:val="subscript"/>
        </w:rPr>
        <w:t>rchọn</w:t>
      </w:r>
      <w:r>
        <w:t>).</w:t>
      </w:r>
    </w:p>
    <w:p w14:paraId="2303E522" w14:textId="77777777" w:rsidR="001C08F4" w:rsidRDefault="001C08F4" w:rsidP="001C08F4">
      <w:r>
        <w:t>- Đúng: tính tiếp</w:t>
      </w:r>
    </w:p>
    <w:p w14:paraId="6779FD80" w14:textId="77777777" w:rsidR="001C08F4" w:rsidRDefault="001C08F4" w:rsidP="001C08F4">
      <w:r>
        <w:t>- Sai: trở lại bước chọn cách nhập các thông số (cách nhập dữ liệu).</w:t>
      </w:r>
    </w:p>
    <w:p w14:paraId="4DFF0186" w14:textId="77777777" w:rsidR="001C08F4" w:rsidRDefault="001C08F4" w:rsidP="001C08F4">
      <w:r>
        <w:t>5. Tính các thông số đặc trưng.</w:t>
      </w:r>
    </w:p>
    <w:p w14:paraId="4AEA4C58" w14:textId="77777777" w:rsidR="001C08F4" w:rsidRDefault="001C08F4" w:rsidP="001C08F4">
      <w:r>
        <w:t>6. Kết thúc</w:t>
      </w:r>
    </w:p>
    <w:bookmarkStart w:id="8" w:name="_MON_1537909555"/>
    <w:bookmarkEnd w:id="8"/>
    <w:p w14:paraId="197F9D91" w14:textId="77777777" w:rsidR="001C08F4" w:rsidRDefault="00C07CF9" w:rsidP="00F66283">
      <w:pPr>
        <w:pStyle w:val="Caption"/>
        <w:ind w:firstLine="0"/>
      </w:pPr>
      <w:r>
        <w:object w:dxaOrig="3615" w:dyaOrig="4935" w14:anchorId="00B34998">
          <v:shape id="_x0000_i1053" type="#_x0000_t75" style="width:180.75pt;height:246.75pt" o:ole="">
            <v:imagedata r:id="rId70" o:title=""/>
          </v:shape>
          <o:OLEObject Type="Embed" ProgID="Word.Document.12" ShapeID="_x0000_i1053" DrawAspect="Content" ObjectID="_1539103899" r:id="rId71">
            <o:FieldCodes>\s</o:FieldCodes>
          </o:OLEObject>
        </w:object>
      </w:r>
    </w:p>
    <w:p w14:paraId="4FCC9619" w14:textId="77777777" w:rsidR="001C08F4" w:rsidRDefault="001C08F4" w:rsidP="001C08F4">
      <w:pPr>
        <w:pStyle w:val="Caption"/>
      </w:pPr>
      <w:r w:rsidRPr="00F25DEC">
        <w:rPr>
          <w:b/>
        </w:rPr>
        <w:t xml:space="preserve">Hình </w:t>
      </w:r>
      <w:r>
        <w:rPr>
          <w:b/>
        </w:rPr>
        <w:t>4</w:t>
      </w:r>
      <w:r w:rsidRPr="00F25DEC">
        <w:rPr>
          <w:b/>
        </w:rPr>
        <w:t>.</w:t>
      </w:r>
      <w:r>
        <w:t xml:space="preserve"> Lưu đồ thuật toán trong chương trình tính toán các thông số nhiệt động của động cơ đốt trong sử dụng nhiên liệu hỗn hợp xăng-ethanol</w:t>
      </w:r>
    </w:p>
    <w:p w14:paraId="76A70F6D" w14:textId="77777777" w:rsidR="00DD7F52" w:rsidRDefault="00DD7F52" w:rsidP="00DD7F52">
      <w:pPr>
        <w:pStyle w:val="Heading1"/>
      </w:pPr>
      <w:r>
        <w:t>Kết quả nghiên cứu</w:t>
      </w:r>
    </w:p>
    <w:p w14:paraId="0207BA58" w14:textId="77777777" w:rsidR="00DD7F52" w:rsidRDefault="00DD7F52" w:rsidP="00DD7F52">
      <w:pPr>
        <w:pStyle w:val="Heading2"/>
      </w:pPr>
      <w:r>
        <w:t>Giao diện chương trình tính</w:t>
      </w:r>
    </w:p>
    <w:p w14:paraId="7D846B40" w14:textId="77777777" w:rsidR="00DD7F52" w:rsidRPr="003534C3" w:rsidRDefault="00DD7F52" w:rsidP="00DD7F52">
      <w:pPr>
        <w:pStyle w:val="Hinhve"/>
      </w:pPr>
      <w:r>
        <w:rPr>
          <w:noProof/>
          <w:lang w:val="en-AU" w:eastAsia="en-AU"/>
        </w:rPr>
        <w:drawing>
          <wp:inline distT="0" distB="0" distL="0" distR="0" wp14:anchorId="791B00AA" wp14:editId="1BF57FA9">
            <wp:extent cx="2953388" cy="2108200"/>
            <wp:effectExtent l="0" t="0" r="0" b="6350"/>
            <wp:docPr id="5" name="Picture 5" descr="Giao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iao dien"/>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58284" cy="2111695"/>
                    </a:xfrm>
                    <a:prstGeom prst="rect">
                      <a:avLst/>
                    </a:prstGeom>
                    <a:noFill/>
                    <a:ln>
                      <a:noFill/>
                    </a:ln>
                  </pic:spPr>
                </pic:pic>
              </a:graphicData>
            </a:graphic>
          </wp:inline>
        </w:drawing>
      </w:r>
    </w:p>
    <w:p w14:paraId="5C1379AD" w14:textId="77777777" w:rsidR="00DD7F52" w:rsidRDefault="00DD7F52" w:rsidP="00DD7F52">
      <w:pPr>
        <w:pStyle w:val="Chthchhnh"/>
      </w:pPr>
      <w:r w:rsidRPr="00F25DEC">
        <w:rPr>
          <w:b/>
        </w:rPr>
        <w:t xml:space="preserve">Hình </w:t>
      </w:r>
      <w:r>
        <w:rPr>
          <w:b/>
        </w:rPr>
        <w:t>5</w:t>
      </w:r>
      <w:r>
        <w:t>. Giao diện chương trình tính toán các thông số nhiệt động của chu trình công tác động cơ đốt trong sử dụng nhiên liệu hỗn hợp xăng-ethanol</w:t>
      </w:r>
    </w:p>
    <w:p w14:paraId="722FC354" w14:textId="77777777" w:rsidR="00DD7F52" w:rsidRDefault="00DD7F52" w:rsidP="00DD7F52">
      <w:r>
        <w:t xml:space="preserve">Giao diện chương trình tính toán các thông số nhiệt động chu trình công tác của động cơ đốt trong sử dụng </w:t>
      </w:r>
      <w:r>
        <w:lastRenderedPageBreak/>
        <w:t>nhiên liệu hỗn hợp xăng-ethanol thể hiện như hình 5, gồm các phần chính:</w:t>
      </w:r>
    </w:p>
    <w:p w14:paraId="2D65536B" w14:textId="77777777" w:rsidR="00DD7F52" w:rsidRDefault="00DD7F52" w:rsidP="00DD7F52">
      <w:r>
        <w:t>- Các thông số nhập;</w:t>
      </w:r>
    </w:p>
    <w:p w14:paraId="233E0AE9" w14:textId="77777777" w:rsidR="00DD7F52" w:rsidRDefault="00DD7F52" w:rsidP="00DD7F52">
      <w:r>
        <w:t>- Các thông số tính toán, gồm các quá trình nạp, quá trình nén, quá trình cháy, quá trình giãn nở, thông số chỉ thị, thông số có ích, tính thử nghiệm trên động cơ cỡ nhỏ;</w:t>
      </w:r>
    </w:p>
    <w:p w14:paraId="1E355AB9" w14:textId="68E8A0E1" w:rsidR="00DD7F52" w:rsidRDefault="00DD7F52" w:rsidP="00DD7F52">
      <w:r>
        <w:t xml:space="preserve">- Các nút tính toán: nút TÍNH TOÁN, nút TÍNH TOÁN CÓ THAY ĐỔI TỶ SỐ NÉN, nút VẼ </w:t>
      </w:r>
      <w:r w:rsidRPr="00BE4EB9">
        <w:t>ĐỒ THỊ và</w:t>
      </w:r>
      <w:r>
        <w:t xml:space="preserve"> nút EXIT để thoát chương trình.</w:t>
      </w:r>
    </w:p>
    <w:p w14:paraId="7FE62905" w14:textId="79E084B1" w:rsidR="00DD7F52" w:rsidRDefault="00DD7F52" w:rsidP="00DD7F52">
      <w:r>
        <w:t>Trong chương trình tính toán</w:t>
      </w:r>
      <w:r w:rsidR="00A653C3">
        <w:t>,</w:t>
      </w:r>
      <w:r w:rsidR="00BE4EB9">
        <w:t xml:space="preserve"> nhóm</w:t>
      </w:r>
      <w:r w:rsidR="00A653C3">
        <w:t xml:space="preserve"> </w:t>
      </w:r>
      <w:r w:rsidR="00A653C3" w:rsidRPr="00BE4EB9">
        <w:t>tác giả</w:t>
      </w:r>
      <w:r>
        <w:t xml:space="preserve"> đã tính thử nghiệm</w:t>
      </w:r>
      <w:r w:rsidR="00A653C3">
        <w:t xml:space="preserve"> </w:t>
      </w:r>
      <w:r>
        <w:t>một động cơ đốt trong có các thông số:</w:t>
      </w:r>
    </w:p>
    <w:p w14:paraId="3BC09F66" w14:textId="77777777" w:rsidR="00DD7F52" w:rsidRDefault="00DD7F52" w:rsidP="00DD7F52">
      <w:r>
        <w:t>- Số xi lanh: 1 cái</w:t>
      </w:r>
    </w:p>
    <w:p w14:paraId="67AFEC30" w14:textId="77777777" w:rsidR="00DD7F52" w:rsidRDefault="00DD7F52" w:rsidP="00DD7F52">
      <w:r>
        <w:t>- Số kỳ: 4</w:t>
      </w:r>
    </w:p>
    <w:p w14:paraId="6304C900" w14:textId="77777777" w:rsidR="00DD7F52" w:rsidRDefault="00DD7F52" w:rsidP="00DD7F52">
      <w:r>
        <w:t>- Số vòng quay: 7000 vòng/phút</w:t>
      </w:r>
    </w:p>
    <w:p w14:paraId="499FDD7D" w14:textId="77777777" w:rsidR="00DD7F52" w:rsidRDefault="00DD7F52" w:rsidP="00DD7F52">
      <w:r>
        <w:t>- Dung tích xi lanh: 0</w:t>
      </w:r>
      <w:r w:rsidR="00260F0B">
        <w:t>,</w:t>
      </w:r>
      <w:r>
        <w:t>107 lít</w:t>
      </w:r>
    </w:p>
    <w:p w14:paraId="1500F21C" w14:textId="77777777" w:rsidR="00DD7F52" w:rsidRDefault="00DD7F52" w:rsidP="00DD7F52">
      <w:pPr>
        <w:pStyle w:val="Heading2"/>
      </w:pPr>
      <w:r>
        <w:t>Kết quả tính toán khi không thay đổi tỷ số nén của động cơ</w:t>
      </w:r>
    </w:p>
    <w:p w14:paraId="303BEA27" w14:textId="374F70F4" w:rsidR="00DD7F52" w:rsidRDefault="00D225CB" w:rsidP="00091BBA">
      <w:r>
        <w:rPr>
          <w:b/>
        </w:rPr>
        <w:t>Bảng</w:t>
      </w:r>
      <w:r w:rsidR="00FE05AD">
        <w:rPr>
          <w:b/>
        </w:rPr>
        <w:t xml:space="preserve"> </w:t>
      </w:r>
      <w:r>
        <w:rPr>
          <w:b/>
        </w:rPr>
        <w:t>2</w:t>
      </w:r>
      <w:r w:rsidR="00DD7F52" w:rsidRPr="00947617">
        <w:rPr>
          <w:b/>
        </w:rPr>
        <w:t xml:space="preserve">. </w:t>
      </w:r>
      <w:r w:rsidR="00DD7F52">
        <w:t xml:space="preserve">Kết quả tính toán </w:t>
      </w:r>
      <w:r>
        <w:t xml:space="preserve">các quá trình </w:t>
      </w:r>
      <w:r w:rsidR="00DD7F52">
        <w:t>của động cơ đốt trong khi tỷ số nén động cơ không thay đổi</w:t>
      </w:r>
    </w:p>
    <w:tbl>
      <w:tblPr>
        <w:tblW w:w="4574" w:type="dxa"/>
        <w:jc w:val="center"/>
        <w:tblLook w:val="04A0" w:firstRow="1" w:lastRow="0" w:firstColumn="1" w:lastColumn="0" w:noHBand="0" w:noVBand="1"/>
      </w:tblPr>
      <w:tblGrid>
        <w:gridCol w:w="508"/>
        <w:gridCol w:w="614"/>
        <w:gridCol w:w="616"/>
        <w:gridCol w:w="616"/>
        <w:gridCol w:w="616"/>
        <w:gridCol w:w="707"/>
        <w:gridCol w:w="897"/>
      </w:tblGrid>
      <w:tr w:rsidR="00551F1E" w:rsidRPr="0085688D" w14:paraId="0EC783EA" w14:textId="77777777" w:rsidTr="00551F1E">
        <w:trPr>
          <w:trHeight w:val="865"/>
          <w:jc w:val="center"/>
        </w:trPr>
        <w:tc>
          <w:tcPr>
            <w:tcW w:w="5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929896" w14:textId="77777777" w:rsidR="00551F1E" w:rsidRPr="0085688D" w:rsidRDefault="00551F1E" w:rsidP="00551F1E">
            <w:pPr>
              <w:widowControl/>
              <w:spacing w:before="0" w:after="0"/>
              <w:ind w:firstLine="0"/>
              <w:jc w:val="center"/>
              <w:rPr>
                <w:b/>
                <w:bCs/>
                <w:color w:val="000000"/>
                <w:sz w:val="16"/>
                <w:szCs w:val="16"/>
              </w:rPr>
            </w:pPr>
            <w:r>
              <w:rPr>
                <w:b/>
                <w:bCs/>
                <w:color w:val="000000"/>
                <w:sz w:val="16"/>
                <w:szCs w:val="16"/>
              </w:rPr>
              <w:t>Loại hỗn hợp</w:t>
            </w:r>
          </w:p>
        </w:tc>
        <w:tc>
          <w:tcPr>
            <w:tcW w:w="61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3F471BB" w14:textId="77777777" w:rsidR="00551F1E" w:rsidRPr="0085688D" w:rsidRDefault="00551F1E" w:rsidP="00551F1E">
            <w:pPr>
              <w:widowControl/>
              <w:spacing w:before="0" w:after="0"/>
              <w:ind w:firstLine="0"/>
              <w:jc w:val="center"/>
              <w:rPr>
                <w:b/>
                <w:bCs/>
                <w:color w:val="000000"/>
                <w:sz w:val="16"/>
                <w:szCs w:val="16"/>
              </w:rPr>
            </w:pPr>
            <w:r w:rsidRPr="0085688D">
              <w:rPr>
                <w:b/>
                <w:bCs/>
                <w:color w:val="000000"/>
                <w:sz w:val="16"/>
                <w:szCs w:val="16"/>
              </w:rPr>
              <w:t>Nhiệt độ cuối kỳ cháy, T</w:t>
            </w:r>
            <w:r>
              <w:rPr>
                <w:b/>
                <w:bCs/>
                <w:color w:val="000000"/>
                <w:sz w:val="16"/>
                <w:szCs w:val="16"/>
                <w:vertAlign w:val="subscript"/>
              </w:rPr>
              <w:t>Z</w:t>
            </w:r>
            <w:r w:rsidRPr="0085688D">
              <w:rPr>
                <w:b/>
                <w:bCs/>
                <w:color w:val="000000"/>
                <w:sz w:val="16"/>
                <w:szCs w:val="16"/>
              </w:rPr>
              <w:t xml:space="preserve"> (K)</w:t>
            </w:r>
          </w:p>
        </w:tc>
        <w:tc>
          <w:tcPr>
            <w:tcW w:w="6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3BBF876" w14:textId="77777777" w:rsidR="00551F1E" w:rsidRPr="0085688D" w:rsidRDefault="00551F1E" w:rsidP="00551F1E">
            <w:pPr>
              <w:widowControl/>
              <w:spacing w:before="0" w:after="0"/>
              <w:ind w:firstLine="0"/>
              <w:jc w:val="center"/>
              <w:rPr>
                <w:b/>
                <w:bCs/>
                <w:color w:val="000000"/>
                <w:sz w:val="16"/>
                <w:szCs w:val="16"/>
              </w:rPr>
            </w:pPr>
            <w:r w:rsidRPr="0085688D">
              <w:rPr>
                <w:b/>
                <w:bCs/>
                <w:color w:val="000000"/>
                <w:sz w:val="16"/>
                <w:szCs w:val="16"/>
              </w:rPr>
              <w:t>Áp suất cực đại, p</w:t>
            </w:r>
            <w:r>
              <w:rPr>
                <w:b/>
                <w:bCs/>
                <w:color w:val="000000"/>
                <w:sz w:val="16"/>
                <w:szCs w:val="16"/>
                <w:vertAlign w:val="subscript"/>
              </w:rPr>
              <w:t>Z</w:t>
            </w:r>
            <w:r w:rsidRPr="0085688D">
              <w:rPr>
                <w:b/>
                <w:bCs/>
                <w:color w:val="000000"/>
                <w:sz w:val="16"/>
                <w:szCs w:val="16"/>
              </w:rPr>
              <w:t xml:space="preserve"> (MN/m</w:t>
            </w:r>
            <w:r w:rsidRPr="00141197">
              <w:rPr>
                <w:b/>
                <w:bCs/>
                <w:color w:val="000000"/>
                <w:sz w:val="16"/>
                <w:szCs w:val="16"/>
                <w:vertAlign w:val="superscript"/>
              </w:rPr>
              <w:t>2</w:t>
            </w:r>
            <w:r w:rsidRPr="0085688D">
              <w:rPr>
                <w:b/>
                <w:bCs/>
                <w:color w:val="000000"/>
                <w:sz w:val="16"/>
                <w:szCs w:val="16"/>
              </w:rPr>
              <w:t>)</w:t>
            </w:r>
          </w:p>
        </w:tc>
        <w:tc>
          <w:tcPr>
            <w:tcW w:w="6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37A56D" w14:textId="77777777" w:rsidR="00551F1E" w:rsidRPr="00112E8D" w:rsidRDefault="00551F1E" w:rsidP="00551F1E">
            <w:pPr>
              <w:widowControl/>
              <w:spacing w:before="0" w:after="0"/>
              <w:ind w:firstLine="0"/>
              <w:jc w:val="center"/>
              <w:rPr>
                <w:b/>
                <w:bCs/>
                <w:color w:val="000000"/>
                <w:sz w:val="16"/>
                <w:szCs w:val="16"/>
              </w:rPr>
            </w:pPr>
            <w:r w:rsidRPr="00112E8D">
              <w:rPr>
                <w:b/>
                <w:bCs/>
                <w:color w:val="000000"/>
                <w:sz w:val="16"/>
                <w:szCs w:val="16"/>
              </w:rPr>
              <w:t>Áp suất có ích, pe (MN/m</w:t>
            </w:r>
            <w:r w:rsidRPr="0048508F">
              <w:rPr>
                <w:b/>
                <w:bCs/>
                <w:color w:val="000000"/>
                <w:sz w:val="16"/>
                <w:szCs w:val="16"/>
                <w:vertAlign w:val="superscript"/>
              </w:rPr>
              <w:t>2</w:t>
            </w:r>
            <w:r w:rsidRPr="00112E8D">
              <w:rPr>
                <w:b/>
                <w:bCs/>
                <w:color w:val="000000"/>
                <w:sz w:val="16"/>
                <w:szCs w:val="16"/>
              </w:rPr>
              <w:t>)</w:t>
            </w:r>
          </w:p>
        </w:tc>
        <w:tc>
          <w:tcPr>
            <w:tcW w:w="6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AD22947" w14:textId="77777777" w:rsidR="00551F1E" w:rsidRPr="0048508F" w:rsidRDefault="00551F1E" w:rsidP="00551F1E">
            <w:pPr>
              <w:widowControl/>
              <w:spacing w:before="0" w:after="0"/>
              <w:ind w:firstLine="0"/>
              <w:jc w:val="center"/>
              <w:rPr>
                <w:b/>
                <w:bCs/>
                <w:color w:val="000000"/>
                <w:sz w:val="16"/>
                <w:szCs w:val="16"/>
              </w:rPr>
            </w:pPr>
            <w:r w:rsidRPr="0048508F">
              <w:rPr>
                <w:b/>
                <w:bCs/>
                <w:color w:val="000000"/>
                <w:sz w:val="16"/>
                <w:szCs w:val="16"/>
              </w:rPr>
              <w:t>Công suất động cơ, Ne (kW)</w:t>
            </w:r>
          </w:p>
        </w:tc>
        <w:tc>
          <w:tcPr>
            <w:tcW w:w="710" w:type="dxa"/>
            <w:tcBorders>
              <w:top w:val="single" w:sz="4" w:space="0" w:color="auto"/>
              <w:left w:val="nil"/>
              <w:bottom w:val="single" w:sz="4" w:space="0" w:color="auto"/>
              <w:right w:val="single" w:sz="4" w:space="0" w:color="auto"/>
            </w:tcBorders>
            <w:vAlign w:val="center"/>
          </w:tcPr>
          <w:p w14:paraId="56465A7C" w14:textId="0D0BB319" w:rsidR="00551F1E" w:rsidRPr="00551F1E" w:rsidRDefault="00551F1E" w:rsidP="00551F1E">
            <w:pPr>
              <w:widowControl/>
              <w:spacing w:before="0" w:after="0"/>
              <w:ind w:firstLine="0"/>
              <w:jc w:val="center"/>
              <w:rPr>
                <w:b/>
                <w:bCs/>
                <w:color w:val="000000"/>
                <w:sz w:val="16"/>
                <w:szCs w:val="16"/>
                <w:vertAlign w:val="subscript"/>
              </w:rPr>
            </w:pPr>
            <w:r>
              <w:rPr>
                <w:b/>
                <w:bCs/>
                <w:color w:val="000000"/>
                <w:sz w:val="16"/>
                <w:szCs w:val="16"/>
              </w:rPr>
              <w:t>Hiệu suất có ích, h</w:t>
            </w:r>
            <w:r>
              <w:rPr>
                <w:b/>
                <w:bCs/>
                <w:color w:val="000000"/>
                <w:sz w:val="16"/>
                <w:szCs w:val="16"/>
                <w:vertAlign w:val="subscript"/>
              </w:rPr>
              <w:t>e</w:t>
            </w:r>
          </w:p>
        </w:tc>
        <w:tc>
          <w:tcPr>
            <w:tcW w:w="89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866B1A" w14:textId="393F8E64" w:rsidR="00551F1E" w:rsidRPr="0048508F" w:rsidRDefault="00551F1E" w:rsidP="00551F1E">
            <w:pPr>
              <w:widowControl/>
              <w:spacing w:before="0" w:after="0"/>
              <w:ind w:firstLine="0"/>
              <w:jc w:val="center"/>
              <w:rPr>
                <w:b/>
                <w:bCs/>
                <w:color w:val="000000"/>
                <w:sz w:val="16"/>
                <w:szCs w:val="16"/>
              </w:rPr>
            </w:pPr>
            <w:r w:rsidRPr="0048508F">
              <w:rPr>
                <w:b/>
                <w:bCs/>
                <w:color w:val="000000"/>
                <w:sz w:val="16"/>
                <w:szCs w:val="16"/>
              </w:rPr>
              <w:t>Tiêu hao nhiệt lượng, Q (kJ/kW.h)</w:t>
            </w:r>
          </w:p>
        </w:tc>
      </w:tr>
      <w:tr w:rsidR="00551F1E" w:rsidRPr="0085688D" w14:paraId="3861555A" w14:textId="77777777" w:rsidTr="00551F1E">
        <w:trPr>
          <w:trHeight w:val="183"/>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71C55B8" w14:textId="77777777" w:rsidR="00551F1E" w:rsidRPr="0085688D" w:rsidRDefault="00551F1E" w:rsidP="00551F1E">
            <w:pPr>
              <w:widowControl/>
              <w:spacing w:before="0" w:after="0"/>
              <w:ind w:firstLine="0"/>
              <w:jc w:val="center"/>
              <w:rPr>
                <w:color w:val="000000"/>
                <w:sz w:val="16"/>
                <w:szCs w:val="16"/>
              </w:rPr>
            </w:pPr>
            <w:r>
              <w:rPr>
                <w:color w:val="000000"/>
                <w:sz w:val="16"/>
                <w:szCs w:val="16"/>
              </w:rPr>
              <w:t>Xăng</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35111FAE"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2236,86</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CF913A6"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2A73C569"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0,661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36691B98"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4,126</w:t>
            </w:r>
          </w:p>
        </w:tc>
        <w:tc>
          <w:tcPr>
            <w:tcW w:w="710" w:type="dxa"/>
            <w:tcBorders>
              <w:top w:val="single" w:sz="4" w:space="0" w:color="auto"/>
              <w:left w:val="nil"/>
              <w:bottom w:val="single" w:sz="4" w:space="0" w:color="auto"/>
              <w:right w:val="single" w:sz="4" w:space="0" w:color="auto"/>
            </w:tcBorders>
            <w:vAlign w:val="bottom"/>
          </w:tcPr>
          <w:p w14:paraId="73269B70" w14:textId="0C5CD93D"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2299</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95476E0" w14:textId="640A1DD0" w:rsidR="00551F1E" w:rsidRPr="009B3CD1" w:rsidRDefault="00551F1E" w:rsidP="00551F1E">
            <w:pPr>
              <w:widowControl/>
              <w:spacing w:before="0" w:after="0"/>
              <w:ind w:firstLine="0"/>
              <w:jc w:val="center"/>
              <w:rPr>
                <w:color w:val="000000"/>
                <w:sz w:val="16"/>
                <w:szCs w:val="16"/>
              </w:rPr>
            </w:pPr>
            <w:r w:rsidRPr="009B3CD1">
              <w:rPr>
                <w:color w:val="000000"/>
                <w:sz w:val="16"/>
                <w:szCs w:val="16"/>
              </w:rPr>
              <w:t>3795,9</w:t>
            </w:r>
          </w:p>
        </w:tc>
      </w:tr>
      <w:tr w:rsidR="00551F1E" w:rsidRPr="0085688D" w14:paraId="6506357C" w14:textId="77777777" w:rsidTr="00551F1E">
        <w:trPr>
          <w:trHeight w:val="116"/>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9143FC8"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E10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68DF8637"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2231,79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22CCC69"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BAACF94"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0,661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12EA4F23"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4,126</w:t>
            </w:r>
          </w:p>
        </w:tc>
        <w:tc>
          <w:tcPr>
            <w:tcW w:w="710" w:type="dxa"/>
            <w:tcBorders>
              <w:top w:val="single" w:sz="4" w:space="0" w:color="auto"/>
              <w:left w:val="nil"/>
              <w:bottom w:val="single" w:sz="4" w:space="0" w:color="auto"/>
              <w:right w:val="single" w:sz="4" w:space="0" w:color="auto"/>
            </w:tcBorders>
            <w:vAlign w:val="bottom"/>
          </w:tcPr>
          <w:p w14:paraId="6BF15FB8" w14:textId="593C0DD3"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2298</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EABA9F" w14:textId="2B260097" w:rsidR="00551F1E" w:rsidRPr="009B3CD1" w:rsidRDefault="00551F1E" w:rsidP="00551F1E">
            <w:pPr>
              <w:widowControl/>
              <w:spacing w:before="0" w:after="0"/>
              <w:ind w:firstLine="0"/>
              <w:jc w:val="center"/>
              <w:rPr>
                <w:color w:val="000000"/>
                <w:sz w:val="16"/>
                <w:szCs w:val="16"/>
              </w:rPr>
            </w:pPr>
            <w:r w:rsidRPr="009B3CD1">
              <w:rPr>
                <w:color w:val="000000"/>
                <w:sz w:val="16"/>
                <w:szCs w:val="16"/>
              </w:rPr>
              <w:t>3796,9</w:t>
            </w:r>
          </w:p>
        </w:tc>
      </w:tr>
      <w:tr w:rsidR="00551F1E" w:rsidRPr="0085688D" w14:paraId="72CFBA6B" w14:textId="77777777" w:rsidTr="00551F1E">
        <w:trPr>
          <w:trHeight w:val="248"/>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3EBA14"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E20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1375578D"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2226,39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17AC7E3D"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F739E9C"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0,6609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2198A635"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4,1253</w:t>
            </w:r>
          </w:p>
        </w:tc>
        <w:tc>
          <w:tcPr>
            <w:tcW w:w="710" w:type="dxa"/>
            <w:tcBorders>
              <w:top w:val="single" w:sz="4" w:space="0" w:color="auto"/>
              <w:left w:val="nil"/>
              <w:bottom w:val="single" w:sz="4" w:space="0" w:color="auto"/>
              <w:right w:val="single" w:sz="4" w:space="0" w:color="auto"/>
            </w:tcBorders>
            <w:vAlign w:val="bottom"/>
          </w:tcPr>
          <w:p w14:paraId="4FCC6424" w14:textId="2DA29744"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2297</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82D096E" w14:textId="25F1FEE5" w:rsidR="00551F1E" w:rsidRPr="009B3CD1" w:rsidRDefault="00551F1E" w:rsidP="00551F1E">
            <w:pPr>
              <w:widowControl/>
              <w:spacing w:before="0" w:after="0"/>
              <w:ind w:firstLine="0"/>
              <w:jc w:val="center"/>
              <w:rPr>
                <w:color w:val="000000"/>
                <w:sz w:val="16"/>
                <w:szCs w:val="16"/>
              </w:rPr>
            </w:pPr>
            <w:r w:rsidRPr="009B3CD1">
              <w:rPr>
                <w:color w:val="000000"/>
                <w:sz w:val="16"/>
                <w:szCs w:val="16"/>
              </w:rPr>
              <w:t>3798,7</w:t>
            </w:r>
          </w:p>
        </w:tc>
      </w:tr>
      <w:tr w:rsidR="00551F1E" w:rsidRPr="0085688D" w14:paraId="108F33D6" w14:textId="77777777" w:rsidTr="00551F1E">
        <w:trPr>
          <w:trHeight w:val="93"/>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85A5"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E30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0826DEA4"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2220,63</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637E8EF"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39EFEADF"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0,6607</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41242E1"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4,1237</w:t>
            </w:r>
          </w:p>
        </w:tc>
        <w:tc>
          <w:tcPr>
            <w:tcW w:w="710" w:type="dxa"/>
            <w:tcBorders>
              <w:top w:val="single" w:sz="4" w:space="0" w:color="auto"/>
              <w:left w:val="nil"/>
              <w:bottom w:val="single" w:sz="4" w:space="0" w:color="auto"/>
              <w:right w:val="single" w:sz="4" w:space="0" w:color="auto"/>
            </w:tcBorders>
            <w:vAlign w:val="bottom"/>
          </w:tcPr>
          <w:p w14:paraId="52750EF6" w14:textId="6176C154"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2296</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B9C91BA" w14:textId="6F2AA7D2"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3801,6</w:t>
            </w:r>
          </w:p>
        </w:tc>
      </w:tr>
      <w:tr w:rsidR="00551F1E" w:rsidRPr="0085688D" w14:paraId="117907ED" w14:textId="77777777" w:rsidTr="00551F1E">
        <w:trPr>
          <w:trHeight w:val="196"/>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0C4531C"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E40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66B5461E"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2214,49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34FCAC8"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37234B59"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0,6602</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00E765D"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4,1209</w:t>
            </w:r>
          </w:p>
        </w:tc>
        <w:tc>
          <w:tcPr>
            <w:tcW w:w="710" w:type="dxa"/>
            <w:tcBorders>
              <w:top w:val="single" w:sz="4" w:space="0" w:color="auto"/>
              <w:left w:val="nil"/>
              <w:bottom w:val="single" w:sz="4" w:space="0" w:color="auto"/>
              <w:right w:val="single" w:sz="4" w:space="0" w:color="auto"/>
            </w:tcBorders>
            <w:vAlign w:val="bottom"/>
          </w:tcPr>
          <w:p w14:paraId="78A8FAA1" w14:textId="6BBE2D36"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2295</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DFB03E" w14:textId="6FCBCDF4"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3805,9</w:t>
            </w:r>
          </w:p>
        </w:tc>
      </w:tr>
      <w:tr w:rsidR="00551F1E" w:rsidRPr="0085688D" w14:paraId="176A9260" w14:textId="77777777" w:rsidTr="00551F1E">
        <w:trPr>
          <w:trHeight w:val="128"/>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31DAEC"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E50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72A8890A"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2207,94</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69E47D5"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5,6</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1369251"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0,6595</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5980264"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4,1163</w:t>
            </w:r>
          </w:p>
        </w:tc>
        <w:tc>
          <w:tcPr>
            <w:tcW w:w="710" w:type="dxa"/>
            <w:tcBorders>
              <w:top w:val="single" w:sz="4" w:space="0" w:color="auto"/>
              <w:left w:val="nil"/>
              <w:bottom w:val="single" w:sz="4" w:space="0" w:color="auto"/>
              <w:right w:val="single" w:sz="4" w:space="0" w:color="auto"/>
            </w:tcBorders>
            <w:vAlign w:val="bottom"/>
          </w:tcPr>
          <w:p w14:paraId="7D23C7BC" w14:textId="23405744"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2294</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3A0B5C9" w14:textId="05A3EF66"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3812</w:t>
            </w:r>
          </w:p>
        </w:tc>
      </w:tr>
      <w:tr w:rsidR="00551F1E" w:rsidRPr="0085688D" w14:paraId="6A5554FE" w14:textId="77777777" w:rsidTr="00551F1E">
        <w:trPr>
          <w:trHeight w:val="215"/>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E7E22BF"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E60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7807EA3A"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2200,95</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2B1A230"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5,59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3A7F3A9"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0,6584</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D3B8DA2"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4,1095</w:t>
            </w:r>
          </w:p>
        </w:tc>
        <w:tc>
          <w:tcPr>
            <w:tcW w:w="710" w:type="dxa"/>
            <w:tcBorders>
              <w:top w:val="single" w:sz="4" w:space="0" w:color="auto"/>
              <w:left w:val="nil"/>
              <w:bottom w:val="single" w:sz="4" w:space="0" w:color="auto"/>
              <w:right w:val="single" w:sz="4" w:space="0" w:color="auto"/>
            </w:tcBorders>
            <w:vAlign w:val="bottom"/>
          </w:tcPr>
          <w:p w14:paraId="3906E22D" w14:textId="7190FBA3"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2293</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0B567A1" w14:textId="60B27387"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3820,7</w:t>
            </w:r>
          </w:p>
        </w:tc>
      </w:tr>
      <w:tr w:rsidR="00551F1E" w:rsidRPr="0085688D" w14:paraId="1FDD2810" w14:textId="77777777" w:rsidTr="00551F1E">
        <w:trPr>
          <w:trHeight w:val="134"/>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6AA7561"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E70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3465F3AA"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2193,49</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6418A0A"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5,58</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B596DD5"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0,6568</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10D77A2B"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4,0995</w:t>
            </w:r>
          </w:p>
        </w:tc>
        <w:tc>
          <w:tcPr>
            <w:tcW w:w="710" w:type="dxa"/>
            <w:tcBorders>
              <w:top w:val="single" w:sz="4" w:space="0" w:color="auto"/>
              <w:left w:val="nil"/>
              <w:bottom w:val="single" w:sz="4" w:space="0" w:color="auto"/>
              <w:right w:val="single" w:sz="4" w:space="0" w:color="auto"/>
            </w:tcBorders>
            <w:vAlign w:val="bottom"/>
          </w:tcPr>
          <w:p w14:paraId="5345CA22" w14:textId="7AE5B635"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2291</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5768BC7" w14:textId="581FB3E9"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3832,9</w:t>
            </w:r>
          </w:p>
        </w:tc>
      </w:tr>
      <w:tr w:rsidR="00551F1E" w:rsidRPr="0085688D" w14:paraId="2965B199" w14:textId="77777777" w:rsidTr="00551F1E">
        <w:trPr>
          <w:trHeight w:val="222"/>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256AE54"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E80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526A8F0D"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2185,55</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CFECAF4"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5,56</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35BCCC55"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0,6545</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26F79C9E"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4,0852</w:t>
            </w:r>
          </w:p>
        </w:tc>
        <w:tc>
          <w:tcPr>
            <w:tcW w:w="710" w:type="dxa"/>
            <w:tcBorders>
              <w:top w:val="single" w:sz="4" w:space="0" w:color="auto"/>
              <w:left w:val="nil"/>
              <w:bottom w:val="single" w:sz="4" w:space="0" w:color="auto"/>
              <w:right w:val="single" w:sz="4" w:space="0" w:color="auto"/>
            </w:tcBorders>
            <w:vAlign w:val="bottom"/>
          </w:tcPr>
          <w:p w14:paraId="3B6C6B34" w14:textId="6B82011C"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2289</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4014AC" w14:textId="3768680C"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3850,1</w:t>
            </w:r>
          </w:p>
        </w:tc>
      </w:tr>
      <w:tr w:rsidR="00551F1E" w:rsidRPr="0085688D" w14:paraId="24CD3847" w14:textId="77777777" w:rsidTr="00551F1E">
        <w:trPr>
          <w:trHeight w:val="126"/>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D5B0D61"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E90</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691D1110"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2177,13</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1B246FF3"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5,54</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FE78EA6"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0,6512</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51585A2F"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4,0647</w:t>
            </w:r>
          </w:p>
        </w:tc>
        <w:tc>
          <w:tcPr>
            <w:tcW w:w="710" w:type="dxa"/>
            <w:tcBorders>
              <w:top w:val="single" w:sz="4" w:space="0" w:color="auto"/>
              <w:left w:val="nil"/>
              <w:bottom w:val="single" w:sz="4" w:space="0" w:color="auto"/>
              <w:right w:val="single" w:sz="4" w:space="0" w:color="auto"/>
            </w:tcBorders>
            <w:vAlign w:val="bottom"/>
          </w:tcPr>
          <w:p w14:paraId="075F2E4B" w14:textId="1F5CD5CC"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2286</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5889BC9" w14:textId="4959715F" w:rsidR="00551F1E" w:rsidRPr="009B3CD1" w:rsidRDefault="00551F1E" w:rsidP="00551F1E">
            <w:pPr>
              <w:widowControl/>
              <w:spacing w:before="0" w:after="0"/>
              <w:ind w:firstLine="0"/>
              <w:jc w:val="center"/>
              <w:rPr>
                <w:color w:val="000000"/>
                <w:sz w:val="16"/>
                <w:szCs w:val="16"/>
              </w:rPr>
            </w:pPr>
            <w:r w:rsidRPr="009B3CD1">
              <w:rPr>
                <w:color w:val="000000"/>
                <w:sz w:val="16"/>
                <w:szCs w:val="16"/>
              </w:rPr>
              <w:t>3874,2</w:t>
            </w:r>
          </w:p>
        </w:tc>
      </w:tr>
      <w:tr w:rsidR="00551F1E" w:rsidRPr="0085688D" w14:paraId="6BD84DF7" w14:textId="77777777" w:rsidTr="00551F1E">
        <w:trPr>
          <w:trHeight w:val="214"/>
          <w:jc w:val="center"/>
        </w:trPr>
        <w:tc>
          <w:tcPr>
            <w:tcW w:w="50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FF4AF7E" w14:textId="77777777" w:rsidR="00551F1E" w:rsidRPr="0085688D" w:rsidRDefault="00551F1E" w:rsidP="00551F1E">
            <w:pPr>
              <w:widowControl/>
              <w:spacing w:before="0" w:after="0"/>
              <w:ind w:firstLine="0"/>
              <w:jc w:val="center"/>
              <w:rPr>
                <w:color w:val="000000"/>
                <w:sz w:val="16"/>
                <w:szCs w:val="16"/>
              </w:rPr>
            </w:pPr>
            <w:r>
              <w:rPr>
                <w:color w:val="000000"/>
                <w:sz w:val="16"/>
                <w:szCs w:val="16"/>
              </w:rPr>
              <w:t>Ethanol</w:t>
            </w:r>
          </w:p>
        </w:tc>
        <w:tc>
          <w:tcPr>
            <w:tcW w:w="614" w:type="dxa"/>
            <w:tcBorders>
              <w:top w:val="nil"/>
              <w:left w:val="nil"/>
              <w:bottom w:val="single" w:sz="4" w:space="0" w:color="auto"/>
              <w:right w:val="single" w:sz="4" w:space="0" w:color="auto"/>
            </w:tcBorders>
            <w:shd w:val="clear" w:color="auto" w:fill="auto"/>
            <w:noWrap/>
            <w:tcMar>
              <w:left w:w="0" w:type="dxa"/>
              <w:right w:w="0" w:type="dxa"/>
            </w:tcMar>
            <w:vAlign w:val="center"/>
          </w:tcPr>
          <w:p w14:paraId="18FD5B5A"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2168,28</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4AA658CC"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5,51</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6AA9606D"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0,6465</w:t>
            </w:r>
          </w:p>
        </w:tc>
        <w:tc>
          <w:tcPr>
            <w:tcW w:w="616" w:type="dxa"/>
            <w:tcBorders>
              <w:top w:val="nil"/>
              <w:left w:val="nil"/>
              <w:bottom w:val="single" w:sz="4" w:space="0" w:color="auto"/>
              <w:right w:val="single" w:sz="4" w:space="0" w:color="auto"/>
            </w:tcBorders>
            <w:shd w:val="clear" w:color="auto" w:fill="auto"/>
            <w:noWrap/>
            <w:tcMar>
              <w:left w:w="0" w:type="dxa"/>
              <w:right w:w="0" w:type="dxa"/>
            </w:tcMar>
            <w:vAlign w:val="center"/>
          </w:tcPr>
          <w:p w14:paraId="7EE51906" w14:textId="77777777" w:rsidR="00551F1E" w:rsidRPr="009B3CD1" w:rsidRDefault="00551F1E" w:rsidP="00551F1E">
            <w:pPr>
              <w:widowControl/>
              <w:spacing w:before="0" w:after="0"/>
              <w:ind w:firstLine="0"/>
              <w:jc w:val="center"/>
              <w:rPr>
                <w:color w:val="000000"/>
                <w:sz w:val="16"/>
                <w:szCs w:val="16"/>
              </w:rPr>
            </w:pPr>
            <w:r w:rsidRPr="009B3CD1">
              <w:rPr>
                <w:color w:val="000000"/>
                <w:sz w:val="16"/>
                <w:szCs w:val="16"/>
              </w:rPr>
              <w:t>4,0352</w:t>
            </w:r>
          </w:p>
        </w:tc>
        <w:tc>
          <w:tcPr>
            <w:tcW w:w="710" w:type="dxa"/>
            <w:tcBorders>
              <w:top w:val="single" w:sz="4" w:space="0" w:color="auto"/>
              <w:left w:val="nil"/>
              <w:bottom w:val="single" w:sz="4" w:space="0" w:color="auto"/>
              <w:right w:val="single" w:sz="4" w:space="0" w:color="auto"/>
            </w:tcBorders>
            <w:vAlign w:val="bottom"/>
          </w:tcPr>
          <w:p w14:paraId="62EF2493" w14:textId="7A999606" w:rsidR="00551F1E" w:rsidRPr="009B3CD1" w:rsidRDefault="00551F1E" w:rsidP="00551F1E">
            <w:pPr>
              <w:widowControl/>
              <w:spacing w:before="0" w:after="0"/>
              <w:ind w:firstLine="0"/>
              <w:jc w:val="center"/>
              <w:rPr>
                <w:color w:val="000000"/>
                <w:sz w:val="16"/>
                <w:szCs w:val="16"/>
              </w:rPr>
            </w:pPr>
            <w:r w:rsidRPr="00551F1E">
              <w:rPr>
                <w:color w:val="000000"/>
                <w:sz w:val="16"/>
                <w:szCs w:val="16"/>
              </w:rPr>
              <w:t>0</w:t>
            </w:r>
            <w:r>
              <w:rPr>
                <w:color w:val="000000"/>
                <w:sz w:val="16"/>
                <w:szCs w:val="16"/>
              </w:rPr>
              <w:t>,</w:t>
            </w:r>
            <w:r w:rsidRPr="00551F1E">
              <w:rPr>
                <w:color w:val="000000"/>
                <w:sz w:val="16"/>
                <w:szCs w:val="16"/>
              </w:rPr>
              <w:t>2282</w:t>
            </w:r>
          </w:p>
        </w:tc>
        <w:tc>
          <w:tcPr>
            <w:tcW w:w="8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5FDFCCE" w14:textId="697FB27C" w:rsidR="00551F1E" w:rsidRPr="009B3CD1" w:rsidRDefault="00551F1E" w:rsidP="00551F1E">
            <w:pPr>
              <w:widowControl/>
              <w:spacing w:before="0" w:after="0"/>
              <w:ind w:firstLine="0"/>
              <w:jc w:val="center"/>
              <w:rPr>
                <w:color w:val="000000"/>
                <w:sz w:val="16"/>
                <w:szCs w:val="16"/>
              </w:rPr>
            </w:pPr>
            <w:r w:rsidRPr="009B3CD1">
              <w:rPr>
                <w:color w:val="000000"/>
                <w:sz w:val="16"/>
                <w:szCs w:val="16"/>
              </w:rPr>
              <w:t>3908,9</w:t>
            </w:r>
          </w:p>
        </w:tc>
      </w:tr>
    </w:tbl>
    <w:p w14:paraId="19C13273" w14:textId="77777777" w:rsidR="00DC1386" w:rsidRDefault="00DC1386" w:rsidP="00DC1386">
      <w:r w:rsidRPr="00091BBA">
        <w:t xml:space="preserve">Qua bảng 2 cho thấy công suất động cơ khi sử dụng xăng là 4,126 kW, khi tăng tỷ lệ </w:t>
      </w:r>
      <w:r>
        <w:t>e</w:t>
      </w:r>
      <w:r w:rsidRPr="00091BBA">
        <w:t xml:space="preserve">thanol trong nhiên liệu công suất động cơ giảm, khi sử dụng ethanol công suất động cơ là 4,0352kW. </w:t>
      </w:r>
      <w:r>
        <w:t>Lý do giảm công suất động cơ là vì trong giai đoạn cháy gây ra sự giảm áp suất, giảm nhiệt độ</w:t>
      </w:r>
      <w:commentRangeStart w:id="9"/>
      <w:r w:rsidRPr="00B46144">
        <w:rPr>
          <w:highlight w:val="yellow"/>
        </w:rPr>
        <w:t>.</w:t>
      </w:r>
      <w:commentRangeEnd w:id="9"/>
      <w:r>
        <w:rPr>
          <w:rStyle w:val="CommentReference"/>
        </w:rPr>
        <w:commentReference w:id="9"/>
      </w:r>
    </w:p>
    <w:commentRangeStart w:id="10"/>
    <w:p w14:paraId="481CA578" w14:textId="77777777" w:rsidR="00DC1386" w:rsidRDefault="00DC1386" w:rsidP="00DC1386">
      <w:pPr>
        <w:ind w:firstLine="0"/>
        <w:jc w:val="center"/>
      </w:pPr>
      <w:r>
        <w:object w:dxaOrig="3853" w:dyaOrig="3739" w14:anchorId="03329F79">
          <v:shape id="_x0000_i1054" type="#_x0000_t75" style="width:192.75pt;height:186.75pt" o:ole="">
            <v:imagedata r:id="rId73" o:title=""/>
          </v:shape>
          <o:OLEObject Type="Embed" ProgID="Word.Document.12" ShapeID="_x0000_i1054" DrawAspect="Content" ObjectID="_1539103900" r:id="rId74">
            <o:FieldCodes>\s</o:FieldCodes>
          </o:OLEObject>
        </w:object>
      </w:r>
      <w:commentRangeEnd w:id="10"/>
      <w:r>
        <w:rPr>
          <w:rStyle w:val="CommentReference"/>
        </w:rPr>
        <w:commentReference w:id="10"/>
      </w:r>
    </w:p>
    <w:p w14:paraId="0E04D580" w14:textId="77777777" w:rsidR="00DC1386" w:rsidRDefault="00DC1386" w:rsidP="00DC1386">
      <w:pPr>
        <w:pStyle w:val="Caption"/>
      </w:pPr>
      <w:r w:rsidRPr="00AF1303">
        <w:rPr>
          <w:b/>
        </w:rPr>
        <w:t xml:space="preserve">Hình </w:t>
      </w:r>
      <w:r>
        <w:rPr>
          <w:b/>
        </w:rPr>
        <w:t>5</w:t>
      </w:r>
      <w:r w:rsidRPr="00AF1303">
        <w:rPr>
          <w:b/>
        </w:rPr>
        <w:t>.</w:t>
      </w:r>
      <w:r>
        <w:t xml:space="preserve"> Công suất động cơ khi không thay đổi tỷ số nén</w:t>
      </w:r>
    </w:p>
    <w:p w14:paraId="163BC352" w14:textId="13381686" w:rsidR="00DC1386" w:rsidRDefault="00DC1386" w:rsidP="00DC1386">
      <w:r w:rsidRPr="00BD24DF">
        <w:lastRenderedPageBreak/>
        <w:t xml:space="preserve">- </w:t>
      </w:r>
      <w:r>
        <w:t xml:space="preserve">Khi không thay đổi tỷ số nén động cơ, </w:t>
      </w:r>
      <w:r w:rsidR="00FE05AD">
        <w:t xml:space="preserve">tiêu hao nhiệt lượng </w:t>
      </w:r>
      <w:r w:rsidRPr="00BD24DF">
        <w:t>tăng</w:t>
      </w:r>
      <w:r w:rsidR="00FE05AD">
        <w:t xml:space="preserve"> 3</w:t>
      </w:r>
      <w:r>
        <w:t xml:space="preserve">% từ </w:t>
      </w:r>
      <w:r w:rsidR="00FE05AD" w:rsidRPr="00FE05AD">
        <w:t>3795,9kJ/kW.h</w:t>
      </w:r>
      <w:r w:rsidR="00FE05AD">
        <w:t xml:space="preserve"> </w:t>
      </w:r>
      <w:r w:rsidRPr="00BD24DF">
        <w:t>khi sử dụng xăn</w:t>
      </w:r>
      <w:r w:rsidR="00FE05AD">
        <w:t xml:space="preserve">g lên </w:t>
      </w:r>
      <w:r w:rsidR="00FE05AD" w:rsidRPr="00FE05AD">
        <w:t>3908,9kJ/kW.h</w:t>
      </w:r>
      <w:r w:rsidR="00551F1E">
        <w:t xml:space="preserve"> </w:t>
      </w:r>
      <w:r>
        <w:t>khi sử dụng ethanol.</w:t>
      </w:r>
      <w:r w:rsidR="00DD074F">
        <w:t xml:space="preserve"> Do giảm công suất và tăng tiêu hao nhiên liệu làm cho hiệu suất động cơ khi sử dụng nhiên liệu xăng-ethanol giảm.</w:t>
      </w:r>
    </w:p>
    <w:p w14:paraId="6433E27B" w14:textId="77777777" w:rsidR="00DD7F52" w:rsidRDefault="00DD7F52" w:rsidP="00DD7F52">
      <w:pPr>
        <w:pStyle w:val="Heading2"/>
      </w:pPr>
      <w:r>
        <w:t>Kết quả tính toán khi thay đổi tỷ số nén của động cơ</w:t>
      </w:r>
    </w:p>
    <w:p w14:paraId="35847C4D" w14:textId="6739F3FB" w:rsidR="00DD7F52" w:rsidRDefault="00DD7F52" w:rsidP="00DD7F52">
      <w:r>
        <w:t xml:space="preserve">Để khắc phục động cơ bị giảm công suất và </w:t>
      </w:r>
      <w:r w:rsidR="00551F1E">
        <w:t xml:space="preserve">tăng tiêu hao nhiệt lượng làm giảm </w:t>
      </w:r>
      <w:r>
        <w:t>hiệu suất</w:t>
      </w:r>
      <w:r w:rsidR="00551F1E">
        <w:t xml:space="preserve"> của động cơ</w:t>
      </w:r>
      <w:r>
        <w:t xml:space="preserve"> khi tăng tỷ lệ ethanol trong hỗn hợp</w:t>
      </w:r>
      <w:r w:rsidR="00F8106D">
        <w:t xml:space="preserve"> </w:t>
      </w:r>
      <w:r w:rsidR="00F8106D" w:rsidRPr="003F30EE">
        <w:t>xăng-ethanol</w:t>
      </w:r>
      <w:r>
        <w:t xml:space="preserve"> cần tăng tỷ số n</w:t>
      </w:r>
      <w:r w:rsidR="00F43B66">
        <w:t>én động cơ.</w:t>
      </w:r>
    </w:p>
    <w:p w14:paraId="36A153DD" w14:textId="77777777" w:rsidR="00DD7F52" w:rsidRPr="005A2185" w:rsidRDefault="00DD7F52" w:rsidP="00DD7F52">
      <w:pPr>
        <w:pStyle w:val="Caption"/>
      </w:pPr>
      <w:r w:rsidRPr="00947617">
        <w:rPr>
          <w:b/>
        </w:rPr>
        <w:t xml:space="preserve">Bảng </w:t>
      </w:r>
      <w:r w:rsidR="009B3CD1">
        <w:rPr>
          <w:b/>
        </w:rPr>
        <w:t>3</w:t>
      </w:r>
      <w:r w:rsidRPr="00947617">
        <w:rPr>
          <w:b/>
        </w:rPr>
        <w:t xml:space="preserve">. </w:t>
      </w:r>
      <w:r>
        <w:t xml:space="preserve">Kết quả tính </w:t>
      </w:r>
      <w:r w:rsidRPr="00DD7F52">
        <w:t>toán</w:t>
      </w:r>
      <w:r>
        <w:t xml:space="preserve"> quá trình nạp và quá trình nén của động cơ đốt trong khi tỷ số nén động cơ thay đổi</w:t>
      </w:r>
      <w:r w:rsidRPr="00947617">
        <w:rPr>
          <w:b/>
        </w:rPr>
        <w:t xml:space="preserve"> </w:t>
      </w:r>
    </w:p>
    <w:tbl>
      <w:tblPr>
        <w:tblW w:w="4428" w:type="dxa"/>
        <w:tblInd w:w="113" w:type="dxa"/>
        <w:tblLook w:val="04A0" w:firstRow="1" w:lastRow="0" w:firstColumn="1" w:lastColumn="0" w:noHBand="0" w:noVBand="1"/>
      </w:tblPr>
      <w:tblGrid>
        <w:gridCol w:w="601"/>
        <w:gridCol w:w="567"/>
        <w:gridCol w:w="709"/>
        <w:gridCol w:w="709"/>
        <w:gridCol w:w="850"/>
        <w:gridCol w:w="992"/>
      </w:tblGrid>
      <w:tr w:rsidR="00D225CB" w:rsidRPr="0085688D" w14:paraId="00D89528" w14:textId="77777777" w:rsidTr="00EE1F5F">
        <w:trPr>
          <w:trHeight w:val="836"/>
        </w:trPr>
        <w:tc>
          <w:tcPr>
            <w:tcW w:w="6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1B2079" w14:textId="77777777" w:rsidR="00D225CB" w:rsidRPr="0085688D" w:rsidRDefault="009B6266" w:rsidP="00D225CB">
            <w:pPr>
              <w:widowControl/>
              <w:spacing w:before="0" w:after="0"/>
              <w:ind w:firstLine="0"/>
              <w:jc w:val="center"/>
              <w:rPr>
                <w:b/>
                <w:bCs/>
                <w:color w:val="000000"/>
                <w:sz w:val="16"/>
                <w:szCs w:val="16"/>
              </w:rPr>
            </w:pPr>
            <w:r>
              <w:rPr>
                <w:b/>
                <w:bCs/>
                <w:color w:val="000000"/>
                <w:sz w:val="16"/>
                <w:szCs w:val="16"/>
              </w:rPr>
              <w:t>Loại hỗn hợp</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9B99DF8" w14:textId="77777777" w:rsidR="00D225CB" w:rsidRPr="00D225CB" w:rsidRDefault="00D225CB" w:rsidP="00D225CB">
            <w:pPr>
              <w:widowControl/>
              <w:spacing w:before="0" w:after="0"/>
              <w:ind w:firstLine="0"/>
              <w:jc w:val="center"/>
              <w:rPr>
                <w:b/>
                <w:bCs/>
                <w:color w:val="000000"/>
                <w:sz w:val="16"/>
                <w:szCs w:val="16"/>
              </w:rPr>
            </w:pPr>
            <w:r w:rsidRPr="00D225CB">
              <w:rPr>
                <w:b/>
                <w:bCs/>
                <w:color w:val="000000"/>
                <w:sz w:val="16"/>
                <w:szCs w:val="16"/>
              </w:rPr>
              <w:t>Tỷ số nén</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0EE0F08"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Hệ số khí sót</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C37ADF"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Nhiệt độ khí nạp, T</w:t>
            </w:r>
            <w:r w:rsidRPr="00141197">
              <w:rPr>
                <w:b/>
                <w:bCs/>
                <w:color w:val="000000"/>
                <w:sz w:val="16"/>
                <w:szCs w:val="16"/>
                <w:vertAlign w:val="subscript"/>
              </w:rPr>
              <w:t>a</w:t>
            </w:r>
            <w:r w:rsidRPr="0085688D">
              <w:rPr>
                <w:b/>
                <w:bCs/>
                <w:color w:val="000000"/>
                <w:sz w:val="16"/>
                <w:szCs w:val="16"/>
              </w:rPr>
              <w:t xml:space="preserve"> (K)</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14DBC77"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Áp suất cuối kỳ nén, p</w:t>
            </w:r>
            <w:r w:rsidRPr="00141197">
              <w:rPr>
                <w:b/>
                <w:bCs/>
                <w:color w:val="000000"/>
                <w:sz w:val="16"/>
                <w:szCs w:val="16"/>
                <w:vertAlign w:val="subscript"/>
              </w:rPr>
              <w:t>c</w:t>
            </w:r>
            <w:r w:rsidRPr="0085688D">
              <w:rPr>
                <w:b/>
                <w:bCs/>
                <w:color w:val="000000"/>
                <w:sz w:val="16"/>
                <w:szCs w:val="16"/>
              </w:rPr>
              <w:t xml:space="preserve"> (MN/m</w:t>
            </w:r>
            <w:r w:rsidRPr="00141197">
              <w:rPr>
                <w:b/>
                <w:bCs/>
                <w:color w:val="000000"/>
                <w:sz w:val="16"/>
                <w:szCs w:val="16"/>
                <w:vertAlign w:val="superscript"/>
              </w:rPr>
              <w:t>2</w:t>
            </w:r>
            <w:r w:rsidRPr="0085688D">
              <w:rPr>
                <w:b/>
                <w:bCs/>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E43F9F2"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Nhiệt độ cuối kỳ nén, T</w:t>
            </w:r>
            <w:r w:rsidRPr="00141197">
              <w:rPr>
                <w:b/>
                <w:bCs/>
                <w:color w:val="000000"/>
                <w:sz w:val="16"/>
                <w:szCs w:val="16"/>
                <w:vertAlign w:val="subscript"/>
              </w:rPr>
              <w:t>c</w:t>
            </w:r>
            <w:r w:rsidRPr="0085688D">
              <w:rPr>
                <w:b/>
                <w:bCs/>
                <w:color w:val="000000"/>
                <w:sz w:val="16"/>
                <w:szCs w:val="16"/>
              </w:rPr>
              <w:t xml:space="preserve"> (K)</w:t>
            </w:r>
          </w:p>
        </w:tc>
      </w:tr>
      <w:tr w:rsidR="009B6266" w:rsidRPr="0085688D" w14:paraId="15D118EA" w14:textId="77777777" w:rsidTr="00EE1F5F">
        <w:trPr>
          <w:trHeight w:val="30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FDEC3A6" w14:textId="77777777" w:rsidR="009B6266" w:rsidRPr="0085688D" w:rsidRDefault="009B6266" w:rsidP="004079FB">
            <w:pPr>
              <w:widowControl/>
              <w:spacing w:before="0" w:after="0"/>
              <w:ind w:firstLine="0"/>
              <w:jc w:val="center"/>
              <w:rPr>
                <w:color w:val="000000"/>
                <w:sz w:val="16"/>
                <w:szCs w:val="16"/>
              </w:rPr>
            </w:pPr>
            <w:r>
              <w:rPr>
                <w:color w:val="000000"/>
                <w:sz w:val="16"/>
                <w:szCs w:val="16"/>
              </w:rPr>
              <w:t>Xăng</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0047FE9"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9</w:t>
            </w:r>
            <w:r>
              <w:rPr>
                <w:color w:val="000000"/>
                <w:sz w:val="16"/>
                <w:szCs w:val="16"/>
              </w:rPr>
              <w:t>,</w:t>
            </w:r>
            <w:r w:rsidRPr="00D225CB">
              <w:rPr>
                <w:color w:val="000000"/>
                <w:sz w:val="16"/>
                <w:szCs w:val="16"/>
              </w:rPr>
              <w:t>88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7ABF35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AA3ED4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329</w:t>
            </w:r>
            <w:r>
              <w:rPr>
                <w:color w:val="000000"/>
                <w:sz w:val="16"/>
                <w:szCs w:val="16"/>
              </w:rPr>
              <w:t>,</w:t>
            </w:r>
            <w:r w:rsidRPr="0085688D">
              <w:rPr>
                <w:color w:val="000000"/>
                <w:sz w:val="16"/>
                <w:szCs w:val="16"/>
              </w:rPr>
              <w:t>96</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1DD1D8EA"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05</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167B5DF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778</w:t>
            </w:r>
            <w:r>
              <w:rPr>
                <w:color w:val="000000"/>
                <w:sz w:val="16"/>
                <w:szCs w:val="16"/>
              </w:rPr>
              <w:t>,</w:t>
            </w:r>
            <w:r w:rsidRPr="0085688D">
              <w:rPr>
                <w:color w:val="000000"/>
                <w:sz w:val="16"/>
                <w:szCs w:val="16"/>
              </w:rPr>
              <w:t>31</w:t>
            </w:r>
          </w:p>
        </w:tc>
      </w:tr>
      <w:tr w:rsidR="009B6266" w:rsidRPr="0085688D" w14:paraId="287E4E72" w14:textId="77777777" w:rsidTr="00091BBA">
        <w:trPr>
          <w:trHeight w:val="168"/>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B57B5D"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E10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A4A54A8"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23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09EA1E0"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0B4D722"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328</w:t>
            </w:r>
            <w:r>
              <w:rPr>
                <w:color w:val="000000"/>
                <w:sz w:val="16"/>
                <w:szCs w:val="16"/>
              </w:rPr>
              <w:t>,</w:t>
            </w:r>
            <w:r w:rsidRPr="0085688D">
              <w:rPr>
                <w:color w:val="000000"/>
                <w:sz w:val="16"/>
                <w:szCs w:val="16"/>
              </w:rPr>
              <w:t>74</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24ADF524"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15</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40A22BF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785</w:t>
            </w:r>
            <w:r>
              <w:rPr>
                <w:color w:val="000000"/>
                <w:sz w:val="16"/>
                <w:szCs w:val="16"/>
              </w:rPr>
              <w:t>,</w:t>
            </w:r>
            <w:r w:rsidRPr="0085688D">
              <w:rPr>
                <w:color w:val="000000"/>
                <w:sz w:val="16"/>
                <w:szCs w:val="16"/>
              </w:rPr>
              <w:t>41</w:t>
            </w:r>
          </w:p>
        </w:tc>
      </w:tr>
      <w:tr w:rsidR="009B6266" w:rsidRPr="0085688D" w14:paraId="572F78FE" w14:textId="77777777" w:rsidTr="00091BBA">
        <w:trPr>
          <w:trHeight w:val="255"/>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0943479"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E20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0ADBD42"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59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442426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CFA307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327</w:t>
            </w:r>
            <w:r>
              <w:rPr>
                <w:color w:val="000000"/>
                <w:sz w:val="16"/>
                <w:szCs w:val="16"/>
              </w:rPr>
              <w:t>,</w:t>
            </w:r>
            <w:r w:rsidRPr="0085688D">
              <w:rPr>
                <w:color w:val="000000"/>
                <w:sz w:val="16"/>
                <w:szCs w:val="16"/>
              </w:rPr>
              <w:t>62</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65218D1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25</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532F432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792</w:t>
            </w:r>
            <w:r>
              <w:rPr>
                <w:color w:val="000000"/>
                <w:sz w:val="16"/>
                <w:szCs w:val="16"/>
              </w:rPr>
              <w:t>,</w:t>
            </w:r>
            <w:r w:rsidRPr="0085688D">
              <w:rPr>
                <w:color w:val="000000"/>
                <w:sz w:val="16"/>
                <w:szCs w:val="16"/>
              </w:rPr>
              <w:t>41</w:t>
            </w:r>
          </w:p>
        </w:tc>
      </w:tr>
      <w:tr w:rsidR="009B6266" w:rsidRPr="0085688D" w14:paraId="1AF84271" w14:textId="77777777" w:rsidTr="00091BBA">
        <w:trPr>
          <w:trHeight w:val="13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419BF6"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E30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7091798"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94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2DAD2EC"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FDA841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326</w:t>
            </w:r>
            <w:r>
              <w:rPr>
                <w:color w:val="000000"/>
                <w:sz w:val="16"/>
                <w:szCs w:val="16"/>
              </w:rPr>
              <w:t>,</w:t>
            </w:r>
            <w:r w:rsidRPr="0085688D">
              <w:rPr>
                <w:color w:val="000000"/>
                <w:sz w:val="16"/>
                <w:szCs w:val="16"/>
              </w:rPr>
              <w:t>57</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6D0B71A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36</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6B14E092"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799</w:t>
            </w:r>
            <w:r>
              <w:rPr>
                <w:color w:val="000000"/>
                <w:sz w:val="16"/>
                <w:szCs w:val="16"/>
              </w:rPr>
              <w:t>,</w:t>
            </w:r>
            <w:r w:rsidRPr="0085688D">
              <w:rPr>
                <w:color w:val="000000"/>
                <w:sz w:val="16"/>
                <w:szCs w:val="16"/>
              </w:rPr>
              <w:t>31</w:t>
            </w:r>
          </w:p>
        </w:tc>
      </w:tr>
      <w:tr w:rsidR="009B6266" w:rsidRPr="0085688D" w14:paraId="657F386A" w14:textId="77777777" w:rsidTr="00091BBA">
        <w:trPr>
          <w:trHeight w:val="234"/>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19B734"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E40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2960AAE"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11</w:t>
            </w:r>
            <w:r>
              <w:rPr>
                <w:color w:val="000000"/>
                <w:sz w:val="16"/>
                <w:szCs w:val="16"/>
              </w:rPr>
              <w:t>,</w:t>
            </w:r>
            <w:r w:rsidRPr="00D225CB">
              <w:rPr>
                <w:color w:val="000000"/>
                <w:sz w:val="16"/>
                <w:szCs w:val="16"/>
              </w:rPr>
              <w:t>29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1245EF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B5B4A6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325</w:t>
            </w:r>
            <w:r>
              <w:rPr>
                <w:color w:val="000000"/>
                <w:sz w:val="16"/>
                <w:szCs w:val="16"/>
              </w:rPr>
              <w:t>,</w:t>
            </w:r>
            <w:r w:rsidRPr="0085688D">
              <w:rPr>
                <w:color w:val="000000"/>
                <w:sz w:val="16"/>
                <w:szCs w:val="16"/>
              </w:rPr>
              <w:t>59</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4842E946"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46</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49FC0CA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806</w:t>
            </w:r>
            <w:r>
              <w:rPr>
                <w:color w:val="000000"/>
                <w:sz w:val="16"/>
                <w:szCs w:val="16"/>
              </w:rPr>
              <w:t>,</w:t>
            </w:r>
            <w:r w:rsidRPr="0085688D">
              <w:rPr>
                <w:color w:val="000000"/>
                <w:sz w:val="16"/>
                <w:szCs w:val="16"/>
              </w:rPr>
              <w:t>11</w:t>
            </w:r>
          </w:p>
        </w:tc>
      </w:tr>
      <w:tr w:rsidR="009B6266" w:rsidRPr="0085688D" w14:paraId="78D4399D" w14:textId="77777777" w:rsidTr="00DC1386">
        <w:trPr>
          <w:trHeight w:val="204"/>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A4261A"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E50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056AD5B"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11</w:t>
            </w:r>
            <w:r>
              <w:rPr>
                <w:color w:val="000000"/>
                <w:sz w:val="16"/>
                <w:szCs w:val="16"/>
              </w:rPr>
              <w:t>,</w:t>
            </w:r>
            <w:r w:rsidRPr="00D225CB">
              <w:rPr>
                <w:color w:val="000000"/>
                <w:sz w:val="16"/>
                <w:szCs w:val="16"/>
              </w:rPr>
              <w:t>65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84543D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448696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324</w:t>
            </w:r>
            <w:r>
              <w:rPr>
                <w:color w:val="000000"/>
                <w:sz w:val="16"/>
                <w:szCs w:val="16"/>
              </w:rPr>
              <w:t>,</w:t>
            </w:r>
            <w:r w:rsidRPr="0085688D">
              <w:rPr>
                <w:color w:val="000000"/>
                <w:sz w:val="16"/>
                <w:szCs w:val="16"/>
              </w:rPr>
              <w:t>68</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79001CC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57</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145E183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812</w:t>
            </w:r>
            <w:r>
              <w:rPr>
                <w:color w:val="000000"/>
                <w:sz w:val="16"/>
                <w:szCs w:val="16"/>
              </w:rPr>
              <w:t>,</w:t>
            </w:r>
            <w:r w:rsidRPr="0085688D">
              <w:rPr>
                <w:color w:val="000000"/>
                <w:sz w:val="16"/>
                <w:szCs w:val="16"/>
              </w:rPr>
              <w:t>81</w:t>
            </w:r>
          </w:p>
        </w:tc>
      </w:tr>
      <w:tr w:rsidR="009B6266" w:rsidRPr="0085688D" w14:paraId="28E5DDDB" w14:textId="77777777" w:rsidTr="00091BBA">
        <w:trPr>
          <w:trHeight w:val="228"/>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0B3465B"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E60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89ED085"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FB278B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CCF3B7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323</w:t>
            </w:r>
            <w:r>
              <w:rPr>
                <w:color w:val="000000"/>
                <w:sz w:val="16"/>
                <w:szCs w:val="16"/>
              </w:rPr>
              <w:t>,</w:t>
            </w:r>
            <w:r w:rsidRPr="0085688D">
              <w:rPr>
                <w:color w:val="000000"/>
                <w:sz w:val="16"/>
                <w:szCs w:val="16"/>
              </w:rPr>
              <w:t>82</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3529E6E1"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67</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238B0FB2"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819</w:t>
            </w:r>
            <w:r>
              <w:rPr>
                <w:color w:val="000000"/>
                <w:sz w:val="16"/>
                <w:szCs w:val="16"/>
              </w:rPr>
              <w:t>,</w:t>
            </w:r>
            <w:r w:rsidRPr="0085688D">
              <w:rPr>
                <w:color w:val="000000"/>
                <w:sz w:val="16"/>
                <w:szCs w:val="16"/>
              </w:rPr>
              <w:t>42</w:t>
            </w:r>
          </w:p>
        </w:tc>
      </w:tr>
      <w:tr w:rsidR="009B6266" w:rsidRPr="0085688D" w14:paraId="68008390" w14:textId="77777777" w:rsidTr="00DC1386">
        <w:trPr>
          <w:trHeight w:val="226"/>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57CEB42"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E70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45A0E80"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r>
              <w:rPr>
                <w:color w:val="000000"/>
                <w:sz w:val="16"/>
                <w:szCs w:val="16"/>
              </w:rPr>
              <w:t>,</w:t>
            </w:r>
            <w:r w:rsidRPr="00D225CB">
              <w:rPr>
                <w:color w:val="000000"/>
                <w:sz w:val="16"/>
                <w:szCs w:val="16"/>
              </w:rPr>
              <w:t>36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DEB484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64178E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323</w:t>
            </w:r>
            <w:r>
              <w:rPr>
                <w:color w:val="000000"/>
                <w:sz w:val="16"/>
                <w:szCs w:val="16"/>
              </w:rPr>
              <w:t>,</w:t>
            </w:r>
            <w:r w:rsidRPr="0085688D">
              <w:rPr>
                <w:color w:val="000000"/>
                <w:sz w:val="16"/>
                <w:szCs w:val="16"/>
              </w:rPr>
              <w:t>02</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18C91CD4"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78</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7663A6BC"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825</w:t>
            </w:r>
            <w:r>
              <w:rPr>
                <w:color w:val="000000"/>
                <w:sz w:val="16"/>
                <w:szCs w:val="16"/>
              </w:rPr>
              <w:t>,</w:t>
            </w:r>
            <w:r w:rsidRPr="0085688D">
              <w:rPr>
                <w:color w:val="000000"/>
                <w:sz w:val="16"/>
                <w:szCs w:val="16"/>
              </w:rPr>
              <w:t>93</w:t>
            </w:r>
          </w:p>
        </w:tc>
      </w:tr>
      <w:tr w:rsidR="009B6266" w:rsidRPr="0085688D" w14:paraId="4F750436" w14:textId="77777777" w:rsidTr="00DC1386">
        <w:trPr>
          <w:trHeight w:val="214"/>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6C42285"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E80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5D6D4825"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r>
              <w:rPr>
                <w:color w:val="000000"/>
                <w:sz w:val="16"/>
                <w:szCs w:val="16"/>
              </w:rPr>
              <w:t>,</w:t>
            </w:r>
            <w:r w:rsidRPr="00D225CB">
              <w:rPr>
                <w:color w:val="000000"/>
                <w:sz w:val="16"/>
                <w:szCs w:val="16"/>
              </w:rPr>
              <w:t>71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47588C9"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C0D5C96"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322</w:t>
            </w:r>
            <w:r>
              <w:rPr>
                <w:color w:val="000000"/>
                <w:sz w:val="16"/>
                <w:szCs w:val="16"/>
              </w:rPr>
              <w:t>,</w:t>
            </w:r>
            <w:r w:rsidRPr="0085688D">
              <w:rPr>
                <w:color w:val="000000"/>
                <w:sz w:val="16"/>
                <w:szCs w:val="16"/>
              </w:rPr>
              <w:t>27</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57A5D0F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w:t>
            </w:r>
            <w:r>
              <w:rPr>
                <w:color w:val="000000"/>
                <w:sz w:val="16"/>
                <w:szCs w:val="16"/>
              </w:rPr>
              <w:t>,</w:t>
            </w:r>
            <w:r w:rsidRPr="0085688D">
              <w:rPr>
                <w:color w:val="000000"/>
                <w:sz w:val="16"/>
                <w:szCs w:val="16"/>
              </w:rPr>
              <w:t>89</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0F4E71E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832</w:t>
            </w:r>
            <w:r>
              <w:rPr>
                <w:color w:val="000000"/>
                <w:sz w:val="16"/>
                <w:szCs w:val="16"/>
              </w:rPr>
              <w:t>,</w:t>
            </w:r>
            <w:r w:rsidRPr="0085688D">
              <w:rPr>
                <w:color w:val="000000"/>
                <w:sz w:val="16"/>
                <w:szCs w:val="16"/>
              </w:rPr>
              <w:t>34</w:t>
            </w:r>
          </w:p>
        </w:tc>
      </w:tr>
      <w:tr w:rsidR="009B6266" w:rsidRPr="0085688D" w14:paraId="059EED86" w14:textId="77777777" w:rsidTr="00DC1386">
        <w:trPr>
          <w:trHeight w:val="178"/>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2F5C2A"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E90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4EEF9B36"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13</w:t>
            </w:r>
            <w:r>
              <w:rPr>
                <w:color w:val="000000"/>
                <w:sz w:val="16"/>
                <w:szCs w:val="16"/>
              </w:rPr>
              <w:t>,</w:t>
            </w:r>
            <w:r w:rsidRPr="00D225CB">
              <w:rPr>
                <w:color w:val="000000"/>
                <w:sz w:val="16"/>
                <w:szCs w:val="16"/>
              </w:rPr>
              <w:t>06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9224C4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3D5C5B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321</w:t>
            </w:r>
            <w:r>
              <w:rPr>
                <w:color w:val="000000"/>
                <w:sz w:val="16"/>
                <w:szCs w:val="16"/>
              </w:rPr>
              <w:t>,</w:t>
            </w:r>
            <w:r w:rsidRPr="0085688D">
              <w:rPr>
                <w:color w:val="000000"/>
                <w:sz w:val="16"/>
                <w:szCs w:val="16"/>
              </w:rPr>
              <w:t>56</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0B0FE47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7BBC65E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838</w:t>
            </w:r>
            <w:r>
              <w:rPr>
                <w:color w:val="000000"/>
                <w:sz w:val="16"/>
                <w:szCs w:val="16"/>
              </w:rPr>
              <w:t>,</w:t>
            </w:r>
            <w:r w:rsidRPr="0085688D">
              <w:rPr>
                <w:color w:val="000000"/>
                <w:sz w:val="16"/>
                <w:szCs w:val="16"/>
              </w:rPr>
              <w:t>67</w:t>
            </w:r>
          </w:p>
        </w:tc>
      </w:tr>
      <w:tr w:rsidR="009B6266" w:rsidRPr="0085688D" w14:paraId="5FEADE54" w14:textId="77777777" w:rsidTr="00091BBA">
        <w:trPr>
          <w:trHeight w:val="83"/>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D0AD89D"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Ethanol</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6424DBF2"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13</w:t>
            </w:r>
            <w:r>
              <w:rPr>
                <w:color w:val="000000"/>
                <w:sz w:val="16"/>
                <w:szCs w:val="16"/>
              </w:rPr>
              <w:t>,</w:t>
            </w:r>
            <w:r w:rsidRPr="00D225CB">
              <w:rPr>
                <w:color w:val="000000"/>
                <w:sz w:val="16"/>
                <w:szCs w:val="16"/>
              </w:rPr>
              <w:t>42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516B5BE"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3472A4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320</w:t>
            </w:r>
            <w:r>
              <w:rPr>
                <w:color w:val="000000"/>
                <w:sz w:val="16"/>
                <w:szCs w:val="16"/>
              </w:rPr>
              <w:t>,</w:t>
            </w:r>
            <w:r w:rsidRPr="0085688D">
              <w:rPr>
                <w:color w:val="000000"/>
                <w:sz w:val="16"/>
                <w:szCs w:val="16"/>
              </w:rPr>
              <w:t>89</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tcPr>
          <w:p w14:paraId="5C2D5070"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3</w:t>
            </w:r>
            <w:r>
              <w:rPr>
                <w:color w:val="000000"/>
                <w:sz w:val="16"/>
                <w:szCs w:val="16"/>
              </w:rPr>
              <w:t>,</w:t>
            </w:r>
            <w:r w:rsidRPr="0085688D">
              <w:rPr>
                <w:color w:val="000000"/>
                <w:sz w:val="16"/>
                <w:szCs w:val="16"/>
              </w:rPr>
              <w:t>11</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14:paraId="5173BB72"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844</w:t>
            </w:r>
            <w:r>
              <w:rPr>
                <w:color w:val="000000"/>
                <w:sz w:val="16"/>
                <w:szCs w:val="16"/>
              </w:rPr>
              <w:t>,</w:t>
            </w:r>
            <w:r w:rsidRPr="0085688D">
              <w:rPr>
                <w:color w:val="000000"/>
                <w:sz w:val="16"/>
                <w:szCs w:val="16"/>
              </w:rPr>
              <w:t>9</w:t>
            </w:r>
          </w:p>
        </w:tc>
      </w:tr>
    </w:tbl>
    <w:p w14:paraId="6A738D71" w14:textId="70E840E3" w:rsidR="00F43B66" w:rsidRDefault="00F43B66" w:rsidP="00DD7F52">
      <w:r>
        <w:t>Việc tăng tỷ số nén dựa trên cơ sở chỉ số octance của ethanol cao hơn của xăng, đối với ethanol chỉ số chỉ số octance là 110 và đối với xăng là 95. Như vậy cho phép tăng tỷ số nén động cơ từ 9,88 lên 13,42.</w:t>
      </w:r>
    </w:p>
    <w:p w14:paraId="5643785B" w14:textId="3754896F" w:rsidR="00694E06" w:rsidRDefault="00694E06" w:rsidP="00694E06">
      <w:r w:rsidRPr="008E3071">
        <w:t>Kết quả tính toán</w:t>
      </w:r>
      <w:r>
        <w:t xml:space="preserve"> trong bảng 3</w:t>
      </w:r>
      <w:r w:rsidRPr="008E3071">
        <w:t xml:space="preserve"> </w:t>
      </w:r>
      <w:r w:rsidRPr="001A3C3A">
        <w:t>cho thấy khi tăng</w:t>
      </w:r>
      <w:r w:rsidRPr="008E3071">
        <w:t xml:space="preserve"> tỷ số nén</w:t>
      </w:r>
      <w:r>
        <w:t xml:space="preserve"> từ 9,88 ÷ 13,06 thì</w:t>
      </w:r>
      <w:r w:rsidRPr="008E3071">
        <w:t xml:space="preserve"> áp suất</w:t>
      </w:r>
      <w:r>
        <w:t xml:space="preserve"> cuối quá trình nén tăng từ 2,05 ÷ 3,11MN/m</w:t>
      </w:r>
      <w:r>
        <w:rPr>
          <w:vertAlign w:val="superscript"/>
        </w:rPr>
        <w:t>2</w:t>
      </w:r>
      <w:r w:rsidRPr="008E3071">
        <w:t xml:space="preserve"> </w:t>
      </w:r>
      <w:r>
        <w:t xml:space="preserve">và </w:t>
      </w:r>
      <w:r w:rsidRPr="008E3071">
        <w:t xml:space="preserve">nhiệt độ cuối quá trình nén </w:t>
      </w:r>
      <w:r>
        <w:t>tăng từ 778,31 ÷ 844,9K.</w:t>
      </w:r>
    </w:p>
    <w:p w14:paraId="111874CE" w14:textId="77777777" w:rsidR="00DD7F52" w:rsidRDefault="00DD7F52" w:rsidP="00DD7F52">
      <w:pPr>
        <w:pStyle w:val="Caption"/>
      </w:pPr>
      <w:r w:rsidRPr="00947617">
        <w:rPr>
          <w:b/>
        </w:rPr>
        <w:t xml:space="preserve">Bảng </w:t>
      </w:r>
      <w:r w:rsidR="009B3CD1">
        <w:rPr>
          <w:b/>
        </w:rPr>
        <w:t>4</w:t>
      </w:r>
      <w:r w:rsidRPr="00947617">
        <w:rPr>
          <w:b/>
        </w:rPr>
        <w:t xml:space="preserve">. </w:t>
      </w:r>
      <w:r>
        <w:t>Kết quả tính toán quá trình cháy và quá trình giãn nở của động cơ đốt trong khi tỷ số nén động cơ  thay đổi</w:t>
      </w:r>
      <w:r w:rsidRPr="00947617">
        <w:rPr>
          <w:b/>
        </w:rPr>
        <w:t xml:space="preserve"> </w:t>
      </w:r>
    </w:p>
    <w:tbl>
      <w:tblPr>
        <w:tblW w:w="4287" w:type="dxa"/>
        <w:tblInd w:w="113" w:type="dxa"/>
        <w:tblLayout w:type="fixed"/>
        <w:tblLook w:val="04A0" w:firstRow="1" w:lastRow="0" w:firstColumn="1" w:lastColumn="0" w:noHBand="0" w:noVBand="1"/>
      </w:tblPr>
      <w:tblGrid>
        <w:gridCol w:w="601"/>
        <w:gridCol w:w="709"/>
        <w:gridCol w:w="708"/>
        <w:gridCol w:w="709"/>
        <w:gridCol w:w="709"/>
        <w:gridCol w:w="851"/>
      </w:tblGrid>
      <w:tr w:rsidR="00D225CB" w:rsidRPr="0085688D" w14:paraId="43BCF8FC" w14:textId="77777777" w:rsidTr="00D225CB">
        <w:trPr>
          <w:trHeight w:val="802"/>
        </w:trPr>
        <w:tc>
          <w:tcPr>
            <w:tcW w:w="6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45AB12" w14:textId="77777777" w:rsidR="00D225CB" w:rsidRPr="0085688D" w:rsidRDefault="009B6266" w:rsidP="00D225CB">
            <w:pPr>
              <w:widowControl/>
              <w:spacing w:before="0" w:after="0"/>
              <w:ind w:firstLine="0"/>
              <w:jc w:val="center"/>
              <w:rPr>
                <w:b/>
                <w:bCs/>
                <w:color w:val="000000"/>
                <w:sz w:val="16"/>
                <w:szCs w:val="16"/>
              </w:rPr>
            </w:pPr>
            <w:r>
              <w:rPr>
                <w:b/>
                <w:bCs/>
                <w:color w:val="000000"/>
                <w:sz w:val="16"/>
                <w:szCs w:val="16"/>
              </w:rPr>
              <w:t>Loại hỗn hợp</w:t>
            </w:r>
          </w:p>
        </w:tc>
        <w:tc>
          <w:tcPr>
            <w:tcW w:w="709" w:type="dxa"/>
            <w:tcBorders>
              <w:top w:val="single" w:sz="4" w:space="0" w:color="auto"/>
              <w:left w:val="nil"/>
              <w:bottom w:val="single" w:sz="4" w:space="0" w:color="auto"/>
              <w:right w:val="single" w:sz="4" w:space="0" w:color="auto"/>
            </w:tcBorders>
            <w:vAlign w:val="center"/>
          </w:tcPr>
          <w:p w14:paraId="75C0C021" w14:textId="77777777" w:rsidR="00D225CB" w:rsidRPr="00D225CB" w:rsidRDefault="00D225CB" w:rsidP="00D225CB">
            <w:pPr>
              <w:widowControl/>
              <w:spacing w:before="0" w:after="0"/>
              <w:ind w:firstLine="0"/>
              <w:jc w:val="center"/>
              <w:rPr>
                <w:b/>
                <w:bCs/>
                <w:color w:val="000000"/>
                <w:sz w:val="16"/>
                <w:szCs w:val="16"/>
              </w:rPr>
            </w:pPr>
            <w:r w:rsidRPr="00D225CB">
              <w:rPr>
                <w:b/>
                <w:bCs/>
                <w:color w:val="000000"/>
                <w:sz w:val="16"/>
                <w:szCs w:val="16"/>
              </w:rPr>
              <w:t>Tỷ số nén</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E97B615"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Nhiệt độ cuối kỳ cháy, T</w:t>
            </w:r>
            <w:r>
              <w:rPr>
                <w:b/>
                <w:bCs/>
                <w:color w:val="000000"/>
                <w:sz w:val="16"/>
                <w:szCs w:val="16"/>
                <w:vertAlign w:val="subscript"/>
              </w:rPr>
              <w:t>Z</w:t>
            </w:r>
            <w:r w:rsidRPr="0085688D">
              <w:rPr>
                <w:b/>
                <w:bCs/>
                <w:color w:val="000000"/>
                <w:sz w:val="16"/>
                <w:szCs w:val="16"/>
              </w:rPr>
              <w:t xml:space="preserve"> (K)</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D314CD3"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Áp suất cực đại , p</w:t>
            </w:r>
            <w:r>
              <w:rPr>
                <w:b/>
                <w:bCs/>
                <w:color w:val="000000"/>
                <w:sz w:val="16"/>
                <w:szCs w:val="16"/>
                <w:vertAlign w:val="subscript"/>
              </w:rPr>
              <w:t>Z</w:t>
            </w:r>
            <w:r w:rsidRPr="0085688D">
              <w:rPr>
                <w:b/>
                <w:bCs/>
                <w:color w:val="000000"/>
                <w:sz w:val="16"/>
                <w:szCs w:val="16"/>
              </w:rPr>
              <w:t xml:space="preserve"> (MN/m</w:t>
            </w:r>
            <w:r w:rsidRPr="00141197">
              <w:rPr>
                <w:b/>
                <w:bCs/>
                <w:color w:val="000000"/>
                <w:sz w:val="16"/>
                <w:szCs w:val="16"/>
                <w:vertAlign w:val="superscript"/>
              </w:rPr>
              <w:t>2</w:t>
            </w:r>
            <w:r w:rsidRPr="0085688D">
              <w:rPr>
                <w:b/>
                <w:bCs/>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75D049C"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Nhiệt độ khí sót, T</w:t>
            </w:r>
            <w:r w:rsidRPr="00141197">
              <w:rPr>
                <w:b/>
                <w:bCs/>
                <w:color w:val="000000"/>
                <w:sz w:val="16"/>
                <w:szCs w:val="16"/>
                <w:vertAlign w:val="subscript"/>
              </w:rPr>
              <w:t>b</w:t>
            </w:r>
            <w:r w:rsidRPr="0085688D">
              <w:rPr>
                <w:b/>
                <w:bCs/>
                <w:color w:val="000000"/>
                <w:sz w:val="16"/>
                <w:szCs w:val="16"/>
              </w:rPr>
              <w:t xml:space="preserve"> (K)</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68692DD" w14:textId="77777777" w:rsidR="00D225CB" w:rsidRPr="0085688D" w:rsidRDefault="00D225CB" w:rsidP="00D225CB">
            <w:pPr>
              <w:widowControl/>
              <w:spacing w:before="0" w:after="0"/>
              <w:ind w:firstLine="0"/>
              <w:jc w:val="center"/>
              <w:rPr>
                <w:b/>
                <w:bCs/>
                <w:color w:val="000000"/>
                <w:sz w:val="16"/>
                <w:szCs w:val="16"/>
              </w:rPr>
            </w:pPr>
            <w:r w:rsidRPr="0085688D">
              <w:rPr>
                <w:b/>
                <w:bCs/>
                <w:color w:val="000000"/>
                <w:sz w:val="16"/>
                <w:szCs w:val="16"/>
              </w:rPr>
              <w:t>Áp suất khí sót , p</w:t>
            </w:r>
            <w:r w:rsidRPr="00BD24DF">
              <w:rPr>
                <w:b/>
                <w:bCs/>
                <w:color w:val="000000"/>
                <w:sz w:val="16"/>
                <w:szCs w:val="16"/>
                <w:vertAlign w:val="subscript"/>
              </w:rPr>
              <w:t>b</w:t>
            </w:r>
            <w:r w:rsidRPr="0085688D">
              <w:rPr>
                <w:b/>
                <w:bCs/>
                <w:color w:val="000000"/>
                <w:sz w:val="16"/>
                <w:szCs w:val="16"/>
              </w:rPr>
              <w:t xml:space="preserve"> (MN/m</w:t>
            </w:r>
            <w:r w:rsidRPr="00141197">
              <w:rPr>
                <w:b/>
                <w:bCs/>
                <w:color w:val="000000"/>
                <w:sz w:val="16"/>
                <w:szCs w:val="16"/>
                <w:vertAlign w:val="superscript"/>
              </w:rPr>
              <w:t>2</w:t>
            </w:r>
            <w:r w:rsidRPr="0085688D">
              <w:rPr>
                <w:b/>
                <w:bCs/>
                <w:color w:val="000000"/>
                <w:sz w:val="16"/>
                <w:szCs w:val="16"/>
              </w:rPr>
              <w:t>)</w:t>
            </w:r>
          </w:p>
        </w:tc>
      </w:tr>
      <w:tr w:rsidR="009B6266" w:rsidRPr="0085688D" w14:paraId="285A0DAD"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A8A713" w14:textId="77777777" w:rsidR="009B6266" w:rsidRPr="0085688D" w:rsidRDefault="009B6266" w:rsidP="004079FB">
            <w:pPr>
              <w:widowControl/>
              <w:spacing w:before="0" w:after="0"/>
              <w:ind w:firstLine="0"/>
              <w:jc w:val="center"/>
              <w:rPr>
                <w:color w:val="000000"/>
                <w:sz w:val="16"/>
                <w:szCs w:val="16"/>
              </w:rPr>
            </w:pPr>
            <w:r>
              <w:rPr>
                <w:color w:val="000000"/>
                <w:sz w:val="16"/>
                <w:szCs w:val="16"/>
              </w:rPr>
              <w:t>Xăng</w:t>
            </w:r>
          </w:p>
        </w:tc>
        <w:tc>
          <w:tcPr>
            <w:tcW w:w="709" w:type="dxa"/>
            <w:tcBorders>
              <w:top w:val="single" w:sz="4" w:space="0" w:color="auto"/>
              <w:left w:val="nil"/>
              <w:bottom w:val="single" w:sz="4" w:space="0" w:color="auto"/>
              <w:right w:val="single" w:sz="4" w:space="0" w:color="auto"/>
            </w:tcBorders>
            <w:vAlign w:val="center"/>
          </w:tcPr>
          <w:p w14:paraId="381E6157"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9</w:t>
            </w:r>
            <w:r>
              <w:rPr>
                <w:color w:val="000000"/>
                <w:sz w:val="16"/>
                <w:szCs w:val="16"/>
              </w:rPr>
              <w:t>,</w:t>
            </w:r>
            <w:r w:rsidRPr="00D225CB">
              <w:rPr>
                <w:color w:val="000000"/>
                <w:sz w:val="16"/>
                <w:szCs w:val="16"/>
              </w:rPr>
              <w:t>88</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0890D7E"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2252</w:t>
            </w:r>
            <w:r>
              <w:rPr>
                <w:color w:val="000000"/>
                <w:sz w:val="16"/>
                <w:szCs w:val="16"/>
              </w:rPr>
              <w:t>,</w:t>
            </w:r>
            <w:r w:rsidRPr="0085688D">
              <w:rPr>
                <w:color w:val="000000"/>
                <w:sz w:val="16"/>
                <w:szCs w:val="16"/>
              </w:rPr>
              <w:t>55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4D747C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6</w:t>
            </w:r>
            <w:r>
              <w:rPr>
                <w:color w:val="000000"/>
                <w:sz w:val="16"/>
                <w:szCs w:val="16"/>
              </w:rPr>
              <w:t>,</w:t>
            </w:r>
            <w:r w:rsidRPr="0085688D">
              <w:rPr>
                <w:color w:val="000000"/>
                <w:sz w:val="16"/>
                <w:szCs w:val="16"/>
              </w:rPr>
              <w:t>27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1EA8A0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1212</w:t>
            </w:r>
            <w:r>
              <w:rPr>
                <w:color w:val="000000"/>
                <w:sz w:val="16"/>
                <w:szCs w:val="16"/>
              </w:rPr>
              <w:t>,</w:t>
            </w:r>
            <w:r w:rsidRPr="0085688D">
              <w:rPr>
                <w:color w:val="000000"/>
                <w:sz w:val="16"/>
                <w:szCs w:val="16"/>
              </w:rPr>
              <w:t>25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4DBEB60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38</w:t>
            </w:r>
          </w:p>
        </w:tc>
      </w:tr>
      <w:tr w:rsidR="009B6266" w:rsidRPr="0085688D" w14:paraId="2F4A49A7"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1CB653D"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E10</w:t>
            </w:r>
          </w:p>
        </w:tc>
        <w:tc>
          <w:tcPr>
            <w:tcW w:w="709" w:type="dxa"/>
            <w:tcBorders>
              <w:top w:val="single" w:sz="4" w:space="0" w:color="auto"/>
              <w:left w:val="nil"/>
              <w:bottom w:val="single" w:sz="4" w:space="0" w:color="auto"/>
              <w:right w:val="single" w:sz="4" w:space="0" w:color="auto"/>
            </w:tcBorders>
            <w:vAlign w:val="center"/>
          </w:tcPr>
          <w:p w14:paraId="12F7A244"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23</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18BAA8"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2253</w:t>
            </w:r>
            <w:r>
              <w:rPr>
                <w:color w:val="000000"/>
                <w:sz w:val="16"/>
                <w:szCs w:val="16"/>
              </w:rPr>
              <w:t>,</w:t>
            </w:r>
            <w:r w:rsidRPr="0085688D">
              <w:rPr>
                <w:color w:val="000000"/>
                <w:sz w:val="16"/>
                <w:szCs w:val="16"/>
              </w:rPr>
              <w:t>27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CBDA27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6</w:t>
            </w:r>
            <w:r>
              <w:rPr>
                <w:color w:val="000000"/>
                <w:sz w:val="16"/>
                <w:szCs w:val="16"/>
              </w:rPr>
              <w:t>,</w:t>
            </w:r>
            <w:r w:rsidRPr="0085688D">
              <w:rPr>
                <w:color w:val="000000"/>
                <w:sz w:val="16"/>
                <w:szCs w:val="16"/>
              </w:rPr>
              <w:t>53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20E6421"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1213</w:t>
            </w:r>
            <w:r>
              <w:rPr>
                <w:color w:val="000000"/>
                <w:sz w:val="16"/>
                <w:szCs w:val="16"/>
              </w:rPr>
              <w:t>,</w:t>
            </w:r>
            <w:r w:rsidRPr="0085688D">
              <w:rPr>
                <w:color w:val="000000"/>
                <w:sz w:val="16"/>
                <w:szCs w:val="16"/>
              </w:rPr>
              <w:t>65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3D24291E"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w:t>
            </w:r>
          </w:p>
        </w:tc>
      </w:tr>
      <w:tr w:rsidR="009B6266" w:rsidRPr="0085688D" w14:paraId="6650F7AE"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F858C5"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E20</w:t>
            </w:r>
          </w:p>
        </w:tc>
        <w:tc>
          <w:tcPr>
            <w:tcW w:w="709" w:type="dxa"/>
            <w:tcBorders>
              <w:top w:val="single" w:sz="4" w:space="0" w:color="auto"/>
              <w:left w:val="nil"/>
              <w:bottom w:val="single" w:sz="4" w:space="0" w:color="auto"/>
              <w:right w:val="single" w:sz="4" w:space="0" w:color="auto"/>
            </w:tcBorders>
            <w:vAlign w:val="center"/>
          </w:tcPr>
          <w:p w14:paraId="057253E3"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59</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E08E889"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2253</w:t>
            </w:r>
            <w:r>
              <w:rPr>
                <w:color w:val="000000"/>
                <w:sz w:val="16"/>
                <w:szCs w:val="16"/>
              </w:rPr>
              <w:t>,</w:t>
            </w:r>
            <w:r w:rsidRPr="0085688D">
              <w:rPr>
                <w:color w:val="000000"/>
                <w:sz w:val="16"/>
                <w:szCs w:val="16"/>
              </w:rPr>
              <w:t>41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6CD84AC"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6</w:t>
            </w:r>
            <w:r>
              <w:rPr>
                <w:color w:val="000000"/>
                <w:sz w:val="16"/>
                <w:szCs w:val="16"/>
              </w:rPr>
              <w:t>,</w:t>
            </w:r>
            <w:r w:rsidRPr="0085688D">
              <w:rPr>
                <w:color w:val="000000"/>
                <w:sz w:val="16"/>
                <w:szCs w:val="16"/>
              </w:rPr>
              <w:t>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567771B"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1214</w:t>
            </w:r>
            <w:r>
              <w:rPr>
                <w:color w:val="000000"/>
                <w:sz w:val="16"/>
                <w:szCs w:val="16"/>
              </w:rPr>
              <w:t>,</w:t>
            </w:r>
            <w:r w:rsidRPr="0085688D">
              <w:rPr>
                <w:color w:val="000000"/>
                <w:sz w:val="16"/>
                <w:szCs w:val="16"/>
              </w:rPr>
              <w:t>73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3D50F84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42</w:t>
            </w:r>
          </w:p>
        </w:tc>
      </w:tr>
      <w:tr w:rsidR="009B6266" w:rsidRPr="0085688D" w14:paraId="19BA87CC"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3ACA24"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E30</w:t>
            </w:r>
          </w:p>
        </w:tc>
        <w:tc>
          <w:tcPr>
            <w:tcW w:w="709" w:type="dxa"/>
            <w:tcBorders>
              <w:top w:val="single" w:sz="4" w:space="0" w:color="auto"/>
              <w:left w:val="nil"/>
              <w:bottom w:val="single" w:sz="4" w:space="0" w:color="auto"/>
              <w:right w:val="single" w:sz="4" w:space="0" w:color="auto"/>
            </w:tcBorders>
            <w:vAlign w:val="center"/>
          </w:tcPr>
          <w:p w14:paraId="2969B18E"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10</w:t>
            </w:r>
            <w:r>
              <w:rPr>
                <w:color w:val="000000"/>
                <w:sz w:val="16"/>
                <w:szCs w:val="16"/>
              </w:rPr>
              <w:t>,</w:t>
            </w:r>
            <w:r w:rsidRPr="00D225CB">
              <w:rPr>
                <w:color w:val="000000"/>
                <w:sz w:val="16"/>
                <w:szCs w:val="16"/>
              </w:rPr>
              <w:t>94</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6CD4C5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2252</w:t>
            </w:r>
            <w:r>
              <w:rPr>
                <w:color w:val="000000"/>
                <w:sz w:val="16"/>
                <w:szCs w:val="16"/>
              </w:rPr>
              <w:t>,</w:t>
            </w:r>
            <w:r w:rsidRPr="0085688D">
              <w:rPr>
                <w:color w:val="000000"/>
                <w:sz w:val="16"/>
                <w:szCs w:val="16"/>
              </w:rPr>
              <w:t>95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CF6381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w:t>
            </w:r>
            <w:r>
              <w:rPr>
                <w:color w:val="000000"/>
                <w:sz w:val="16"/>
                <w:szCs w:val="16"/>
              </w:rPr>
              <w:t>,</w:t>
            </w:r>
            <w:r w:rsidRPr="0085688D">
              <w:rPr>
                <w:color w:val="000000"/>
                <w:sz w:val="16"/>
                <w:szCs w:val="16"/>
              </w:rPr>
              <w:t>06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CD3853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1215</w:t>
            </w:r>
            <w:r>
              <w:rPr>
                <w:color w:val="000000"/>
                <w:sz w:val="16"/>
                <w:szCs w:val="16"/>
              </w:rPr>
              <w:t>,</w:t>
            </w:r>
            <w:r w:rsidRPr="0085688D">
              <w:rPr>
                <w:color w:val="000000"/>
                <w:sz w:val="16"/>
                <w:szCs w:val="16"/>
              </w:rPr>
              <w:t>49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49A9FF78"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43</w:t>
            </w:r>
          </w:p>
        </w:tc>
      </w:tr>
      <w:tr w:rsidR="009B6266" w:rsidRPr="0085688D" w14:paraId="1B73C8C0"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3F8517C"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E40</w:t>
            </w:r>
          </w:p>
        </w:tc>
        <w:tc>
          <w:tcPr>
            <w:tcW w:w="709" w:type="dxa"/>
            <w:tcBorders>
              <w:top w:val="single" w:sz="4" w:space="0" w:color="auto"/>
              <w:left w:val="nil"/>
              <w:bottom w:val="single" w:sz="4" w:space="0" w:color="auto"/>
              <w:right w:val="single" w:sz="4" w:space="0" w:color="auto"/>
            </w:tcBorders>
            <w:vAlign w:val="center"/>
          </w:tcPr>
          <w:p w14:paraId="085ADA9E"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11</w:t>
            </w:r>
            <w:r>
              <w:rPr>
                <w:color w:val="000000"/>
                <w:sz w:val="16"/>
                <w:szCs w:val="16"/>
              </w:rPr>
              <w:t>,</w:t>
            </w:r>
            <w:r w:rsidRPr="00D225CB">
              <w:rPr>
                <w:color w:val="000000"/>
                <w:sz w:val="16"/>
                <w:szCs w:val="16"/>
              </w:rPr>
              <w:t>29</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0818756"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2251</w:t>
            </w:r>
            <w:r>
              <w:rPr>
                <w:color w:val="000000"/>
                <w:sz w:val="16"/>
                <w:szCs w:val="16"/>
              </w:rPr>
              <w:t>,</w:t>
            </w:r>
            <w:r w:rsidRPr="0085688D">
              <w:rPr>
                <w:color w:val="000000"/>
                <w:sz w:val="16"/>
                <w:szCs w:val="16"/>
              </w:rPr>
              <w:t>89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431C0F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w:t>
            </w:r>
            <w:r>
              <w:rPr>
                <w:color w:val="000000"/>
                <w:sz w:val="16"/>
                <w:szCs w:val="16"/>
              </w:rPr>
              <w:t>,</w:t>
            </w:r>
            <w:r w:rsidRPr="0085688D">
              <w:rPr>
                <w:color w:val="000000"/>
                <w:sz w:val="16"/>
                <w:szCs w:val="16"/>
              </w:rPr>
              <w:t>33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3C48B9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1215</w:t>
            </w:r>
            <w:r>
              <w:rPr>
                <w:color w:val="000000"/>
                <w:sz w:val="16"/>
                <w:szCs w:val="16"/>
              </w:rPr>
              <w:t>,</w:t>
            </w:r>
            <w:r w:rsidRPr="0085688D">
              <w:rPr>
                <w:color w:val="000000"/>
                <w:sz w:val="16"/>
                <w:szCs w:val="16"/>
              </w:rPr>
              <w:t>94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462BDAC0"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45</w:t>
            </w:r>
          </w:p>
        </w:tc>
      </w:tr>
      <w:tr w:rsidR="009B6266" w:rsidRPr="0085688D" w14:paraId="396442DE"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E92ECA"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E50</w:t>
            </w:r>
          </w:p>
        </w:tc>
        <w:tc>
          <w:tcPr>
            <w:tcW w:w="709" w:type="dxa"/>
            <w:tcBorders>
              <w:top w:val="single" w:sz="4" w:space="0" w:color="auto"/>
              <w:left w:val="nil"/>
              <w:bottom w:val="single" w:sz="4" w:space="0" w:color="auto"/>
              <w:right w:val="single" w:sz="4" w:space="0" w:color="auto"/>
            </w:tcBorders>
            <w:vAlign w:val="center"/>
          </w:tcPr>
          <w:p w14:paraId="63B4C855"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11</w:t>
            </w:r>
            <w:r>
              <w:rPr>
                <w:color w:val="000000"/>
                <w:sz w:val="16"/>
                <w:szCs w:val="16"/>
              </w:rPr>
              <w:t>,</w:t>
            </w:r>
            <w:r w:rsidRPr="00D225CB">
              <w:rPr>
                <w:color w:val="000000"/>
                <w:sz w:val="16"/>
                <w:szCs w:val="16"/>
              </w:rPr>
              <w:t>65</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97653A0"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2250</w:t>
            </w:r>
            <w:r>
              <w:rPr>
                <w:color w:val="000000"/>
                <w:sz w:val="16"/>
                <w:szCs w:val="16"/>
              </w:rPr>
              <w:t>,</w:t>
            </w:r>
            <w:r w:rsidRPr="0085688D">
              <w:rPr>
                <w:color w:val="000000"/>
                <w:sz w:val="16"/>
                <w:szCs w:val="16"/>
              </w:rPr>
              <w:t>21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B72E66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w:t>
            </w:r>
            <w:r>
              <w:rPr>
                <w:color w:val="000000"/>
                <w:sz w:val="16"/>
                <w:szCs w:val="16"/>
              </w:rPr>
              <w:t>,</w:t>
            </w:r>
            <w:r w:rsidRPr="0085688D">
              <w:rPr>
                <w:color w:val="000000"/>
                <w:sz w:val="16"/>
                <w:szCs w:val="16"/>
              </w:rPr>
              <w:t>59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1FF0AD6"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1216</w:t>
            </w:r>
            <w:r>
              <w:rPr>
                <w:color w:val="000000"/>
                <w:sz w:val="16"/>
                <w:szCs w:val="16"/>
              </w:rPr>
              <w:t>,</w:t>
            </w:r>
            <w:r w:rsidRPr="0085688D">
              <w:rPr>
                <w:color w:val="000000"/>
                <w:sz w:val="16"/>
                <w:szCs w:val="16"/>
              </w:rPr>
              <w:t>08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704F9DC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47</w:t>
            </w:r>
          </w:p>
        </w:tc>
      </w:tr>
      <w:tr w:rsidR="009B6266" w:rsidRPr="0085688D" w14:paraId="77E3CBB7"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6661065"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E60</w:t>
            </w:r>
          </w:p>
        </w:tc>
        <w:tc>
          <w:tcPr>
            <w:tcW w:w="709" w:type="dxa"/>
            <w:tcBorders>
              <w:top w:val="single" w:sz="4" w:space="0" w:color="auto"/>
              <w:left w:val="nil"/>
              <w:bottom w:val="single" w:sz="4" w:space="0" w:color="auto"/>
              <w:right w:val="single" w:sz="4" w:space="0" w:color="auto"/>
            </w:tcBorders>
            <w:vAlign w:val="center"/>
          </w:tcPr>
          <w:p w14:paraId="248FD30D"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A063D4"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2247</w:t>
            </w:r>
            <w:r>
              <w:rPr>
                <w:color w:val="000000"/>
                <w:sz w:val="16"/>
                <w:szCs w:val="16"/>
              </w:rPr>
              <w:t>,</w:t>
            </w:r>
            <w:r w:rsidRPr="0085688D">
              <w:rPr>
                <w:color w:val="000000"/>
                <w:sz w:val="16"/>
                <w:szCs w:val="16"/>
              </w:rPr>
              <w:t>89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0228824"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7</w:t>
            </w:r>
            <w:r>
              <w:rPr>
                <w:color w:val="000000"/>
                <w:sz w:val="16"/>
                <w:szCs w:val="16"/>
              </w:rPr>
              <w:t>,</w:t>
            </w:r>
            <w:r w:rsidRPr="0085688D">
              <w:rPr>
                <w:color w:val="000000"/>
                <w:sz w:val="16"/>
                <w:szCs w:val="16"/>
              </w:rPr>
              <w:t>85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7CDBBE5"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1215</w:t>
            </w:r>
            <w:r>
              <w:rPr>
                <w:color w:val="000000"/>
                <w:sz w:val="16"/>
                <w:szCs w:val="16"/>
              </w:rPr>
              <w:t>,</w:t>
            </w:r>
            <w:r w:rsidRPr="0085688D">
              <w:rPr>
                <w:color w:val="000000"/>
                <w:sz w:val="16"/>
                <w:szCs w:val="16"/>
              </w:rPr>
              <w:t>91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2AAE32E9"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48</w:t>
            </w:r>
          </w:p>
        </w:tc>
      </w:tr>
      <w:tr w:rsidR="009B6266" w:rsidRPr="0085688D" w14:paraId="2B3EF271"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90B18B9"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E70</w:t>
            </w:r>
          </w:p>
        </w:tc>
        <w:tc>
          <w:tcPr>
            <w:tcW w:w="709" w:type="dxa"/>
            <w:tcBorders>
              <w:top w:val="single" w:sz="4" w:space="0" w:color="auto"/>
              <w:left w:val="nil"/>
              <w:bottom w:val="single" w:sz="4" w:space="0" w:color="auto"/>
              <w:right w:val="single" w:sz="4" w:space="0" w:color="auto"/>
            </w:tcBorders>
            <w:vAlign w:val="center"/>
          </w:tcPr>
          <w:p w14:paraId="39C06B1E"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r>
              <w:rPr>
                <w:color w:val="000000"/>
                <w:sz w:val="16"/>
                <w:szCs w:val="16"/>
              </w:rPr>
              <w:t>,</w:t>
            </w:r>
            <w:r w:rsidRPr="00D225CB">
              <w:rPr>
                <w:color w:val="000000"/>
                <w:sz w:val="16"/>
                <w:szCs w:val="16"/>
              </w:rPr>
              <w:t>36</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DA25C2"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2244</w:t>
            </w:r>
            <w:r>
              <w:rPr>
                <w:color w:val="000000"/>
                <w:sz w:val="16"/>
                <w:szCs w:val="16"/>
              </w:rPr>
              <w:t>,</w:t>
            </w:r>
            <w:r w:rsidRPr="0085688D">
              <w:rPr>
                <w:color w:val="000000"/>
                <w:sz w:val="16"/>
                <w:szCs w:val="16"/>
              </w:rPr>
              <w:t>95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CE73E5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w:t>
            </w:r>
            <w:r>
              <w:rPr>
                <w:color w:val="000000"/>
                <w:sz w:val="16"/>
                <w:szCs w:val="16"/>
              </w:rPr>
              <w:t>,</w:t>
            </w:r>
            <w:r w:rsidRPr="0085688D">
              <w:rPr>
                <w:color w:val="000000"/>
                <w:sz w:val="16"/>
                <w:szCs w:val="16"/>
              </w:rPr>
              <w:t>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E509383"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1215</w:t>
            </w:r>
            <w:r>
              <w:rPr>
                <w:color w:val="000000"/>
                <w:sz w:val="16"/>
                <w:szCs w:val="16"/>
              </w:rPr>
              <w:t>,</w:t>
            </w:r>
            <w:r w:rsidRPr="0085688D">
              <w:rPr>
                <w:color w:val="000000"/>
                <w:sz w:val="16"/>
                <w:szCs w:val="16"/>
              </w:rPr>
              <w:t>44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4437C9A1"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5</w:t>
            </w:r>
          </w:p>
        </w:tc>
      </w:tr>
      <w:tr w:rsidR="009B6266" w:rsidRPr="0085688D" w14:paraId="065DDC87"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8E7A16F"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E80</w:t>
            </w:r>
          </w:p>
        </w:tc>
        <w:tc>
          <w:tcPr>
            <w:tcW w:w="709" w:type="dxa"/>
            <w:tcBorders>
              <w:top w:val="single" w:sz="4" w:space="0" w:color="auto"/>
              <w:left w:val="nil"/>
              <w:bottom w:val="single" w:sz="4" w:space="0" w:color="auto"/>
              <w:right w:val="single" w:sz="4" w:space="0" w:color="auto"/>
            </w:tcBorders>
            <w:vAlign w:val="center"/>
          </w:tcPr>
          <w:p w14:paraId="5928E4A2"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12</w:t>
            </w:r>
            <w:r>
              <w:rPr>
                <w:color w:val="000000"/>
                <w:sz w:val="16"/>
                <w:szCs w:val="16"/>
              </w:rPr>
              <w:t>,</w:t>
            </w:r>
            <w:r w:rsidRPr="00D225CB">
              <w:rPr>
                <w:color w:val="000000"/>
                <w:sz w:val="16"/>
                <w:szCs w:val="16"/>
              </w:rPr>
              <w:t>71</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0D7F55E"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2241</w:t>
            </w:r>
            <w:r>
              <w:rPr>
                <w:color w:val="000000"/>
                <w:sz w:val="16"/>
                <w:szCs w:val="16"/>
              </w:rPr>
              <w:t>,</w:t>
            </w:r>
            <w:r w:rsidRPr="0085688D">
              <w:rPr>
                <w:color w:val="000000"/>
                <w:sz w:val="16"/>
                <w:szCs w:val="16"/>
              </w:rPr>
              <w:t>38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7ECDACF"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w:t>
            </w:r>
            <w:r>
              <w:rPr>
                <w:color w:val="000000"/>
                <w:sz w:val="16"/>
                <w:szCs w:val="16"/>
              </w:rPr>
              <w:t>,</w:t>
            </w:r>
            <w:r w:rsidRPr="0085688D">
              <w:rPr>
                <w:color w:val="000000"/>
                <w:sz w:val="16"/>
                <w:szCs w:val="16"/>
              </w:rPr>
              <w:t>35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49311DC"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1214</w:t>
            </w:r>
            <w:r>
              <w:rPr>
                <w:color w:val="000000"/>
                <w:sz w:val="16"/>
                <w:szCs w:val="16"/>
              </w:rPr>
              <w:t>,</w:t>
            </w:r>
            <w:r w:rsidRPr="0085688D">
              <w:rPr>
                <w:color w:val="000000"/>
                <w:sz w:val="16"/>
                <w:szCs w:val="16"/>
              </w:rPr>
              <w:t>71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79211CE1"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51</w:t>
            </w:r>
          </w:p>
        </w:tc>
      </w:tr>
      <w:tr w:rsidR="009B6266" w:rsidRPr="0085688D" w14:paraId="636B5FC9"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9E1D306"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E90</w:t>
            </w:r>
          </w:p>
        </w:tc>
        <w:tc>
          <w:tcPr>
            <w:tcW w:w="709" w:type="dxa"/>
            <w:tcBorders>
              <w:top w:val="single" w:sz="4" w:space="0" w:color="auto"/>
              <w:left w:val="nil"/>
              <w:bottom w:val="single" w:sz="4" w:space="0" w:color="auto"/>
              <w:right w:val="single" w:sz="4" w:space="0" w:color="auto"/>
            </w:tcBorders>
            <w:vAlign w:val="center"/>
          </w:tcPr>
          <w:p w14:paraId="47697EEC"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13</w:t>
            </w:r>
            <w:r>
              <w:rPr>
                <w:color w:val="000000"/>
                <w:sz w:val="16"/>
                <w:szCs w:val="16"/>
              </w:rPr>
              <w:t>,</w:t>
            </w:r>
            <w:r w:rsidRPr="00D225CB">
              <w:rPr>
                <w:color w:val="000000"/>
                <w:sz w:val="16"/>
                <w:szCs w:val="16"/>
              </w:rPr>
              <w:t>06</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536F33C"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2237</w:t>
            </w:r>
            <w:r>
              <w:rPr>
                <w:color w:val="000000"/>
                <w:sz w:val="16"/>
                <w:szCs w:val="16"/>
              </w:rPr>
              <w:t>,</w:t>
            </w:r>
            <w:r w:rsidRPr="0085688D">
              <w:rPr>
                <w:color w:val="000000"/>
                <w:sz w:val="16"/>
                <w:szCs w:val="16"/>
              </w:rPr>
              <w:t>23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81E13E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w:t>
            </w:r>
            <w:r>
              <w:rPr>
                <w:color w:val="000000"/>
                <w:sz w:val="16"/>
                <w:szCs w:val="16"/>
              </w:rPr>
              <w:t>,</w:t>
            </w:r>
            <w:r w:rsidRPr="0085688D">
              <w:rPr>
                <w:color w:val="000000"/>
                <w:sz w:val="16"/>
                <w:szCs w:val="16"/>
              </w:rPr>
              <w:t>58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4EF1761"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1213</w:t>
            </w:r>
            <w:r>
              <w:rPr>
                <w:color w:val="000000"/>
                <w:sz w:val="16"/>
                <w:szCs w:val="16"/>
              </w:rPr>
              <w:t>,</w:t>
            </w:r>
            <w:r w:rsidRPr="0085688D">
              <w:rPr>
                <w:color w:val="000000"/>
                <w:sz w:val="16"/>
                <w:szCs w:val="16"/>
              </w:rPr>
              <w:t>77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7360CB7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53</w:t>
            </w:r>
          </w:p>
        </w:tc>
      </w:tr>
      <w:tr w:rsidR="009B6266" w:rsidRPr="0085688D" w14:paraId="7FCD70BF" w14:textId="77777777" w:rsidTr="00D225CB">
        <w:trPr>
          <w:trHeight w:val="28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9469915" w14:textId="77777777" w:rsidR="009B6266" w:rsidRPr="0085688D" w:rsidRDefault="009B6266" w:rsidP="004079FB">
            <w:pPr>
              <w:widowControl/>
              <w:spacing w:before="0" w:after="0"/>
              <w:ind w:firstLine="0"/>
              <w:jc w:val="center"/>
              <w:rPr>
                <w:color w:val="000000"/>
                <w:sz w:val="16"/>
                <w:szCs w:val="16"/>
              </w:rPr>
            </w:pPr>
            <w:r>
              <w:rPr>
                <w:color w:val="000000"/>
                <w:sz w:val="16"/>
                <w:szCs w:val="16"/>
              </w:rPr>
              <w:t>Ethanol</w:t>
            </w:r>
          </w:p>
        </w:tc>
        <w:tc>
          <w:tcPr>
            <w:tcW w:w="709" w:type="dxa"/>
            <w:tcBorders>
              <w:top w:val="single" w:sz="4" w:space="0" w:color="auto"/>
              <w:left w:val="nil"/>
              <w:bottom w:val="single" w:sz="4" w:space="0" w:color="auto"/>
              <w:right w:val="single" w:sz="4" w:space="0" w:color="auto"/>
            </w:tcBorders>
            <w:vAlign w:val="center"/>
          </w:tcPr>
          <w:p w14:paraId="146B8629" w14:textId="77777777" w:rsidR="009B6266" w:rsidRPr="00D225CB" w:rsidRDefault="009B6266" w:rsidP="00D225CB">
            <w:pPr>
              <w:widowControl/>
              <w:spacing w:before="0" w:after="0"/>
              <w:ind w:firstLine="0"/>
              <w:jc w:val="center"/>
              <w:rPr>
                <w:color w:val="000000"/>
                <w:sz w:val="16"/>
                <w:szCs w:val="16"/>
              </w:rPr>
            </w:pPr>
            <w:r w:rsidRPr="00D225CB">
              <w:rPr>
                <w:color w:val="000000"/>
                <w:sz w:val="16"/>
                <w:szCs w:val="16"/>
              </w:rPr>
              <w:t>13</w:t>
            </w:r>
            <w:r>
              <w:rPr>
                <w:color w:val="000000"/>
                <w:sz w:val="16"/>
                <w:szCs w:val="16"/>
              </w:rPr>
              <w:t>,</w:t>
            </w:r>
            <w:r w:rsidRPr="00D225CB">
              <w:rPr>
                <w:color w:val="000000"/>
                <w:sz w:val="16"/>
                <w:szCs w:val="16"/>
              </w:rPr>
              <w:t>42</w:t>
            </w:r>
          </w:p>
        </w:tc>
        <w:tc>
          <w:tcPr>
            <w:tcW w:w="70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C0689F7"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2232</w:t>
            </w:r>
            <w:r>
              <w:rPr>
                <w:color w:val="000000"/>
                <w:sz w:val="16"/>
                <w:szCs w:val="16"/>
              </w:rPr>
              <w:t>,</w:t>
            </w:r>
            <w:r w:rsidRPr="0085688D">
              <w:rPr>
                <w:color w:val="000000"/>
                <w:sz w:val="16"/>
                <w:szCs w:val="16"/>
              </w:rPr>
              <w:t>59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1E7B5FA"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8</w:t>
            </w:r>
            <w:r>
              <w:rPr>
                <w:color w:val="000000"/>
                <w:sz w:val="16"/>
                <w:szCs w:val="16"/>
              </w:rPr>
              <w:t>,</w:t>
            </w:r>
            <w:r w:rsidRPr="0085688D">
              <w:rPr>
                <w:color w:val="000000"/>
                <w:sz w:val="16"/>
                <w:szCs w:val="16"/>
              </w:rPr>
              <w:t>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13D0B5D"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1212</w:t>
            </w:r>
            <w:r>
              <w:rPr>
                <w:color w:val="000000"/>
                <w:sz w:val="16"/>
                <w:szCs w:val="16"/>
              </w:rPr>
              <w:t>,</w:t>
            </w:r>
            <w:r w:rsidRPr="0085688D">
              <w:rPr>
                <w:color w:val="000000"/>
                <w:sz w:val="16"/>
                <w:szCs w:val="16"/>
              </w:rPr>
              <w:t>71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14:paraId="2DE9DCEE" w14:textId="77777777" w:rsidR="009B6266" w:rsidRPr="0085688D" w:rsidRDefault="009B6266" w:rsidP="00D225CB">
            <w:pPr>
              <w:widowControl/>
              <w:spacing w:before="0" w:after="0"/>
              <w:ind w:firstLine="0"/>
              <w:jc w:val="center"/>
              <w:rPr>
                <w:color w:val="000000"/>
                <w:sz w:val="16"/>
                <w:szCs w:val="16"/>
              </w:rPr>
            </w:pPr>
            <w:r w:rsidRPr="0085688D">
              <w:rPr>
                <w:color w:val="000000"/>
                <w:sz w:val="16"/>
                <w:szCs w:val="16"/>
              </w:rPr>
              <w:t>0</w:t>
            </w:r>
            <w:r>
              <w:rPr>
                <w:color w:val="000000"/>
                <w:sz w:val="16"/>
                <w:szCs w:val="16"/>
              </w:rPr>
              <w:t>,</w:t>
            </w:r>
            <w:r w:rsidRPr="0085688D">
              <w:rPr>
                <w:color w:val="000000"/>
                <w:sz w:val="16"/>
                <w:szCs w:val="16"/>
              </w:rPr>
              <w:t>54</w:t>
            </w:r>
          </w:p>
        </w:tc>
      </w:tr>
    </w:tbl>
    <w:p w14:paraId="13B40D1B" w14:textId="77777777" w:rsidR="00C07CF9" w:rsidRDefault="00C07CF9" w:rsidP="00C07CF9">
      <w:r>
        <w:t>So sánh công suất, hiệu suất động cơ khi thay đổi tỷ số nén và không thay đổi tỷ số nén khi sử dụng ethanol; Công suất tăng 13% từ 4,0352kW lên 4,</w:t>
      </w:r>
      <w:r w:rsidRPr="00FB7BC0">
        <w:t>5592kW</w:t>
      </w:r>
      <w:r>
        <w:t xml:space="preserve">, hiệu suất tăng 11% từ </w:t>
      </w:r>
      <w:r w:rsidRPr="00FB7BC0">
        <w:t>0</w:t>
      </w:r>
      <w:r>
        <w:t>,</w:t>
      </w:r>
      <w:r w:rsidRPr="00FB7BC0">
        <w:t>2282</w:t>
      </w:r>
      <w:r>
        <w:t xml:space="preserve"> lên 0,</w:t>
      </w:r>
      <w:r w:rsidRPr="00FB7BC0">
        <w:t>2532</w:t>
      </w:r>
      <w:r>
        <w:t>.</w:t>
      </w:r>
    </w:p>
    <w:p w14:paraId="076B4ADF" w14:textId="02E2B9F5" w:rsidR="00DD7F52" w:rsidRDefault="00DD7F52" w:rsidP="00DD7F52">
      <w:pPr>
        <w:pStyle w:val="Caption"/>
      </w:pPr>
      <w:r w:rsidRPr="00947617">
        <w:rPr>
          <w:b/>
        </w:rPr>
        <w:lastRenderedPageBreak/>
        <w:t xml:space="preserve">Bảng </w:t>
      </w:r>
      <w:r w:rsidR="003555C5">
        <w:rPr>
          <w:b/>
        </w:rPr>
        <w:t>5</w:t>
      </w:r>
      <w:r w:rsidRPr="00947617">
        <w:rPr>
          <w:b/>
        </w:rPr>
        <w:t xml:space="preserve">. </w:t>
      </w:r>
      <w:r>
        <w:t xml:space="preserve">Kết quả tính toán </w:t>
      </w:r>
      <w:r w:rsidR="00C32E6F">
        <w:t>các thông số</w:t>
      </w:r>
      <w:r>
        <w:t xml:space="preserve"> có ích của động cơ đốt trong khi tỷ số nén động cơ thay đổi</w:t>
      </w:r>
      <w:r w:rsidRPr="00947617">
        <w:rPr>
          <w:b/>
        </w:rPr>
        <w:t xml:space="preserve"> </w:t>
      </w:r>
    </w:p>
    <w:tbl>
      <w:tblPr>
        <w:tblW w:w="4377" w:type="dxa"/>
        <w:tblInd w:w="113" w:type="dxa"/>
        <w:tblLook w:val="04A0" w:firstRow="1" w:lastRow="0" w:firstColumn="1" w:lastColumn="0" w:noHBand="0" w:noVBand="1"/>
      </w:tblPr>
      <w:tblGrid>
        <w:gridCol w:w="601"/>
        <w:gridCol w:w="425"/>
        <w:gridCol w:w="709"/>
        <w:gridCol w:w="709"/>
        <w:gridCol w:w="567"/>
        <w:gridCol w:w="657"/>
        <w:gridCol w:w="709"/>
      </w:tblGrid>
      <w:tr w:rsidR="00DD7F52" w:rsidRPr="0085688D" w14:paraId="1951AD34" w14:textId="77777777" w:rsidTr="00C32E6F">
        <w:trPr>
          <w:trHeight w:val="941"/>
        </w:trPr>
        <w:tc>
          <w:tcPr>
            <w:tcW w:w="6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240DAD"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Tỷ lệ</w:t>
            </w:r>
            <w:r>
              <w:rPr>
                <w:b/>
                <w:bCs/>
                <w:color w:val="000000"/>
                <w:sz w:val="16"/>
                <w:szCs w:val="16"/>
              </w:rPr>
              <w:t xml:space="preserve"> ethanol</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42D7653"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Tỷ số nén</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F2104C7"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Áp suất có ích, pe (MN/m</w:t>
            </w:r>
            <w:r w:rsidRPr="00141197">
              <w:rPr>
                <w:b/>
                <w:bCs/>
                <w:color w:val="000000"/>
                <w:sz w:val="16"/>
                <w:szCs w:val="16"/>
                <w:vertAlign w:val="superscript"/>
              </w:rPr>
              <w:t>2</w:t>
            </w:r>
            <w:r w:rsidRPr="0085688D">
              <w:rPr>
                <w:b/>
                <w:bCs/>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0C109BB"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Suất tiêu hao có ích, g</w:t>
            </w:r>
            <w:r w:rsidRPr="00141197">
              <w:rPr>
                <w:b/>
                <w:bCs/>
                <w:color w:val="000000"/>
                <w:sz w:val="16"/>
                <w:szCs w:val="16"/>
                <w:vertAlign w:val="subscript"/>
              </w:rPr>
              <w:t>e</w:t>
            </w:r>
            <w:r w:rsidRPr="0085688D">
              <w:rPr>
                <w:b/>
                <w:bCs/>
                <w:color w:val="000000"/>
                <w:sz w:val="16"/>
                <w:szCs w:val="16"/>
              </w:rPr>
              <w:t xml:space="preserve"> (g/kW.h)</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89F10B2" w14:textId="77777777" w:rsidR="00DD7F52" w:rsidRPr="0085688D" w:rsidRDefault="00DD7F52" w:rsidP="00D225CB">
            <w:pPr>
              <w:widowControl/>
              <w:spacing w:before="0" w:after="0"/>
              <w:ind w:firstLine="0"/>
              <w:jc w:val="center"/>
              <w:rPr>
                <w:b/>
                <w:bCs/>
                <w:color w:val="000000"/>
                <w:sz w:val="16"/>
                <w:szCs w:val="16"/>
              </w:rPr>
            </w:pPr>
            <w:r>
              <w:rPr>
                <w:b/>
                <w:bCs/>
                <w:color w:val="000000"/>
                <w:sz w:val="16"/>
                <w:szCs w:val="16"/>
              </w:rPr>
              <w:t>Hiệu suất có ích, h</w:t>
            </w:r>
            <w:r w:rsidRPr="00141197">
              <w:rPr>
                <w:b/>
                <w:bCs/>
                <w:color w:val="000000"/>
                <w:sz w:val="16"/>
                <w:szCs w:val="16"/>
                <w:vertAlign w:val="subscript"/>
              </w:rPr>
              <w:t>e</w:t>
            </w:r>
          </w:p>
        </w:tc>
        <w:tc>
          <w:tcPr>
            <w:tcW w:w="65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9503442"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Công suất động cơ, N</w:t>
            </w:r>
            <w:r w:rsidRPr="00141197">
              <w:rPr>
                <w:b/>
                <w:bCs/>
                <w:color w:val="000000"/>
                <w:sz w:val="16"/>
                <w:szCs w:val="16"/>
                <w:vertAlign w:val="subscript"/>
              </w:rPr>
              <w:t>e</w:t>
            </w:r>
            <w:r w:rsidRPr="0085688D">
              <w:rPr>
                <w:b/>
                <w:bCs/>
                <w:color w:val="000000"/>
                <w:sz w:val="16"/>
                <w:szCs w:val="16"/>
              </w:rPr>
              <w:t xml:space="preserve"> (kW)</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4F1BFA4" w14:textId="77777777" w:rsidR="00DD7F52" w:rsidRPr="0085688D" w:rsidRDefault="00DD7F52" w:rsidP="00D225CB">
            <w:pPr>
              <w:widowControl/>
              <w:spacing w:before="0" w:after="0"/>
              <w:ind w:firstLine="0"/>
              <w:jc w:val="center"/>
              <w:rPr>
                <w:b/>
                <w:bCs/>
                <w:color w:val="000000"/>
                <w:sz w:val="16"/>
                <w:szCs w:val="16"/>
              </w:rPr>
            </w:pPr>
            <w:r w:rsidRPr="0085688D">
              <w:rPr>
                <w:b/>
                <w:bCs/>
                <w:color w:val="000000"/>
                <w:sz w:val="16"/>
                <w:szCs w:val="16"/>
              </w:rPr>
              <w:t>Tiêu hao nhiệt lượng, Q (kJ/kW.h)</w:t>
            </w:r>
          </w:p>
        </w:tc>
      </w:tr>
      <w:tr w:rsidR="00DD7F52" w:rsidRPr="0085688D" w14:paraId="60FD1E0C" w14:textId="77777777" w:rsidTr="00C32E6F">
        <w:trPr>
          <w:trHeight w:val="31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6E6753"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3F7EC74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9</w:t>
            </w:r>
            <w:r w:rsidR="009B6266">
              <w:rPr>
                <w:color w:val="000000"/>
                <w:sz w:val="16"/>
                <w:szCs w:val="16"/>
              </w:rPr>
              <w:t>,</w:t>
            </w:r>
            <w:r w:rsidRPr="0085688D">
              <w:rPr>
                <w:color w:val="000000"/>
                <w:sz w:val="16"/>
                <w:szCs w:val="16"/>
              </w:rPr>
              <w:t>88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DAFA67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6824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691FB7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3572</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396A1014"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2361</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34F79A0C"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2594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9DD7C7A"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3580</w:t>
            </w:r>
          </w:p>
        </w:tc>
      </w:tr>
      <w:tr w:rsidR="00DD7F52" w:rsidRPr="0085688D" w14:paraId="197365AE" w14:textId="77777777" w:rsidTr="00C32E6F">
        <w:trPr>
          <w:trHeight w:val="31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76A85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08262194"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10</w:t>
            </w:r>
            <w:r w:rsidR="009B6266">
              <w:rPr>
                <w:color w:val="000000"/>
                <w:sz w:val="16"/>
                <w:szCs w:val="16"/>
              </w:rPr>
              <w:t>,</w:t>
            </w:r>
            <w:r w:rsidRPr="0085688D">
              <w:rPr>
                <w:color w:val="000000"/>
                <w:sz w:val="16"/>
                <w:szCs w:val="16"/>
              </w:rPr>
              <w:t>23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9E2CEC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6903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D249CD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3675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0A19C1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2383</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2ED790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3084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B49634E"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3506</w:t>
            </w:r>
            <w:r w:rsidR="009B6266">
              <w:rPr>
                <w:color w:val="000000"/>
                <w:sz w:val="16"/>
                <w:szCs w:val="16"/>
              </w:rPr>
              <w:t>,</w:t>
            </w:r>
            <w:r w:rsidRPr="0085688D">
              <w:rPr>
                <w:color w:val="000000"/>
                <w:sz w:val="16"/>
                <w:szCs w:val="16"/>
              </w:rPr>
              <w:t>2</w:t>
            </w:r>
          </w:p>
        </w:tc>
      </w:tr>
      <w:tr w:rsidR="00DD7F52" w:rsidRPr="0085688D" w14:paraId="6A89B023" w14:textId="77777777" w:rsidTr="00DC1386">
        <w:trPr>
          <w:trHeight w:val="225"/>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B107C7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4284645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10</w:t>
            </w:r>
            <w:r w:rsidR="009B6266">
              <w:rPr>
                <w:color w:val="000000"/>
                <w:sz w:val="16"/>
                <w:szCs w:val="16"/>
              </w:rPr>
              <w:t>,</w:t>
            </w:r>
            <w:r w:rsidRPr="0085688D">
              <w:rPr>
                <w:color w:val="000000"/>
                <w:sz w:val="16"/>
                <w:szCs w:val="16"/>
              </w:rPr>
              <w:t>59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C09EF3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6976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42ADEC1"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3789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0BB080F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2404</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0D4F1D1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3544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F1C44D7"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3438</w:t>
            </w:r>
            <w:r w:rsidR="009B6266">
              <w:rPr>
                <w:color w:val="000000"/>
                <w:sz w:val="16"/>
                <w:szCs w:val="16"/>
              </w:rPr>
              <w:t>,</w:t>
            </w:r>
            <w:r w:rsidRPr="0085688D">
              <w:rPr>
                <w:color w:val="000000"/>
                <w:sz w:val="16"/>
                <w:szCs w:val="16"/>
              </w:rPr>
              <w:t>7</w:t>
            </w:r>
          </w:p>
        </w:tc>
      </w:tr>
      <w:tr w:rsidR="00DD7F52" w:rsidRPr="0085688D" w14:paraId="1B3D3A74" w14:textId="77777777" w:rsidTr="00C32E6F">
        <w:trPr>
          <w:trHeight w:val="31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372C38"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42A843B3"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10</w:t>
            </w:r>
            <w:r w:rsidR="009B6266">
              <w:rPr>
                <w:color w:val="000000"/>
                <w:sz w:val="16"/>
                <w:szCs w:val="16"/>
              </w:rPr>
              <w:t>,</w:t>
            </w:r>
            <w:r w:rsidRPr="0085688D">
              <w:rPr>
                <w:color w:val="000000"/>
                <w:sz w:val="16"/>
                <w:szCs w:val="16"/>
              </w:rPr>
              <w:t>94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C39FE5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7045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7DE76E3"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3916</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5C83E04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2424</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4A3F8FEE"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3972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38187A3"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3377</w:t>
            </w:r>
            <w:r w:rsidR="009B6266">
              <w:rPr>
                <w:color w:val="000000"/>
                <w:sz w:val="16"/>
                <w:szCs w:val="16"/>
              </w:rPr>
              <w:t>,</w:t>
            </w:r>
            <w:r w:rsidRPr="0085688D">
              <w:rPr>
                <w:color w:val="000000"/>
                <w:sz w:val="16"/>
                <w:szCs w:val="16"/>
              </w:rPr>
              <w:t>1</w:t>
            </w:r>
          </w:p>
        </w:tc>
      </w:tr>
      <w:tr w:rsidR="00DD7F52" w:rsidRPr="0085688D" w14:paraId="500889F7" w14:textId="77777777" w:rsidTr="00DC1386">
        <w:trPr>
          <w:trHeight w:val="162"/>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6F83D8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4C5C044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11</w:t>
            </w:r>
            <w:r w:rsidR="009B6266">
              <w:rPr>
                <w:color w:val="000000"/>
                <w:sz w:val="16"/>
                <w:szCs w:val="16"/>
              </w:rPr>
              <w:t>,</w:t>
            </w:r>
            <w:r w:rsidRPr="0085688D">
              <w:rPr>
                <w:color w:val="000000"/>
                <w:sz w:val="16"/>
                <w:szCs w:val="16"/>
              </w:rPr>
              <w:t>29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11E160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7108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A3EECE4"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4055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5B12E07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2443</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E39069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4366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CBDFFB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3321</w:t>
            </w:r>
            <w:r w:rsidR="009B6266">
              <w:rPr>
                <w:color w:val="000000"/>
                <w:sz w:val="16"/>
                <w:szCs w:val="16"/>
              </w:rPr>
              <w:t>,</w:t>
            </w:r>
            <w:r w:rsidRPr="0085688D">
              <w:rPr>
                <w:color w:val="000000"/>
                <w:sz w:val="16"/>
                <w:szCs w:val="16"/>
              </w:rPr>
              <w:t>2</w:t>
            </w:r>
          </w:p>
        </w:tc>
      </w:tr>
      <w:tr w:rsidR="00DD7F52" w:rsidRPr="0085688D" w14:paraId="61447246" w14:textId="77777777" w:rsidTr="00DC1386">
        <w:trPr>
          <w:trHeight w:val="25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2A1AB4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3F33FDB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11</w:t>
            </w:r>
            <w:r w:rsidR="009B6266">
              <w:rPr>
                <w:color w:val="000000"/>
                <w:sz w:val="16"/>
                <w:szCs w:val="16"/>
              </w:rPr>
              <w:t>,</w:t>
            </w:r>
            <w:r w:rsidRPr="0085688D">
              <w:rPr>
                <w:color w:val="000000"/>
                <w:sz w:val="16"/>
                <w:szCs w:val="16"/>
              </w:rPr>
              <w:t>65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4898F6F9"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7165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F478FB7"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421</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6761307A"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2461</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68D9FB9"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4722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2354928"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3270</w:t>
            </w:r>
            <w:r w:rsidR="009B6266">
              <w:rPr>
                <w:color w:val="000000"/>
                <w:sz w:val="16"/>
                <w:szCs w:val="16"/>
              </w:rPr>
              <w:t>,</w:t>
            </w:r>
            <w:r w:rsidRPr="0085688D">
              <w:rPr>
                <w:color w:val="000000"/>
                <w:sz w:val="16"/>
                <w:szCs w:val="16"/>
              </w:rPr>
              <w:t>8</w:t>
            </w:r>
          </w:p>
        </w:tc>
      </w:tr>
      <w:tr w:rsidR="00DD7F52" w:rsidRPr="0085688D" w14:paraId="4D1716C4" w14:textId="77777777" w:rsidTr="00DC1386">
        <w:trPr>
          <w:trHeight w:val="228"/>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E0D31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610F66F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6EDAF07"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7215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07607A3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4382</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B3D14DA"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2478</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155C19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5036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1F19CBF"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3226</w:t>
            </w:r>
            <w:r w:rsidR="009B6266">
              <w:rPr>
                <w:color w:val="000000"/>
                <w:sz w:val="16"/>
                <w:szCs w:val="16"/>
              </w:rPr>
              <w:t>,</w:t>
            </w:r>
            <w:r w:rsidRPr="0085688D">
              <w:rPr>
                <w:color w:val="000000"/>
                <w:sz w:val="16"/>
                <w:szCs w:val="16"/>
              </w:rPr>
              <w:t>1</w:t>
            </w:r>
          </w:p>
        </w:tc>
      </w:tr>
      <w:tr w:rsidR="00DD7F52" w:rsidRPr="0085688D" w14:paraId="0A22DEEC" w14:textId="77777777" w:rsidTr="00DC1386">
        <w:trPr>
          <w:trHeight w:val="258"/>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9D12CB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38ACC484"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12</w:t>
            </w:r>
            <w:r w:rsidR="009B6266">
              <w:rPr>
                <w:color w:val="000000"/>
                <w:sz w:val="16"/>
                <w:szCs w:val="16"/>
              </w:rPr>
              <w:t>,</w:t>
            </w:r>
            <w:r w:rsidRPr="0085688D">
              <w:rPr>
                <w:color w:val="000000"/>
                <w:sz w:val="16"/>
                <w:szCs w:val="16"/>
              </w:rPr>
              <w:t>36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56FBCE99"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7257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531AAD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4573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D7392C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2493</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45D1ED19"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5297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181C30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3187</w:t>
            </w:r>
            <w:r w:rsidR="009B6266">
              <w:rPr>
                <w:color w:val="000000"/>
                <w:sz w:val="16"/>
                <w:szCs w:val="16"/>
              </w:rPr>
              <w:t>,</w:t>
            </w:r>
            <w:r w:rsidRPr="0085688D">
              <w:rPr>
                <w:color w:val="000000"/>
                <w:sz w:val="16"/>
                <w:szCs w:val="16"/>
              </w:rPr>
              <w:t>3</w:t>
            </w:r>
          </w:p>
        </w:tc>
      </w:tr>
      <w:tr w:rsidR="00DD7F52" w:rsidRPr="0085688D" w14:paraId="012CFC54" w14:textId="77777777" w:rsidTr="00DC1386">
        <w:trPr>
          <w:trHeight w:val="220"/>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6CECA3D"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8</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7631837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12</w:t>
            </w:r>
            <w:r w:rsidR="009B6266">
              <w:rPr>
                <w:color w:val="000000"/>
                <w:sz w:val="16"/>
                <w:szCs w:val="16"/>
              </w:rPr>
              <w:t>,</w:t>
            </w:r>
            <w:r w:rsidRPr="0085688D">
              <w:rPr>
                <w:color w:val="000000"/>
                <w:sz w:val="16"/>
                <w:szCs w:val="16"/>
              </w:rPr>
              <w:t>71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48C548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7289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692933B"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4788</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70272B60"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2508</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9B8064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5493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13D583C6"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3155</w:t>
            </w:r>
            <w:r w:rsidR="009B6266">
              <w:rPr>
                <w:color w:val="000000"/>
                <w:sz w:val="16"/>
                <w:szCs w:val="16"/>
              </w:rPr>
              <w:t>,</w:t>
            </w:r>
            <w:r w:rsidRPr="0085688D">
              <w:rPr>
                <w:color w:val="000000"/>
                <w:sz w:val="16"/>
                <w:szCs w:val="16"/>
              </w:rPr>
              <w:t>3</w:t>
            </w:r>
          </w:p>
        </w:tc>
      </w:tr>
      <w:tr w:rsidR="00DD7F52" w:rsidRPr="0085688D" w14:paraId="18BD1CA4" w14:textId="77777777" w:rsidTr="00DC1386">
        <w:trPr>
          <w:trHeight w:val="195"/>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5D8DB3D"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5B5F79E4"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13</w:t>
            </w:r>
            <w:r w:rsidR="009B6266">
              <w:rPr>
                <w:color w:val="000000"/>
                <w:sz w:val="16"/>
                <w:szCs w:val="16"/>
              </w:rPr>
              <w:t>,</w:t>
            </w:r>
            <w:r w:rsidRPr="0085688D">
              <w:rPr>
                <w:color w:val="000000"/>
                <w:sz w:val="16"/>
                <w:szCs w:val="16"/>
              </w:rPr>
              <w:t>06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8D4171C"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7306</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B8793F7"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5029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1B44623E"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2521</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979B393"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5602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3CEADA15"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3131</w:t>
            </w:r>
            <w:r w:rsidR="009B6266">
              <w:rPr>
                <w:color w:val="000000"/>
                <w:sz w:val="16"/>
                <w:szCs w:val="16"/>
              </w:rPr>
              <w:t>,</w:t>
            </w:r>
            <w:r w:rsidRPr="0085688D">
              <w:rPr>
                <w:color w:val="000000"/>
                <w:sz w:val="16"/>
                <w:szCs w:val="16"/>
              </w:rPr>
              <w:t>5</w:t>
            </w:r>
          </w:p>
        </w:tc>
      </w:tr>
      <w:tr w:rsidR="00DD7F52" w:rsidRPr="0085688D" w14:paraId="75289409" w14:textId="77777777" w:rsidTr="00DC1386">
        <w:trPr>
          <w:trHeight w:val="144"/>
        </w:trPr>
        <w:tc>
          <w:tcPr>
            <w:tcW w:w="601"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A007E38"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tcPr>
          <w:p w14:paraId="6FF6FE7C"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13</w:t>
            </w:r>
            <w:r w:rsidR="009B6266">
              <w:rPr>
                <w:color w:val="000000"/>
                <w:sz w:val="16"/>
                <w:szCs w:val="16"/>
              </w:rPr>
              <w:t>,</w:t>
            </w:r>
            <w:r w:rsidRPr="0085688D">
              <w:rPr>
                <w:color w:val="000000"/>
                <w:sz w:val="16"/>
                <w:szCs w:val="16"/>
              </w:rPr>
              <w:t>42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718DDA92"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7304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6A07193C"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5303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center"/>
          </w:tcPr>
          <w:p w14:paraId="2D5FF8ED"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0</w:t>
            </w:r>
            <w:r w:rsidR="009B6266">
              <w:rPr>
                <w:color w:val="000000"/>
                <w:sz w:val="16"/>
                <w:szCs w:val="16"/>
              </w:rPr>
              <w:t>,</w:t>
            </w:r>
            <w:r w:rsidRPr="0085688D">
              <w:rPr>
                <w:color w:val="000000"/>
                <w:sz w:val="16"/>
                <w:szCs w:val="16"/>
              </w:rPr>
              <w:t>2532</w:t>
            </w:r>
          </w:p>
        </w:tc>
        <w:tc>
          <w:tcPr>
            <w:tcW w:w="657" w:type="dxa"/>
            <w:tcBorders>
              <w:top w:val="nil"/>
              <w:left w:val="nil"/>
              <w:bottom w:val="single" w:sz="4" w:space="0" w:color="auto"/>
              <w:right w:val="single" w:sz="4" w:space="0" w:color="auto"/>
            </w:tcBorders>
            <w:shd w:val="clear" w:color="auto" w:fill="auto"/>
            <w:noWrap/>
            <w:tcMar>
              <w:left w:w="0" w:type="dxa"/>
              <w:right w:w="0" w:type="dxa"/>
            </w:tcMar>
            <w:vAlign w:val="center"/>
          </w:tcPr>
          <w:p w14:paraId="55DD65AD"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4</w:t>
            </w:r>
            <w:r w:rsidR="009B6266">
              <w:rPr>
                <w:color w:val="000000"/>
                <w:sz w:val="16"/>
                <w:szCs w:val="16"/>
              </w:rPr>
              <w:t>,</w:t>
            </w:r>
            <w:r w:rsidRPr="0085688D">
              <w:rPr>
                <w:color w:val="000000"/>
                <w:sz w:val="16"/>
                <w:szCs w:val="16"/>
              </w:rPr>
              <w:t>5592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14:paraId="299285ED" w14:textId="77777777" w:rsidR="00DD7F52" w:rsidRPr="0085688D" w:rsidRDefault="00DD7F52" w:rsidP="00D225CB">
            <w:pPr>
              <w:widowControl/>
              <w:spacing w:before="0" w:after="0"/>
              <w:ind w:firstLine="0"/>
              <w:jc w:val="center"/>
              <w:rPr>
                <w:color w:val="000000"/>
                <w:sz w:val="16"/>
                <w:szCs w:val="16"/>
              </w:rPr>
            </w:pPr>
            <w:r w:rsidRPr="0085688D">
              <w:rPr>
                <w:color w:val="000000"/>
                <w:sz w:val="16"/>
                <w:szCs w:val="16"/>
              </w:rPr>
              <w:t>3118</w:t>
            </w:r>
          </w:p>
        </w:tc>
      </w:tr>
    </w:tbl>
    <w:p w14:paraId="6FC0FB98" w14:textId="06C03704" w:rsidR="00C32E6F" w:rsidRPr="00C32E6F" w:rsidRDefault="00C32E6F" w:rsidP="00C32E6F">
      <w:pPr>
        <w:ind w:firstLine="0"/>
        <w:jc w:val="center"/>
      </w:pPr>
      <w:r>
        <w:object w:dxaOrig="4246" w:dyaOrig="4412" w14:anchorId="0EF5CCD8">
          <v:shape id="_x0000_i1055" type="#_x0000_t75" style="width:212.25pt;height:220.5pt" o:ole="">
            <v:imagedata r:id="rId75" o:title=""/>
          </v:shape>
          <o:OLEObject Type="Embed" ProgID="Word.Document.12" ShapeID="_x0000_i1055" DrawAspect="Content" ObjectID="_1539103901" r:id="rId76">
            <o:FieldCodes>\s</o:FieldCodes>
          </o:OLEObject>
        </w:object>
      </w:r>
    </w:p>
    <w:p w14:paraId="68ED20DE" w14:textId="28B7C317" w:rsidR="00694E06" w:rsidRDefault="00694E06" w:rsidP="00694E06">
      <w:pPr>
        <w:pStyle w:val="Caption"/>
      </w:pPr>
      <w:r w:rsidRPr="00AF1303">
        <w:rPr>
          <w:b/>
        </w:rPr>
        <w:t xml:space="preserve">Hình </w:t>
      </w:r>
      <w:r>
        <w:rPr>
          <w:b/>
        </w:rPr>
        <w:t>6</w:t>
      </w:r>
      <w:r w:rsidRPr="00AF1303">
        <w:rPr>
          <w:b/>
        </w:rPr>
        <w:t>.</w:t>
      </w:r>
      <w:r>
        <w:t xml:space="preserve"> Công suất động cơ khi thay đổi tỷ số nén</w:t>
      </w:r>
    </w:p>
    <w:p w14:paraId="0FB43F02" w14:textId="77777777" w:rsidR="00C32E6F" w:rsidRDefault="00C32E6F" w:rsidP="00C32E6F">
      <w:pPr>
        <w:rPr>
          <w:sz w:val="18"/>
          <w:szCs w:val="18"/>
        </w:rPr>
      </w:pPr>
      <w:r w:rsidRPr="00BD24DF">
        <w:t>So sánh về suất tiêu hao nhiên liệu cho thấy</w:t>
      </w:r>
      <w:r>
        <w:rPr>
          <w:sz w:val="18"/>
          <w:szCs w:val="18"/>
        </w:rPr>
        <w:t xml:space="preserve">: </w:t>
      </w:r>
    </w:p>
    <w:p w14:paraId="7845FB02" w14:textId="0D9D6DA4" w:rsidR="00DD7F52" w:rsidRPr="00BD24DF" w:rsidRDefault="00DD074F" w:rsidP="00DD7F52">
      <w:pPr>
        <w:rPr>
          <w:sz w:val="18"/>
          <w:szCs w:val="18"/>
        </w:rPr>
      </w:pPr>
      <w:r w:rsidRPr="00BD24DF">
        <w:t xml:space="preserve">- </w:t>
      </w:r>
      <w:r>
        <w:t>Khi thay đổi tỷ số nén động cơ, s</w:t>
      </w:r>
      <w:r w:rsidRPr="00BD24DF">
        <w:t>uất tiêu hao nhiên liệu tăng</w:t>
      </w:r>
      <w:r>
        <w:t xml:space="preserve"> 48% từ 0,</w:t>
      </w:r>
      <w:r w:rsidRPr="00BD24DF">
        <w:t>3</w:t>
      </w:r>
      <w:r>
        <w:t>727</w:t>
      </w:r>
      <w:r w:rsidRPr="00BD24DF">
        <w:t>g/kW.h khi sử dụng xăn</w:t>
      </w:r>
      <w:r>
        <w:t>g lên 0,5303g/kW.h khi sử dụng ethanol</w:t>
      </w:r>
      <w:r>
        <w:t xml:space="preserve">. </w:t>
      </w:r>
      <w:r w:rsidR="00DD7F52">
        <w:t>Tăng suất tiêu hao nhiên liệu khi sử dụng hỗn hợp xăng-ethanol là do nhiệt trị của ethanol thấp hơn nhiệt trị của xăng.</w:t>
      </w:r>
    </w:p>
    <w:p w14:paraId="2FBB76D6" w14:textId="77777777" w:rsidR="00DD7F52" w:rsidRDefault="00DD7F52" w:rsidP="00DD7F52">
      <w:pPr>
        <w:pStyle w:val="Heading1"/>
      </w:pPr>
      <w:r>
        <w:t>Kết luận</w:t>
      </w:r>
    </w:p>
    <w:p w14:paraId="45CAB400" w14:textId="77777777" w:rsidR="00DD7F52" w:rsidRDefault="00DD7F52" w:rsidP="00DD7F52">
      <w:r>
        <w:t>- Chương trình tính toán các thông số nhiệt động của chu trình công tác động cơ đốt trong sử dụng xăng-ethanol giúp người sử dụng tính toán các thông số nhiệt động của động cơ đốt trong sử dụng nhiên liệu hỗn hợp xăng-ethanol nhằm mục đích cải tạo sử dụng nhiên liệu mới hoặc thiết kế mới động cơ sử dụng nhiên liệu hỗn hợp xăng-ethanol. Khi cải tạo hệ thống nhiên liệu để sử dụng nhiên liệu hỗn hợp xăng-ethanol người sử dụng có thể sử dụng phương pháp không thay đổi tỷ số nén hoặc có thay đổi tỷ số nén động cơ. Muốn nâng cao hiệu quả sử dụng nhiện liệu hỗn hợp xăng-ethanol cần thiết phải thay đổi tỷ số nén để tận dụng ưu điểm chỉ số octance cao của ethanol.</w:t>
      </w:r>
    </w:p>
    <w:p w14:paraId="0C68500D" w14:textId="77777777" w:rsidR="00DD7F52" w:rsidRDefault="00DD7F52" w:rsidP="00DD7F52">
      <w:r>
        <w:lastRenderedPageBreak/>
        <w:t>- Người sử dụng có thể tính toán các thông số nhiệt động của chu trình công tác động cơ đốt trong sử dụng nhiên liệu hỗn hợp xăng-ethanol một cách nhanh chóng, trực quan, độ chính xác cao. Chương trình tính toán này cho phép người sử dụng thay đổi các thông số chọn một các dễ dàng, từ đó thấy được sự ảnh hưởng của các thông số chọn đến các kết quả tính toán;</w:t>
      </w:r>
    </w:p>
    <w:p w14:paraId="18D3B35B" w14:textId="77777777" w:rsidR="00DD7F52" w:rsidRDefault="00DD7F52" w:rsidP="00DD7F52">
      <w:r>
        <w:t>- Để sử dụng nhiên liệu hỗn hợp xăng-ethanol cần chú ý các vấn đề:</w:t>
      </w:r>
    </w:p>
    <w:p w14:paraId="0C94591E" w14:textId="0C0091AA" w:rsidR="00DD7F52" w:rsidRPr="006069B9" w:rsidRDefault="00DD7F52" w:rsidP="00DD7F52">
      <w:r>
        <w:t>+ Ethanol bay hơi ở một nhiệt độ nhất định là 78</w:t>
      </w:r>
      <w:r>
        <w:rPr>
          <w:vertAlign w:val="superscript"/>
        </w:rPr>
        <w:t>0</w:t>
      </w:r>
      <w:r>
        <w:t>C, khi ba</w:t>
      </w:r>
      <w:r w:rsidR="003F30EE">
        <w:t>y hơi ethanol hấp thụ nhiệt làm</w:t>
      </w:r>
      <w:r>
        <w:t xml:space="preserve"> dẫn đến khả năng hòa trộn nhiên liệu và không khí kém. Vì vậy, cần có biện pháp sấy nóng hòa khí để đảm bảo cho động cơ hoạt động;</w:t>
      </w:r>
    </w:p>
    <w:p w14:paraId="322B8A13" w14:textId="77777777" w:rsidR="00DD7F52" w:rsidRDefault="00DD7F52" w:rsidP="00DD7F52">
      <w:r>
        <w:t>+ Nhiệt trị của ethanol thấp, do đó cần cung cấp nhiều ethanol cho động cơ hơn so với khí dùng xăng;</w:t>
      </w:r>
    </w:p>
    <w:p w14:paraId="4B5CBAE4" w14:textId="77777777" w:rsidR="00DD7F52" w:rsidRDefault="00DD7F52" w:rsidP="00DD7F52">
      <w:r>
        <w:lastRenderedPageBreak/>
        <w:t>+ Xăng và ethanol có thể hòa trộn lẫn nhau hoàn toàn, tuy nhiên trong thời gian dài sẽ có hiện tượng phân tầng.</w:t>
      </w:r>
    </w:p>
    <w:p w14:paraId="3F7A9B50" w14:textId="77777777" w:rsidR="00DD7F52" w:rsidRDefault="00DD7F52" w:rsidP="00DD7F52">
      <w:r>
        <w:t xml:space="preserve">+ Chỉ số octance của ethanol cao hơn của xăng, do vậy khi thiết kế sử dụng nhiên liệu hỗn hợp xăng-ethanol cần tăng tỷ số nén của động cơ để đem lại hiệu quả </w:t>
      </w:r>
      <w:r w:rsidRPr="00BE2345">
        <w:t>s</w:t>
      </w:r>
      <w:r w:rsidR="00BB221B" w:rsidRPr="00BE2345">
        <w:t>ử</w:t>
      </w:r>
      <w:r w:rsidR="00BB221B">
        <w:t xml:space="preserve"> </w:t>
      </w:r>
      <w:r>
        <w:t>dụng cao nhất.</w:t>
      </w:r>
    </w:p>
    <w:p w14:paraId="58B43183" w14:textId="77777777" w:rsidR="005366A9" w:rsidRDefault="008343C2" w:rsidP="005366A9">
      <w:pPr>
        <w:pStyle w:val="11TiliuthamkhoTiu"/>
      </w:pPr>
      <w:r>
        <w:t>Tài liệu tham khảo</w:t>
      </w:r>
    </w:p>
    <w:p w14:paraId="13DC462F" w14:textId="77777777" w:rsidR="00B93D2C" w:rsidRPr="00B93D2C" w:rsidRDefault="00B93D2C" w:rsidP="00B93D2C">
      <w:pPr>
        <w:pStyle w:val="10TiliuthamkhoNidung"/>
      </w:pPr>
      <w:r w:rsidRPr="00B93D2C">
        <w:t xml:space="preserve">Nguyễn Tất Tiến, </w:t>
      </w:r>
      <w:r w:rsidRPr="004079FB">
        <w:rPr>
          <w:i/>
        </w:rPr>
        <w:t>Nguyên lý Động cơ Đốt trong,</w:t>
      </w:r>
      <w:r w:rsidRPr="00B93D2C">
        <w:t xml:space="preserve"> Nhà xuất bản Giáo dục, </w:t>
      </w:r>
      <w:r w:rsidR="002B3DF9">
        <w:t>n</w:t>
      </w:r>
      <w:r w:rsidR="004072EC">
        <w:t xml:space="preserve">ăm </w:t>
      </w:r>
      <w:r w:rsidRPr="00B93D2C">
        <w:t>2003.</w:t>
      </w:r>
    </w:p>
    <w:p w14:paraId="047D3984" w14:textId="77777777" w:rsidR="005366A9" w:rsidRPr="00760E9D" w:rsidRDefault="00FB7FD7" w:rsidP="00FB7FD7">
      <w:pPr>
        <w:pStyle w:val="10TiliuthamkhoNidung"/>
      </w:pPr>
      <w:r>
        <w:rPr>
          <w:szCs w:val="26"/>
        </w:rPr>
        <w:t xml:space="preserve">Nguyễn Lê Châu Thành, </w:t>
      </w:r>
      <w:r w:rsidRPr="00FB7FD7">
        <w:rPr>
          <w:i/>
          <w:szCs w:val="26"/>
        </w:rPr>
        <w:t xml:space="preserve">Luận văn thạc sỹ Nghiên cứu thiết kế hệ thống cung cấpnhiên liệu xe máy HAESUN F14 sử dụng hỗn hợp xăng </w:t>
      </w:r>
      <w:r>
        <w:rPr>
          <w:i/>
          <w:szCs w:val="26"/>
        </w:rPr>
        <w:t>–</w:t>
      </w:r>
      <w:r w:rsidRPr="00FB7FD7">
        <w:rPr>
          <w:i/>
          <w:szCs w:val="26"/>
        </w:rPr>
        <w:t xml:space="preserve"> Ethanol</w:t>
      </w:r>
      <w:r>
        <w:rPr>
          <w:i/>
          <w:szCs w:val="26"/>
        </w:rPr>
        <w:t xml:space="preserve">, </w:t>
      </w:r>
      <w:r w:rsidRPr="00FB7FD7">
        <w:rPr>
          <w:szCs w:val="26"/>
        </w:rPr>
        <w:t>năm 2016</w:t>
      </w:r>
      <w:r>
        <w:rPr>
          <w:szCs w:val="26"/>
        </w:rPr>
        <w:t>.</w:t>
      </w:r>
    </w:p>
    <w:p w14:paraId="53143885" w14:textId="77777777" w:rsidR="005366A9" w:rsidRPr="00760E9D" w:rsidRDefault="00BF4C3C" w:rsidP="003555C5">
      <w:pPr>
        <w:pStyle w:val="10TiliuthamkhoNidung"/>
      </w:pPr>
      <w:r>
        <w:t xml:space="preserve">Nguyễn Lê Châu Thành, Phạm Minh Mận, </w:t>
      </w:r>
      <w:r w:rsidRPr="004072EC">
        <w:t>“Xây dựng chương trình tính toán các thông số nhiệt động của chu trình công tác của động cơ đốt trong”</w:t>
      </w:r>
      <w:r w:rsidRPr="004079FB">
        <w:rPr>
          <w:i/>
        </w:rPr>
        <w:t>.</w:t>
      </w:r>
      <w:r>
        <w:rPr>
          <w:i/>
        </w:rPr>
        <w:t xml:space="preserve"> </w:t>
      </w:r>
      <w:r w:rsidRPr="004072EC">
        <w:rPr>
          <w:rFonts w:ascii="Times New Roman" w:hAnsi="Times New Roman"/>
          <w:i/>
          <w:lang w:val="vi-VN"/>
        </w:rPr>
        <w:t>Tạp chí Khoa học và Công nghệ</w:t>
      </w:r>
      <w:r>
        <w:rPr>
          <w:rFonts w:ascii="Times New Roman" w:hAnsi="Times New Roman"/>
          <w:i/>
        </w:rPr>
        <w:t>,</w:t>
      </w:r>
      <w:r w:rsidRPr="004072EC">
        <w:rPr>
          <w:rFonts w:ascii="Times New Roman" w:hAnsi="Times New Roman"/>
          <w:i/>
          <w:lang w:val="vi-VN"/>
        </w:rPr>
        <w:t xml:space="preserve"> Đại học Đà Nẵng</w:t>
      </w:r>
      <w:r>
        <w:rPr>
          <w:rFonts w:ascii="Times New Roman" w:hAnsi="Times New Roman"/>
        </w:rPr>
        <w:t xml:space="preserve">, </w:t>
      </w:r>
      <w:r w:rsidRPr="00BF212E">
        <w:t xml:space="preserve">Số 11(60), </w:t>
      </w:r>
      <w:r>
        <w:t xml:space="preserve">Đại học Đà Nẵng, năm 2012, </w:t>
      </w:r>
      <w:r w:rsidRPr="00BF212E">
        <w:t>trang 104</w:t>
      </w:r>
      <w:r>
        <w:t xml:space="preserve"> -109.</w:t>
      </w:r>
    </w:p>
    <w:p w14:paraId="49C92FAA" w14:textId="77777777" w:rsidR="006C2455" w:rsidRPr="00760E9D" w:rsidRDefault="006C2455" w:rsidP="003555C5">
      <w:pPr>
        <w:pStyle w:val="10TiliuthamkhoNidung"/>
        <w:numPr>
          <w:ilvl w:val="0"/>
          <w:numId w:val="0"/>
        </w:numPr>
      </w:pPr>
    </w:p>
    <w:p w14:paraId="4636756F" w14:textId="77777777" w:rsidR="00197A38" w:rsidRDefault="00197A38" w:rsidP="00A43293"/>
    <w:p w14:paraId="3243F3A6" w14:textId="77777777" w:rsidR="00A43293" w:rsidRPr="00A43293" w:rsidRDefault="00A43293" w:rsidP="00A43293">
      <w:pPr>
        <w:sectPr w:rsidR="00A43293" w:rsidRPr="00A43293" w:rsidSect="00680995">
          <w:type w:val="continuous"/>
          <w:pgSz w:w="10773" w:h="15026" w:code="9"/>
          <w:pgMar w:top="567" w:right="567" w:bottom="567" w:left="567" w:header="284" w:footer="284" w:gutter="0"/>
          <w:cols w:num="2" w:space="284"/>
          <w:docGrid w:linePitch="360"/>
        </w:sectPr>
      </w:pPr>
    </w:p>
    <w:p w14:paraId="73E6F65A" w14:textId="77777777" w:rsidR="009818AE" w:rsidRPr="006C3095" w:rsidRDefault="00F20487" w:rsidP="00F317DA">
      <w:pPr>
        <w:jc w:val="center"/>
      </w:pPr>
      <w:r w:rsidRPr="00F20487">
        <w:lastRenderedPageBreak/>
        <w:t xml:space="preserve">(BBT nhận bài: </w:t>
      </w:r>
      <w:r w:rsidR="00CB5FC5">
        <w:t>…/…</w:t>
      </w:r>
      <w:r w:rsidRPr="00F20487">
        <w:t>/</w:t>
      </w:r>
      <w:r>
        <w:t>201</w:t>
      </w:r>
      <w:r w:rsidR="007377E8">
        <w:t>6</w:t>
      </w:r>
      <w:r w:rsidRPr="00F20487">
        <w:t xml:space="preserve">, </w:t>
      </w:r>
      <w:r>
        <w:t>phản biện xong</w:t>
      </w:r>
      <w:r w:rsidRPr="00F20487">
        <w:t xml:space="preserve">: </w:t>
      </w:r>
      <w:r w:rsidR="00CB5FC5">
        <w:t>…/…</w:t>
      </w:r>
      <w:r>
        <w:t>/201</w:t>
      </w:r>
      <w:r w:rsidR="007377E8">
        <w:t>6</w:t>
      </w:r>
      <w:r w:rsidRPr="00F20487">
        <w:t>))</w:t>
      </w:r>
      <w:r w:rsidR="00F317DA" w:rsidRPr="006C3095">
        <w:t xml:space="preserve"> </w:t>
      </w:r>
    </w:p>
    <w:sectPr w:rsidR="009818AE" w:rsidRPr="006C3095" w:rsidSect="00F20487">
      <w:type w:val="continuous"/>
      <w:pgSz w:w="10773" w:h="15026" w:code="9"/>
      <w:pgMar w:top="567" w:right="567" w:bottom="567" w:left="567" w:header="284" w:footer="284" w:gutter="0"/>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01FFADA" w14:textId="46949365" w:rsidR="00FE05AD" w:rsidRDefault="00FE05AD">
      <w:pPr>
        <w:pStyle w:val="CommentText"/>
      </w:pPr>
      <w:r>
        <w:rPr>
          <w:rStyle w:val="CommentReference"/>
        </w:rPr>
        <w:annotationRef/>
      </w:r>
      <w:r>
        <w:t>Nên sửa từ khóa cho đa dạng</w:t>
      </w:r>
    </w:p>
  </w:comment>
  <w:comment w:id="6" w:author="Author" w:initials="A">
    <w:p w14:paraId="2FE4FE72" w14:textId="50737908" w:rsidR="00FE05AD" w:rsidRPr="002D4641" w:rsidRDefault="00FE05AD">
      <w:pPr>
        <w:pStyle w:val="CommentText"/>
      </w:pPr>
      <w:r>
        <w:rPr>
          <w:rStyle w:val="CommentReference"/>
        </w:rPr>
        <w:annotationRef/>
      </w:r>
      <w:r>
        <w:t>n</w:t>
      </w:r>
      <w:r>
        <w:rPr>
          <w:vertAlign w:val="subscript"/>
        </w:rPr>
        <w:t xml:space="preserve">1 </w:t>
      </w:r>
      <w:r>
        <w:t>có giá trị trong khoảng (</w:t>
      </w:r>
      <w:r w:rsidRPr="00BE4EB9">
        <w:t>1,27 ÷ 1,4</w:t>
      </w:r>
      <w:r>
        <w:t>)</w:t>
      </w:r>
    </w:p>
  </w:comment>
  <w:comment w:id="5" w:author="Author" w:initials="A">
    <w:p w14:paraId="65503C30" w14:textId="78C7FF64" w:rsidR="00FE05AD" w:rsidRDefault="00FE05AD">
      <w:pPr>
        <w:pStyle w:val="CommentText"/>
      </w:pPr>
      <w:r>
        <w:rPr>
          <w:rStyle w:val="CommentReference"/>
        </w:rPr>
        <w:annotationRef/>
      </w:r>
      <w:r>
        <w:t>Công thức này xác đinh định n1</w:t>
      </w:r>
    </w:p>
  </w:comment>
  <w:comment w:id="7" w:author="Author" w:initials="A">
    <w:p w14:paraId="735146B8" w14:textId="4507B080" w:rsidR="00FE05AD" w:rsidRDefault="00FE05AD">
      <w:pPr>
        <w:pStyle w:val="CommentText"/>
      </w:pPr>
      <w:r>
        <w:rPr>
          <w:rStyle w:val="CommentReference"/>
        </w:rPr>
        <w:annotationRef/>
      </w:r>
      <w:r>
        <w:t>Đã sửa lại đúng kiểu</w:t>
      </w:r>
    </w:p>
  </w:comment>
  <w:comment w:id="9" w:author="Author" w:initials="A">
    <w:p w14:paraId="23B92791" w14:textId="77777777" w:rsidR="00FE05AD" w:rsidRDefault="00FE05AD" w:rsidP="00DC1386">
      <w:pPr>
        <w:pStyle w:val="CommentText"/>
      </w:pPr>
      <w:r>
        <w:rPr>
          <w:rStyle w:val="CommentReference"/>
        </w:rPr>
        <w:annotationRef/>
      </w:r>
      <w:r>
        <w:t>Lý do giảm công suất động cơ là vì trong giai đoạn cháy gây ra sự giảm áp suất, giảm nhiệt độ.</w:t>
      </w:r>
    </w:p>
  </w:comment>
  <w:comment w:id="10" w:author="Author" w:initials="A">
    <w:p w14:paraId="6A7F3F01" w14:textId="77777777" w:rsidR="00FE05AD" w:rsidRDefault="00FE05AD" w:rsidP="00DC1386">
      <w:pPr>
        <w:pStyle w:val="CommentText"/>
      </w:pPr>
      <w:r>
        <w:rPr>
          <w:rStyle w:val="CommentReference"/>
        </w:rPr>
        <w:annotationRef/>
      </w:r>
      <w:r>
        <w:rPr>
          <w:rStyle w:val="CommentReference"/>
        </w:rPr>
        <w:t>Phần đồ thị đã có giải thích cho rõ nghĩa của các đường đồ thị, tuy nhiên việc thể hiện trên đồ thị 3 mối liên hệ với nhau là khó để hiểu được rõ ràng, nên tách đồ thị thành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FFADA" w15:done="0"/>
  <w15:commentEx w15:paraId="2FE4FE72" w15:done="0"/>
  <w15:commentEx w15:paraId="65503C30" w15:done="0"/>
  <w15:commentEx w15:paraId="735146B8" w15:done="0"/>
  <w15:commentEx w15:paraId="23B92791" w15:done="0"/>
  <w15:commentEx w15:paraId="6A7F3F01" w15:done="0"/>
</w15:commentsEx>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32F8" w14:textId="77777777" w:rsidR="003D6EAA" w:rsidRDefault="003D6EAA">
      <w:r>
        <w:separator/>
      </w:r>
    </w:p>
  </w:endnote>
  <w:endnote w:type="continuationSeparator" w:id="0">
    <w:p w14:paraId="6AF88238" w14:textId="77777777" w:rsidR="003D6EAA" w:rsidRDefault="003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C6BE" w14:textId="77777777" w:rsidR="00FE05AD" w:rsidRDefault="00FE05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E2CC" w14:textId="77777777" w:rsidR="003D6EAA" w:rsidRDefault="003D6EAA">
      <w:r>
        <w:separator/>
      </w:r>
    </w:p>
  </w:footnote>
  <w:footnote w:type="continuationSeparator" w:id="0">
    <w:p w14:paraId="61BC8BEA" w14:textId="77777777" w:rsidR="003D6EAA" w:rsidRDefault="003D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93CF" w14:textId="1696B08A" w:rsidR="00FE05AD" w:rsidRPr="003F4592" w:rsidRDefault="00FE05AD" w:rsidP="003F4592">
    <w:pPr>
      <w:pStyle w:val="Header"/>
      <w:pBdr>
        <w:bottom w:val="single" w:sz="4" w:space="1" w:color="auto"/>
      </w:pBdr>
    </w:pPr>
    <w:r>
      <w:tab/>
    </w:r>
    <w:r>
      <w:fldChar w:fldCharType="begin"/>
    </w:r>
    <w:r>
      <w:instrText xml:space="preserve"> PAGE   \* MERGEFORMAT </w:instrText>
    </w:r>
    <w:r>
      <w:fldChar w:fldCharType="separate"/>
    </w:r>
    <w:r w:rsidR="003E1820">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A6AD" w14:textId="35922735" w:rsidR="00FE05AD" w:rsidRPr="003F4592" w:rsidRDefault="00FE05AD"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3E1820">
      <w:rPr>
        <w:noProof/>
      </w:rPr>
      <w:t>3</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06C7"/>
    <w:rsid w:val="00034784"/>
    <w:rsid w:val="00034D6F"/>
    <w:rsid w:val="00035B6A"/>
    <w:rsid w:val="0003642D"/>
    <w:rsid w:val="00037E28"/>
    <w:rsid w:val="000414B9"/>
    <w:rsid w:val="000417A9"/>
    <w:rsid w:val="0004621E"/>
    <w:rsid w:val="000476CB"/>
    <w:rsid w:val="0005352A"/>
    <w:rsid w:val="00054279"/>
    <w:rsid w:val="00054AC5"/>
    <w:rsid w:val="000562F4"/>
    <w:rsid w:val="00060989"/>
    <w:rsid w:val="00064623"/>
    <w:rsid w:val="00066EA0"/>
    <w:rsid w:val="0006703E"/>
    <w:rsid w:val="00071182"/>
    <w:rsid w:val="00071CFB"/>
    <w:rsid w:val="00080DFE"/>
    <w:rsid w:val="00083590"/>
    <w:rsid w:val="000847A4"/>
    <w:rsid w:val="00090230"/>
    <w:rsid w:val="00091BBA"/>
    <w:rsid w:val="000962A7"/>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E5F"/>
    <w:rsid w:val="000F18E5"/>
    <w:rsid w:val="000F469F"/>
    <w:rsid w:val="001018E8"/>
    <w:rsid w:val="0010263D"/>
    <w:rsid w:val="001066BD"/>
    <w:rsid w:val="00107A87"/>
    <w:rsid w:val="00110C2F"/>
    <w:rsid w:val="00112D39"/>
    <w:rsid w:val="00112E8D"/>
    <w:rsid w:val="00113608"/>
    <w:rsid w:val="001144EA"/>
    <w:rsid w:val="0011467B"/>
    <w:rsid w:val="00117CB0"/>
    <w:rsid w:val="001209E8"/>
    <w:rsid w:val="00121143"/>
    <w:rsid w:val="00122063"/>
    <w:rsid w:val="00125C9E"/>
    <w:rsid w:val="001277D7"/>
    <w:rsid w:val="00127C7C"/>
    <w:rsid w:val="0013086C"/>
    <w:rsid w:val="00133F6B"/>
    <w:rsid w:val="001364AE"/>
    <w:rsid w:val="001364B3"/>
    <w:rsid w:val="001408A7"/>
    <w:rsid w:val="00141A82"/>
    <w:rsid w:val="001444BF"/>
    <w:rsid w:val="0014633C"/>
    <w:rsid w:val="00146718"/>
    <w:rsid w:val="00146DC0"/>
    <w:rsid w:val="00154BE7"/>
    <w:rsid w:val="001615F0"/>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A3C3A"/>
    <w:rsid w:val="001A533D"/>
    <w:rsid w:val="001B1A07"/>
    <w:rsid w:val="001B236C"/>
    <w:rsid w:val="001B2720"/>
    <w:rsid w:val="001B4915"/>
    <w:rsid w:val="001B5B0A"/>
    <w:rsid w:val="001C062B"/>
    <w:rsid w:val="001C08F4"/>
    <w:rsid w:val="001C4BBA"/>
    <w:rsid w:val="001D098A"/>
    <w:rsid w:val="001D1D00"/>
    <w:rsid w:val="001D3CB7"/>
    <w:rsid w:val="001D777E"/>
    <w:rsid w:val="001E0C81"/>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24EF"/>
    <w:rsid w:val="00246E45"/>
    <w:rsid w:val="002479EC"/>
    <w:rsid w:val="0025020D"/>
    <w:rsid w:val="0025087B"/>
    <w:rsid w:val="00260F0B"/>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A06ED"/>
    <w:rsid w:val="002A0967"/>
    <w:rsid w:val="002A15D5"/>
    <w:rsid w:val="002A21D0"/>
    <w:rsid w:val="002A3C81"/>
    <w:rsid w:val="002A6752"/>
    <w:rsid w:val="002B085F"/>
    <w:rsid w:val="002B09F4"/>
    <w:rsid w:val="002B315F"/>
    <w:rsid w:val="002B3917"/>
    <w:rsid w:val="002B3DF9"/>
    <w:rsid w:val="002B74BD"/>
    <w:rsid w:val="002C2982"/>
    <w:rsid w:val="002C536B"/>
    <w:rsid w:val="002C58EF"/>
    <w:rsid w:val="002C6CC8"/>
    <w:rsid w:val="002C7569"/>
    <w:rsid w:val="002D0F78"/>
    <w:rsid w:val="002D1EFB"/>
    <w:rsid w:val="002D26E5"/>
    <w:rsid w:val="002D2B3C"/>
    <w:rsid w:val="002D3D2F"/>
    <w:rsid w:val="002D4641"/>
    <w:rsid w:val="002D6E74"/>
    <w:rsid w:val="002D71EF"/>
    <w:rsid w:val="002E2C51"/>
    <w:rsid w:val="002E5295"/>
    <w:rsid w:val="002E5301"/>
    <w:rsid w:val="002E667F"/>
    <w:rsid w:val="002F07A5"/>
    <w:rsid w:val="002F10B5"/>
    <w:rsid w:val="002F2651"/>
    <w:rsid w:val="002F36C2"/>
    <w:rsid w:val="002F61F5"/>
    <w:rsid w:val="003027DE"/>
    <w:rsid w:val="00302F5F"/>
    <w:rsid w:val="0030375A"/>
    <w:rsid w:val="00305789"/>
    <w:rsid w:val="0030597B"/>
    <w:rsid w:val="003103F3"/>
    <w:rsid w:val="00311447"/>
    <w:rsid w:val="00312B3D"/>
    <w:rsid w:val="00312ECD"/>
    <w:rsid w:val="00321F39"/>
    <w:rsid w:val="00326BFE"/>
    <w:rsid w:val="003303AF"/>
    <w:rsid w:val="00342414"/>
    <w:rsid w:val="003475DE"/>
    <w:rsid w:val="0035286B"/>
    <w:rsid w:val="00354411"/>
    <w:rsid w:val="00354ACB"/>
    <w:rsid w:val="00355152"/>
    <w:rsid w:val="003555C5"/>
    <w:rsid w:val="00363A09"/>
    <w:rsid w:val="00365EE4"/>
    <w:rsid w:val="0037108E"/>
    <w:rsid w:val="0037290C"/>
    <w:rsid w:val="00373662"/>
    <w:rsid w:val="00373EBE"/>
    <w:rsid w:val="00375BE2"/>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D6EAA"/>
    <w:rsid w:val="003E1820"/>
    <w:rsid w:val="003E2342"/>
    <w:rsid w:val="003E2D0D"/>
    <w:rsid w:val="003E6418"/>
    <w:rsid w:val="003F2C02"/>
    <w:rsid w:val="003F30EE"/>
    <w:rsid w:val="003F4592"/>
    <w:rsid w:val="003F5354"/>
    <w:rsid w:val="003F60E8"/>
    <w:rsid w:val="00405DDA"/>
    <w:rsid w:val="0040729C"/>
    <w:rsid w:val="004072EC"/>
    <w:rsid w:val="004079FB"/>
    <w:rsid w:val="00410B04"/>
    <w:rsid w:val="0041257F"/>
    <w:rsid w:val="00417947"/>
    <w:rsid w:val="004219C5"/>
    <w:rsid w:val="00423111"/>
    <w:rsid w:val="00432979"/>
    <w:rsid w:val="00436AFB"/>
    <w:rsid w:val="00437B69"/>
    <w:rsid w:val="00441084"/>
    <w:rsid w:val="00444145"/>
    <w:rsid w:val="004459CB"/>
    <w:rsid w:val="004461BC"/>
    <w:rsid w:val="0045111A"/>
    <w:rsid w:val="00452BF4"/>
    <w:rsid w:val="00462457"/>
    <w:rsid w:val="00463F00"/>
    <w:rsid w:val="0046438F"/>
    <w:rsid w:val="00464F46"/>
    <w:rsid w:val="00464F84"/>
    <w:rsid w:val="00470F1D"/>
    <w:rsid w:val="00471927"/>
    <w:rsid w:val="00476D48"/>
    <w:rsid w:val="00477461"/>
    <w:rsid w:val="0048508F"/>
    <w:rsid w:val="0048551D"/>
    <w:rsid w:val="00487632"/>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D54B0"/>
    <w:rsid w:val="004E0364"/>
    <w:rsid w:val="004E061B"/>
    <w:rsid w:val="004F07C3"/>
    <w:rsid w:val="004F1310"/>
    <w:rsid w:val="004F5145"/>
    <w:rsid w:val="004F7680"/>
    <w:rsid w:val="00500864"/>
    <w:rsid w:val="00503FAB"/>
    <w:rsid w:val="00504126"/>
    <w:rsid w:val="00505FA7"/>
    <w:rsid w:val="00510A88"/>
    <w:rsid w:val="00513340"/>
    <w:rsid w:val="00513EB1"/>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1F1E"/>
    <w:rsid w:val="00552898"/>
    <w:rsid w:val="00557502"/>
    <w:rsid w:val="00561526"/>
    <w:rsid w:val="00561E9C"/>
    <w:rsid w:val="00564E85"/>
    <w:rsid w:val="005670B3"/>
    <w:rsid w:val="005700AB"/>
    <w:rsid w:val="005718A5"/>
    <w:rsid w:val="00572678"/>
    <w:rsid w:val="0057352B"/>
    <w:rsid w:val="00573541"/>
    <w:rsid w:val="00573E60"/>
    <w:rsid w:val="005849B5"/>
    <w:rsid w:val="00587D8F"/>
    <w:rsid w:val="00595230"/>
    <w:rsid w:val="005A25D5"/>
    <w:rsid w:val="005A2699"/>
    <w:rsid w:val="005A50E6"/>
    <w:rsid w:val="005A5F72"/>
    <w:rsid w:val="005A69A9"/>
    <w:rsid w:val="005A7227"/>
    <w:rsid w:val="005B3ACF"/>
    <w:rsid w:val="005B7D15"/>
    <w:rsid w:val="005C4AE5"/>
    <w:rsid w:val="005C65CB"/>
    <w:rsid w:val="005C759B"/>
    <w:rsid w:val="005D0EAE"/>
    <w:rsid w:val="005D4397"/>
    <w:rsid w:val="005D47E3"/>
    <w:rsid w:val="005E01FF"/>
    <w:rsid w:val="005E5ACC"/>
    <w:rsid w:val="005E6651"/>
    <w:rsid w:val="005F1D3E"/>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1A24"/>
    <w:rsid w:val="00642381"/>
    <w:rsid w:val="00645E33"/>
    <w:rsid w:val="00653C7B"/>
    <w:rsid w:val="00654E1B"/>
    <w:rsid w:val="0065618C"/>
    <w:rsid w:val="00656878"/>
    <w:rsid w:val="00657100"/>
    <w:rsid w:val="00660AA7"/>
    <w:rsid w:val="00661101"/>
    <w:rsid w:val="00663DDE"/>
    <w:rsid w:val="00672EBC"/>
    <w:rsid w:val="00672FBE"/>
    <w:rsid w:val="00673F03"/>
    <w:rsid w:val="006746FC"/>
    <w:rsid w:val="00674CBA"/>
    <w:rsid w:val="00680995"/>
    <w:rsid w:val="00681BB3"/>
    <w:rsid w:val="00681F90"/>
    <w:rsid w:val="0068290F"/>
    <w:rsid w:val="0068554D"/>
    <w:rsid w:val="00687CEC"/>
    <w:rsid w:val="006928B5"/>
    <w:rsid w:val="00692B63"/>
    <w:rsid w:val="00693EFC"/>
    <w:rsid w:val="006943C3"/>
    <w:rsid w:val="006943F3"/>
    <w:rsid w:val="00694E06"/>
    <w:rsid w:val="0069703A"/>
    <w:rsid w:val="006A0913"/>
    <w:rsid w:val="006A16EA"/>
    <w:rsid w:val="006A1AD9"/>
    <w:rsid w:val="006A2211"/>
    <w:rsid w:val="006A5ACC"/>
    <w:rsid w:val="006A6EF3"/>
    <w:rsid w:val="006C1728"/>
    <w:rsid w:val="006C2455"/>
    <w:rsid w:val="006C3095"/>
    <w:rsid w:val="006C3A5F"/>
    <w:rsid w:val="006C6738"/>
    <w:rsid w:val="006D2BCF"/>
    <w:rsid w:val="006D302B"/>
    <w:rsid w:val="006E04CD"/>
    <w:rsid w:val="006E0EC5"/>
    <w:rsid w:val="006E0F50"/>
    <w:rsid w:val="006E155F"/>
    <w:rsid w:val="006E2209"/>
    <w:rsid w:val="006E2CBF"/>
    <w:rsid w:val="006E3824"/>
    <w:rsid w:val="006E4210"/>
    <w:rsid w:val="006E7B04"/>
    <w:rsid w:val="006F1BE6"/>
    <w:rsid w:val="006F701E"/>
    <w:rsid w:val="00700225"/>
    <w:rsid w:val="007008BD"/>
    <w:rsid w:val="00700A4A"/>
    <w:rsid w:val="00702BB2"/>
    <w:rsid w:val="0070652D"/>
    <w:rsid w:val="00706CED"/>
    <w:rsid w:val="007120A2"/>
    <w:rsid w:val="00713910"/>
    <w:rsid w:val="00713F17"/>
    <w:rsid w:val="0071679E"/>
    <w:rsid w:val="00722CAA"/>
    <w:rsid w:val="007249D0"/>
    <w:rsid w:val="00726691"/>
    <w:rsid w:val="007302B0"/>
    <w:rsid w:val="00731C42"/>
    <w:rsid w:val="00733FBF"/>
    <w:rsid w:val="00734746"/>
    <w:rsid w:val="007348E4"/>
    <w:rsid w:val="007363CE"/>
    <w:rsid w:val="00736514"/>
    <w:rsid w:val="007377E8"/>
    <w:rsid w:val="00751D2C"/>
    <w:rsid w:val="0075277D"/>
    <w:rsid w:val="00752FF3"/>
    <w:rsid w:val="007554AE"/>
    <w:rsid w:val="00756D26"/>
    <w:rsid w:val="00760E9D"/>
    <w:rsid w:val="00762843"/>
    <w:rsid w:val="00762BCC"/>
    <w:rsid w:val="0076555C"/>
    <w:rsid w:val="0076600B"/>
    <w:rsid w:val="00771613"/>
    <w:rsid w:val="007726F1"/>
    <w:rsid w:val="007736DA"/>
    <w:rsid w:val="00774FA4"/>
    <w:rsid w:val="00783199"/>
    <w:rsid w:val="00791648"/>
    <w:rsid w:val="0079261D"/>
    <w:rsid w:val="007A3B65"/>
    <w:rsid w:val="007A4A11"/>
    <w:rsid w:val="007A662F"/>
    <w:rsid w:val="007B085F"/>
    <w:rsid w:val="007B1873"/>
    <w:rsid w:val="007C2BAF"/>
    <w:rsid w:val="007C4341"/>
    <w:rsid w:val="007C475A"/>
    <w:rsid w:val="007C4CA8"/>
    <w:rsid w:val="007D0BEE"/>
    <w:rsid w:val="007D1909"/>
    <w:rsid w:val="007D4A42"/>
    <w:rsid w:val="007D747D"/>
    <w:rsid w:val="007D75FC"/>
    <w:rsid w:val="007E68AD"/>
    <w:rsid w:val="007F0053"/>
    <w:rsid w:val="007F2F05"/>
    <w:rsid w:val="007F3460"/>
    <w:rsid w:val="007F3496"/>
    <w:rsid w:val="007F3D83"/>
    <w:rsid w:val="007F4C0F"/>
    <w:rsid w:val="007F73C7"/>
    <w:rsid w:val="007F7A08"/>
    <w:rsid w:val="00805AF1"/>
    <w:rsid w:val="00807D4F"/>
    <w:rsid w:val="00812509"/>
    <w:rsid w:val="00815D58"/>
    <w:rsid w:val="008274DA"/>
    <w:rsid w:val="00827C14"/>
    <w:rsid w:val="008323BB"/>
    <w:rsid w:val="0083240A"/>
    <w:rsid w:val="00832468"/>
    <w:rsid w:val="00832EA3"/>
    <w:rsid w:val="008343C2"/>
    <w:rsid w:val="008360DE"/>
    <w:rsid w:val="008373BA"/>
    <w:rsid w:val="00843644"/>
    <w:rsid w:val="00843DF0"/>
    <w:rsid w:val="00845721"/>
    <w:rsid w:val="008506C1"/>
    <w:rsid w:val="00852DEA"/>
    <w:rsid w:val="00855464"/>
    <w:rsid w:val="008573D8"/>
    <w:rsid w:val="00862702"/>
    <w:rsid w:val="00873087"/>
    <w:rsid w:val="00874C48"/>
    <w:rsid w:val="00882F9F"/>
    <w:rsid w:val="00883B78"/>
    <w:rsid w:val="008845DF"/>
    <w:rsid w:val="00887BCF"/>
    <w:rsid w:val="00890628"/>
    <w:rsid w:val="00890AE4"/>
    <w:rsid w:val="00891C93"/>
    <w:rsid w:val="008966F7"/>
    <w:rsid w:val="008968C2"/>
    <w:rsid w:val="008A7A6F"/>
    <w:rsid w:val="008B13FD"/>
    <w:rsid w:val="008B1C27"/>
    <w:rsid w:val="008B7155"/>
    <w:rsid w:val="008C1BAF"/>
    <w:rsid w:val="008C215E"/>
    <w:rsid w:val="008C3D4B"/>
    <w:rsid w:val="008C4432"/>
    <w:rsid w:val="008C732A"/>
    <w:rsid w:val="008D0870"/>
    <w:rsid w:val="008D0E36"/>
    <w:rsid w:val="008D22F6"/>
    <w:rsid w:val="008D33E0"/>
    <w:rsid w:val="008D3AF1"/>
    <w:rsid w:val="008D3D3B"/>
    <w:rsid w:val="008D565E"/>
    <w:rsid w:val="008D6920"/>
    <w:rsid w:val="008D6E8E"/>
    <w:rsid w:val="008E0D5D"/>
    <w:rsid w:val="008E7D77"/>
    <w:rsid w:val="00902162"/>
    <w:rsid w:val="00910346"/>
    <w:rsid w:val="00912AEE"/>
    <w:rsid w:val="00914C84"/>
    <w:rsid w:val="00916A5B"/>
    <w:rsid w:val="0092075B"/>
    <w:rsid w:val="00922C62"/>
    <w:rsid w:val="00925634"/>
    <w:rsid w:val="0092792C"/>
    <w:rsid w:val="0093258F"/>
    <w:rsid w:val="00932EAB"/>
    <w:rsid w:val="00935BDE"/>
    <w:rsid w:val="00937D2B"/>
    <w:rsid w:val="00942729"/>
    <w:rsid w:val="009435A2"/>
    <w:rsid w:val="00947166"/>
    <w:rsid w:val="00950E7E"/>
    <w:rsid w:val="0095297E"/>
    <w:rsid w:val="009535F5"/>
    <w:rsid w:val="00953E79"/>
    <w:rsid w:val="009545D1"/>
    <w:rsid w:val="009546B4"/>
    <w:rsid w:val="00956604"/>
    <w:rsid w:val="00956F33"/>
    <w:rsid w:val="009618B2"/>
    <w:rsid w:val="009621A2"/>
    <w:rsid w:val="00962795"/>
    <w:rsid w:val="00967627"/>
    <w:rsid w:val="00974147"/>
    <w:rsid w:val="00974812"/>
    <w:rsid w:val="009818AE"/>
    <w:rsid w:val="00982E78"/>
    <w:rsid w:val="00983D92"/>
    <w:rsid w:val="00987A46"/>
    <w:rsid w:val="009A12B0"/>
    <w:rsid w:val="009A2A84"/>
    <w:rsid w:val="009A7F60"/>
    <w:rsid w:val="009B39BB"/>
    <w:rsid w:val="009B3CD1"/>
    <w:rsid w:val="009B6266"/>
    <w:rsid w:val="009C1E63"/>
    <w:rsid w:val="009C3AF4"/>
    <w:rsid w:val="009C4AC3"/>
    <w:rsid w:val="009C643E"/>
    <w:rsid w:val="009C6441"/>
    <w:rsid w:val="009D2CF4"/>
    <w:rsid w:val="009D2F08"/>
    <w:rsid w:val="009D4327"/>
    <w:rsid w:val="009D45C0"/>
    <w:rsid w:val="009E5D24"/>
    <w:rsid w:val="009F04E1"/>
    <w:rsid w:val="009F1FE9"/>
    <w:rsid w:val="009F2B69"/>
    <w:rsid w:val="009F2FAE"/>
    <w:rsid w:val="009F4109"/>
    <w:rsid w:val="009F51DF"/>
    <w:rsid w:val="009F5399"/>
    <w:rsid w:val="00A00A78"/>
    <w:rsid w:val="00A01345"/>
    <w:rsid w:val="00A03192"/>
    <w:rsid w:val="00A04906"/>
    <w:rsid w:val="00A07BE0"/>
    <w:rsid w:val="00A20B9C"/>
    <w:rsid w:val="00A317DF"/>
    <w:rsid w:val="00A34866"/>
    <w:rsid w:val="00A34949"/>
    <w:rsid w:val="00A34F06"/>
    <w:rsid w:val="00A3684A"/>
    <w:rsid w:val="00A43293"/>
    <w:rsid w:val="00A43D4E"/>
    <w:rsid w:val="00A51339"/>
    <w:rsid w:val="00A54F7C"/>
    <w:rsid w:val="00A556D5"/>
    <w:rsid w:val="00A55EAA"/>
    <w:rsid w:val="00A64423"/>
    <w:rsid w:val="00A651D4"/>
    <w:rsid w:val="00A653C3"/>
    <w:rsid w:val="00A65BE7"/>
    <w:rsid w:val="00A71C88"/>
    <w:rsid w:val="00A7612E"/>
    <w:rsid w:val="00A77A87"/>
    <w:rsid w:val="00A9596C"/>
    <w:rsid w:val="00AA1C66"/>
    <w:rsid w:val="00AA22B2"/>
    <w:rsid w:val="00AB4FBD"/>
    <w:rsid w:val="00AB619F"/>
    <w:rsid w:val="00AC6056"/>
    <w:rsid w:val="00AC68AC"/>
    <w:rsid w:val="00AD1A0A"/>
    <w:rsid w:val="00AD3172"/>
    <w:rsid w:val="00AE583F"/>
    <w:rsid w:val="00AE60F2"/>
    <w:rsid w:val="00AF558D"/>
    <w:rsid w:val="00B02A40"/>
    <w:rsid w:val="00B02F2F"/>
    <w:rsid w:val="00B03CFD"/>
    <w:rsid w:val="00B06C9F"/>
    <w:rsid w:val="00B075A9"/>
    <w:rsid w:val="00B17583"/>
    <w:rsid w:val="00B17946"/>
    <w:rsid w:val="00B2351F"/>
    <w:rsid w:val="00B23F98"/>
    <w:rsid w:val="00B2459A"/>
    <w:rsid w:val="00B30DEA"/>
    <w:rsid w:val="00B31A1D"/>
    <w:rsid w:val="00B31FE0"/>
    <w:rsid w:val="00B344CB"/>
    <w:rsid w:val="00B44275"/>
    <w:rsid w:val="00B458F1"/>
    <w:rsid w:val="00B46144"/>
    <w:rsid w:val="00B46F0D"/>
    <w:rsid w:val="00B50220"/>
    <w:rsid w:val="00B51E2A"/>
    <w:rsid w:val="00B53A7D"/>
    <w:rsid w:val="00B57EC9"/>
    <w:rsid w:val="00B6194D"/>
    <w:rsid w:val="00B668AC"/>
    <w:rsid w:val="00B67C0E"/>
    <w:rsid w:val="00B67E2D"/>
    <w:rsid w:val="00B74791"/>
    <w:rsid w:val="00B76C2E"/>
    <w:rsid w:val="00B83CD3"/>
    <w:rsid w:val="00B85645"/>
    <w:rsid w:val="00B85F70"/>
    <w:rsid w:val="00B92899"/>
    <w:rsid w:val="00B93D2C"/>
    <w:rsid w:val="00B94A69"/>
    <w:rsid w:val="00B95679"/>
    <w:rsid w:val="00B96582"/>
    <w:rsid w:val="00BA2767"/>
    <w:rsid w:val="00BA4426"/>
    <w:rsid w:val="00BA4605"/>
    <w:rsid w:val="00BA62AC"/>
    <w:rsid w:val="00BA6575"/>
    <w:rsid w:val="00BB1749"/>
    <w:rsid w:val="00BB221B"/>
    <w:rsid w:val="00BB26D3"/>
    <w:rsid w:val="00BB4CE3"/>
    <w:rsid w:val="00BB5A59"/>
    <w:rsid w:val="00BC0586"/>
    <w:rsid w:val="00BC0894"/>
    <w:rsid w:val="00BC51E7"/>
    <w:rsid w:val="00BC73B6"/>
    <w:rsid w:val="00BD0BBF"/>
    <w:rsid w:val="00BD1978"/>
    <w:rsid w:val="00BD2C3C"/>
    <w:rsid w:val="00BE2345"/>
    <w:rsid w:val="00BE402D"/>
    <w:rsid w:val="00BE4EB9"/>
    <w:rsid w:val="00BE5887"/>
    <w:rsid w:val="00BE7A51"/>
    <w:rsid w:val="00BF1111"/>
    <w:rsid w:val="00BF4B10"/>
    <w:rsid w:val="00BF4C3C"/>
    <w:rsid w:val="00C01899"/>
    <w:rsid w:val="00C03B16"/>
    <w:rsid w:val="00C05E35"/>
    <w:rsid w:val="00C07CF9"/>
    <w:rsid w:val="00C15207"/>
    <w:rsid w:val="00C16C56"/>
    <w:rsid w:val="00C23210"/>
    <w:rsid w:val="00C2625E"/>
    <w:rsid w:val="00C328E5"/>
    <w:rsid w:val="00C32E6F"/>
    <w:rsid w:val="00C33419"/>
    <w:rsid w:val="00C33D97"/>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50CC"/>
    <w:rsid w:val="00CA7CB8"/>
    <w:rsid w:val="00CB2B34"/>
    <w:rsid w:val="00CB5FC5"/>
    <w:rsid w:val="00CC23A1"/>
    <w:rsid w:val="00CC7475"/>
    <w:rsid w:val="00CD4176"/>
    <w:rsid w:val="00CD74CE"/>
    <w:rsid w:val="00CD7C0E"/>
    <w:rsid w:val="00CE00EC"/>
    <w:rsid w:val="00CE01E8"/>
    <w:rsid w:val="00CE346F"/>
    <w:rsid w:val="00CE6B8B"/>
    <w:rsid w:val="00CE7C4B"/>
    <w:rsid w:val="00CE7E2F"/>
    <w:rsid w:val="00CF0FA8"/>
    <w:rsid w:val="00CF4C1E"/>
    <w:rsid w:val="00CF4CA7"/>
    <w:rsid w:val="00CF6379"/>
    <w:rsid w:val="00CF689C"/>
    <w:rsid w:val="00D00087"/>
    <w:rsid w:val="00D0140E"/>
    <w:rsid w:val="00D019AF"/>
    <w:rsid w:val="00D07752"/>
    <w:rsid w:val="00D101E1"/>
    <w:rsid w:val="00D10E6C"/>
    <w:rsid w:val="00D12D6C"/>
    <w:rsid w:val="00D2127E"/>
    <w:rsid w:val="00D225CB"/>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742E"/>
    <w:rsid w:val="00D711B2"/>
    <w:rsid w:val="00D734CC"/>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1386"/>
    <w:rsid w:val="00DC25EE"/>
    <w:rsid w:val="00DC7945"/>
    <w:rsid w:val="00DD074F"/>
    <w:rsid w:val="00DD26BA"/>
    <w:rsid w:val="00DD2953"/>
    <w:rsid w:val="00DD5125"/>
    <w:rsid w:val="00DD669C"/>
    <w:rsid w:val="00DD7F52"/>
    <w:rsid w:val="00DE10E4"/>
    <w:rsid w:val="00DE2BE7"/>
    <w:rsid w:val="00DE3F87"/>
    <w:rsid w:val="00DE6A0C"/>
    <w:rsid w:val="00DE6C40"/>
    <w:rsid w:val="00DE7402"/>
    <w:rsid w:val="00DF110B"/>
    <w:rsid w:val="00DF50C4"/>
    <w:rsid w:val="00DF51A7"/>
    <w:rsid w:val="00DF67B0"/>
    <w:rsid w:val="00E00FEC"/>
    <w:rsid w:val="00E01D02"/>
    <w:rsid w:val="00E0337B"/>
    <w:rsid w:val="00E044E3"/>
    <w:rsid w:val="00E07FE5"/>
    <w:rsid w:val="00E10611"/>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5E3"/>
    <w:rsid w:val="00E8662E"/>
    <w:rsid w:val="00E90665"/>
    <w:rsid w:val="00E90E96"/>
    <w:rsid w:val="00E9663A"/>
    <w:rsid w:val="00E96AE9"/>
    <w:rsid w:val="00EA1846"/>
    <w:rsid w:val="00EA3D71"/>
    <w:rsid w:val="00EA418B"/>
    <w:rsid w:val="00EA4BA3"/>
    <w:rsid w:val="00EB104C"/>
    <w:rsid w:val="00EB1AF0"/>
    <w:rsid w:val="00EB450A"/>
    <w:rsid w:val="00EB48D0"/>
    <w:rsid w:val="00EC17B9"/>
    <w:rsid w:val="00ED026A"/>
    <w:rsid w:val="00ED058E"/>
    <w:rsid w:val="00ED2D0D"/>
    <w:rsid w:val="00ED3326"/>
    <w:rsid w:val="00ED38A7"/>
    <w:rsid w:val="00ED7BB8"/>
    <w:rsid w:val="00EE1F5F"/>
    <w:rsid w:val="00EE2F1A"/>
    <w:rsid w:val="00EE32F5"/>
    <w:rsid w:val="00EE35A3"/>
    <w:rsid w:val="00EE39FC"/>
    <w:rsid w:val="00EE427C"/>
    <w:rsid w:val="00EE4438"/>
    <w:rsid w:val="00EF2172"/>
    <w:rsid w:val="00EF4A32"/>
    <w:rsid w:val="00EF4CC0"/>
    <w:rsid w:val="00EF6ED0"/>
    <w:rsid w:val="00EF794F"/>
    <w:rsid w:val="00F00536"/>
    <w:rsid w:val="00F01454"/>
    <w:rsid w:val="00F12B75"/>
    <w:rsid w:val="00F15D7B"/>
    <w:rsid w:val="00F20487"/>
    <w:rsid w:val="00F24771"/>
    <w:rsid w:val="00F26BF1"/>
    <w:rsid w:val="00F27E15"/>
    <w:rsid w:val="00F317DA"/>
    <w:rsid w:val="00F317DE"/>
    <w:rsid w:val="00F34077"/>
    <w:rsid w:val="00F345A5"/>
    <w:rsid w:val="00F34F4E"/>
    <w:rsid w:val="00F35B5A"/>
    <w:rsid w:val="00F35DE9"/>
    <w:rsid w:val="00F4051F"/>
    <w:rsid w:val="00F43807"/>
    <w:rsid w:val="00F43B08"/>
    <w:rsid w:val="00F43B66"/>
    <w:rsid w:val="00F45D8D"/>
    <w:rsid w:val="00F46FB5"/>
    <w:rsid w:val="00F501A2"/>
    <w:rsid w:val="00F560CA"/>
    <w:rsid w:val="00F6024B"/>
    <w:rsid w:val="00F60597"/>
    <w:rsid w:val="00F66283"/>
    <w:rsid w:val="00F66506"/>
    <w:rsid w:val="00F71B45"/>
    <w:rsid w:val="00F7238C"/>
    <w:rsid w:val="00F7359A"/>
    <w:rsid w:val="00F76DD5"/>
    <w:rsid w:val="00F8106D"/>
    <w:rsid w:val="00F83D25"/>
    <w:rsid w:val="00F858E6"/>
    <w:rsid w:val="00F946DF"/>
    <w:rsid w:val="00F9593B"/>
    <w:rsid w:val="00F95D90"/>
    <w:rsid w:val="00FA3FFF"/>
    <w:rsid w:val="00FA6A86"/>
    <w:rsid w:val="00FB0FC8"/>
    <w:rsid w:val="00FB2668"/>
    <w:rsid w:val="00FB7FD7"/>
    <w:rsid w:val="00FC2561"/>
    <w:rsid w:val="00FC32AA"/>
    <w:rsid w:val="00FC3585"/>
    <w:rsid w:val="00FC4B08"/>
    <w:rsid w:val="00FC53C8"/>
    <w:rsid w:val="00FC7674"/>
    <w:rsid w:val="00FC76C7"/>
    <w:rsid w:val="00FC7B9C"/>
    <w:rsid w:val="00FD24CB"/>
    <w:rsid w:val="00FD4214"/>
    <w:rsid w:val="00FE05AD"/>
    <w:rsid w:val="00FE0EB3"/>
    <w:rsid w:val="00FE4C52"/>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v:textbox inset="0,0,0,0"/>
    </o:shapedefaults>
    <o:shapelayout v:ext="edit">
      <o:idmap v:ext="edit" data="1"/>
    </o:shapelayout>
  </w:shapeDefaults>
  <w:decimalSymbol w:val="."/>
  <w:listSeparator w:val=","/>
  <w14:docId w14:val="2DC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Banggiua">
    <w:name w:val="Bang giua"/>
    <w:basedOn w:val="Normal"/>
    <w:rsid w:val="00EA418B"/>
    <w:pPr>
      <w:spacing w:before="0" w:after="0"/>
      <w:ind w:firstLine="0"/>
      <w:jc w:val="center"/>
    </w:pPr>
    <w:rPr>
      <w:sz w:val="24"/>
      <w:szCs w:val="20"/>
    </w:rPr>
  </w:style>
  <w:style w:type="paragraph" w:customStyle="1" w:styleId="BanggiuaDam">
    <w:name w:val="Bang giua Dam"/>
    <w:basedOn w:val="Banggiua"/>
    <w:rsid w:val="00EA418B"/>
    <w:rPr>
      <w:b/>
      <w:bCs/>
    </w:rPr>
  </w:style>
  <w:style w:type="paragraph" w:customStyle="1" w:styleId="Bang">
    <w:name w:val="Bang"/>
    <w:basedOn w:val="Banggiua"/>
    <w:rsid w:val="00EA418B"/>
    <w:pPr>
      <w:jc w:val="left"/>
    </w:pPr>
  </w:style>
  <w:style w:type="character" w:styleId="Hyperlink">
    <w:name w:val="Hyperlink"/>
    <w:basedOn w:val="DefaultParagraphFont"/>
    <w:rsid w:val="00A71C88"/>
    <w:rPr>
      <w:color w:val="0563C1" w:themeColor="hyperlink"/>
      <w:u w:val="single"/>
    </w:rPr>
  </w:style>
  <w:style w:type="paragraph" w:customStyle="1" w:styleId="mcCp1">
    <w:name w:val="@ Đề mục (Cấp 1)"/>
    <w:basedOn w:val="Normal"/>
    <w:next w:val="Normal"/>
    <w:qFormat/>
    <w:rsid w:val="00805AF1"/>
    <w:pPr>
      <w:tabs>
        <w:tab w:val="left" w:pos="720"/>
        <w:tab w:val="left" w:pos="1440"/>
        <w:tab w:val="left" w:pos="2160"/>
        <w:tab w:val="center" w:pos="4253"/>
        <w:tab w:val="right" w:pos="8505"/>
      </w:tabs>
      <w:spacing w:before="120" w:line="276" w:lineRule="auto"/>
      <w:ind w:firstLine="0"/>
      <w:outlineLvl w:val="0"/>
    </w:pPr>
    <w:rPr>
      <w:b/>
      <w:sz w:val="22"/>
    </w:rPr>
  </w:style>
  <w:style w:type="paragraph" w:customStyle="1" w:styleId="mcCp2">
    <w:name w:val="@ Đề mục (Cấp 2)"/>
    <w:basedOn w:val="Normal"/>
    <w:next w:val="Normal"/>
    <w:qFormat/>
    <w:rsid w:val="00805AF1"/>
    <w:pPr>
      <w:tabs>
        <w:tab w:val="left" w:pos="720"/>
        <w:tab w:val="left" w:pos="1440"/>
        <w:tab w:val="left" w:pos="2160"/>
        <w:tab w:val="center" w:pos="4253"/>
        <w:tab w:val="right" w:pos="8505"/>
      </w:tabs>
      <w:spacing w:before="120" w:line="276" w:lineRule="auto"/>
      <w:ind w:firstLine="0"/>
      <w:outlineLvl w:val="1"/>
    </w:pPr>
    <w:rPr>
      <w:b/>
      <w:i/>
      <w:sz w:val="22"/>
    </w:rPr>
  </w:style>
  <w:style w:type="paragraph" w:customStyle="1" w:styleId="mcCp3">
    <w:name w:val="@ Đề mục (Cấp 3)"/>
    <w:basedOn w:val="Normal"/>
    <w:next w:val="Normal"/>
    <w:qFormat/>
    <w:rsid w:val="00805AF1"/>
    <w:pPr>
      <w:tabs>
        <w:tab w:val="left" w:pos="720"/>
        <w:tab w:val="left" w:pos="1440"/>
        <w:tab w:val="left" w:pos="2160"/>
        <w:tab w:val="center" w:pos="4253"/>
        <w:tab w:val="right" w:pos="8505"/>
      </w:tabs>
      <w:spacing w:before="120" w:line="276" w:lineRule="auto"/>
      <w:ind w:firstLine="0"/>
      <w:outlineLvl w:val="2"/>
    </w:pPr>
    <w:rPr>
      <w:i/>
      <w:sz w:val="22"/>
    </w:rPr>
  </w:style>
  <w:style w:type="paragraph" w:customStyle="1" w:styleId="Tiliuthamkhonidung">
    <w:name w:val="@ Tài liệu tham khảo (nội dung)"/>
    <w:basedOn w:val="Normal"/>
    <w:next w:val="Normal"/>
    <w:qFormat/>
    <w:rsid w:val="00805AF1"/>
    <w:pPr>
      <w:tabs>
        <w:tab w:val="num" w:pos="454"/>
        <w:tab w:val="left" w:pos="720"/>
        <w:tab w:val="left" w:pos="1440"/>
        <w:tab w:val="left" w:pos="2160"/>
        <w:tab w:val="center" w:pos="4253"/>
        <w:tab w:val="right" w:pos="8505"/>
      </w:tabs>
      <w:spacing w:before="40" w:after="40" w:line="276" w:lineRule="auto"/>
      <w:ind w:left="454" w:hanging="454"/>
      <w:outlineLvl w:val="1"/>
    </w:pPr>
    <w:rPr>
      <w:sz w:val="22"/>
    </w:rPr>
  </w:style>
  <w:style w:type="paragraph" w:customStyle="1" w:styleId="mcCp4">
    <w:name w:val="@ Đề mục (Cấp 4)"/>
    <w:basedOn w:val="Normal"/>
    <w:next w:val="Normal"/>
    <w:qFormat/>
    <w:rsid w:val="00805AF1"/>
    <w:pPr>
      <w:tabs>
        <w:tab w:val="left" w:pos="720"/>
        <w:tab w:val="left" w:pos="1440"/>
        <w:tab w:val="left" w:pos="2160"/>
        <w:tab w:val="center" w:pos="4253"/>
        <w:tab w:val="right" w:pos="8505"/>
      </w:tabs>
      <w:spacing w:line="276" w:lineRule="auto"/>
      <w:ind w:firstLine="720"/>
    </w:pPr>
    <w:rPr>
      <w:b/>
      <w:sz w:val="22"/>
    </w:rPr>
  </w:style>
  <w:style w:type="paragraph" w:customStyle="1" w:styleId="Chthchhnh">
    <w:name w:val="@ Chú thích hình"/>
    <w:basedOn w:val="Normal"/>
    <w:rsid w:val="001C08F4"/>
    <w:pPr>
      <w:widowControl/>
      <w:ind w:firstLine="0"/>
      <w:jc w:val="center"/>
    </w:pPr>
    <w:rPr>
      <w:i/>
      <w:color w:val="000000"/>
      <w:szCs w:val="24"/>
    </w:rPr>
  </w:style>
  <w:style w:type="paragraph" w:customStyle="1" w:styleId="Hinhve">
    <w:name w:val="Hinh ve"/>
    <w:basedOn w:val="Normal"/>
    <w:rsid w:val="00DD7F52"/>
    <w:pPr>
      <w:widowControl/>
      <w:spacing w:before="0" w:after="0"/>
      <w:ind w:firstLine="0"/>
      <w:jc w:val="center"/>
    </w:pPr>
    <w:rPr>
      <w:i/>
      <w:szCs w:val="24"/>
    </w:rPr>
  </w:style>
  <w:style w:type="character" w:styleId="CommentReference">
    <w:name w:val="annotation reference"/>
    <w:basedOn w:val="DefaultParagraphFont"/>
    <w:semiHidden/>
    <w:unhideWhenUsed/>
    <w:rsid w:val="006C6738"/>
    <w:rPr>
      <w:sz w:val="16"/>
      <w:szCs w:val="16"/>
    </w:rPr>
  </w:style>
  <w:style w:type="paragraph" w:styleId="CommentText">
    <w:name w:val="annotation text"/>
    <w:basedOn w:val="Normal"/>
    <w:link w:val="CommentTextChar"/>
    <w:unhideWhenUsed/>
    <w:rsid w:val="006C6738"/>
    <w:rPr>
      <w:szCs w:val="20"/>
    </w:rPr>
  </w:style>
  <w:style w:type="character" w:customStyle="1" w:styleId="CommentTextChar">
    <w:name w:val="Comment Text Char"/>
    <w:basedOn w:val="DefaultParagraphFont"/>
    <w:link w:val="CommentText"/>
    <w:rsid w:val="006C6738"/>
    <w:rPr>
      <w:lang w:eastAsia="en-US"/>
    </w:rPr>
  </w:style>
  <w:style w:type="paragraph" w:styleId="CommentSubject">
    <w:name w:val="annotation subject"/>
    <w:basedOn w:val="CommentText"/>
    <w:next w:val="CommentText"/>
    <w:link w:val="CommentSubjectChar"/>
    <w:semiHidden/>
    <w:unhideWhenUsed/>
    <w:rsid w:val="006C6738"/>
    <w:rPr>
      <w:b/>
      <w:bCs/>
    </w:rPr>
  </w:style>
  <w:style w:type="character" w:customStyle="1" w:styleId="CommentSubjectChar">
    <w:name w:val="Comment Subject Char"/>
    <w:basedOn w:val="CommentTextChar"/>
    <w:link w:val="CommentSubject"/>
    <w:semiHidden/>
    <w:rsid w:val="006C67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3.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29.wmf"/><Relationship Id="rId16" Type="http://schemas.openxmlformats.org/officeDocument/2006/relationships/package" Target="embeddings/Microsoft_Word_Document1.docx"/><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wmf"/><Relationship Id="rId40" Type="http://schemas.openxmlformats.org/officeDocument/2006/relationships/oleObject" Target="embeddings/oleObject12.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package" Target="embeddings/Microsoft_Word_Document3.docx"/><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5.wmf"/><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oleObject" Target="embeddings/oleObject27.bin"/><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image" Target="media/image31.jpe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5.wmf"/><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image" Target="media/image30.emf"/><Relationship Id="rId75" Type="http://schemas.openxmlformats.org/officeDocument/2006/relationships/image" Target="media/image33.emf"/><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image" Target="media/image32.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1.bin"/><Relationship Id="rId39" Type="http://schemas.openxmlformats.org/officeDocument/2006/relationships/image" Target="media/image15.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3.wmf"/><Relationship Id="rId76" Type="http://schemas.openxmlformats.org/officeDocument/2006/relationships/package" Target="embeddings/Microsoft_Word_Document4.docx"/><Relationship Id="rId7" Type="http://schemas.openxmlformats.org/officeDocument/2006/relationships/endnotes" Target="endnotes.xml"/><Relationship Id="rId71" Type="http://schemas.openxmlformats.org/officeDocument/2006/relationships/package" Target="embeddings/Microsoft_Word_Document2.docx"/><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2016-10-25T02:00:00Z</dcterms:created>
  <dcterms:modified xsi:type="dcterms:W3CDTF">2016-10-27T13:04:00Z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