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14" w:rsidRPr="00C56081" w:rsidRDefault="00C26A62" w:rsidP="00C26A62">
      <w:pPr>
        <w:spacing w:before="240" w:after="120"/>
        <w:jc w:val="center"/>
        <w:rPr>
          <w:b/>
          <w:spacing w:val="-2"/>
          <w:sz w:val="26"/>
          <w:szCs w:val="26"/>
        </w:rPr>
      </w:pPr>
      <w:r w:rsidRPr="00C56081">
        <w:rPr>
          <w:b/>
          <w:spacing w:val="-2"/>
          <w:sz w:val="26"/>
          <w:szCs w:val="26"/>
        </w:rPr>
        <w:t>TỔNG QUAN MỘT SỐ CÔNG NGHỆ HIỆN ĐẠI TRONG GIAO THÔNG XANH</w:t>
      </w:r>
    </w:p>
    <w:p w:rsidR="00C26A62" w:rsidRPr="00C56081" w:rsidRDefault="00805BEA" w:rsidP="00C26A62">
      <w:pPr>
        <w:spacing w:before="120" w:after="240"/>
        <w:jc w:val="center"/>
        <w:rPr>
          <w:rStyle w:val="mceitemhidden"/>
          <w:shd w:val="clear" w:color="auto" w:fill="FFFFFF"/>
        </w:rPr>
      </w:pPr>
      <w:r>
        <w:rPr>
          <w:rStyle w:val="mceitemhidden"/>
          <w:shd w:val="clear" w:color="auto" w:fill="FFFFFF"/>
        </w:rPr>
        <w:t xml:space="preserve">OVERVIEW </w:t>
      </w:r>
      <w:r w:rsidR="00C26A62" w:rsidRPr="00C56081">
        <w:rPr>
          <w:rStyle w:val="mceitemhidden"/>
          <w:shd w:val="clear" w:color="auto" w:fill="FFFFFF"/>
        </w:rPr>
        <w:t>SOME MODERN TECHNOLOGIES IN THE GREEN TRANSPORTATION</w:t>
      </w:r>
    </w:p>
    <w:p w:rsidR="00C26A62" w:rsidRPr="00C56081" w:rsidRDefault="00C26A62" w:rsidP="00C26A62">
      <w:pPr>
        <w:pStyle w:val="03Tntcgibibo"/>
      </w:pPr>
      <w:r w:rsidRPr="00C56081">
        <w:rPr>
          <w:szCs w:val="20"/>
        </w:rPr>
        <w:t>Phạm Đức Thanh</w:t>
      </w:r>
      <w:r w:rsidRPr="00C56081">
        <w:rPr>
          <w:vertAlign w:val="superscript"/>
        </w:rPr>
        <w:t xml:space="preserve"> 1</w:t>
      </w:r>
      <w:r w:rsidRPr="00C56081">
        <w:t xml:space="preserve">, </w:t>
      </w:r>
      <w:r w:rsidRPr="00C56081">
        <w:rPr>
          <w:bCs/>
          <w:szCs w:val="20"/>
        </w:rPr>
        <w:t>Nguyễn Quang Đạo</w:t>
      </w:r>
      <w:r w:rsidRPr="00C56081">
        <w:rPr>
          <w:vertAlign w:val="superscript"/>
        </w:rPr>
        <w:t xml:space="preserve"> 2</w:t>
      </w:r>
      <w:r w:rsidRPr="00C56081">
        <w:t xml:space="preserve"> </w:t>
      </w:r>
    </w:p>
    <w:p w:rsidR="00C26A62" w:rsidRPr="00C56081" w:rsidRDefault="00C26A62" w:rsidP="00C26A62">
      <w:pPr>
        <w:pStyle w:val="04nvcngtccatcgi"/>
        <w:rPr>
          <w:rFonts w:ascii="Times New Roman" w:hAnsi="Times New Roman"/>
        </w:rPr>
      </w:pPr>
      <w:r w:rsidRPr="00C56081">
        <w:rPr>
          <w:rFonts w:ascii="Times New Roman" w:hAnsi="Times New Roman"/>
          <w:i w:val="0"/>
          <w:vertAlign w:val="superscript"/>
        </w:rPr>
        <w:t>1</w:t>
      </w:r>
      <w:r w:rsidRPr="00C56081">
        <w:rPr>
          <w:rFonts w:ascii="Times New Roman" w:hAnsi="Times New Roman"/>
          <w:szCs w:val="20"/>
        </w:rPr>
        <w:t xml:space="preserve"> Trường Đai học Thủy lợi, Hà Nội, Việt Nam</w:t>
      </w:r>
      <w:r w:rsidRPr="00C56081">
        <w:rPr>
          <w:rFonts w:ascii="Times New Roman" w:hAnsi="Times New Roman"/>
        </w:rPr>
        <w:t xml:space="preserve">; </w:t>
      </w:r>
      <w:r w:rsidRPr="00C56081">
        <w:rPr>
          <w:rFonts w:ascii="Times New Roman" w:hAnsi="Times New Roman"/>
          <w:szCs w:val="20"/>
        </w:rPr>
        <w:t xml:space="preserve">E-mail: </w:t>
      </w:r>
      <w:hyperlink r:id="rId8" w:history="1">
        <w:r w:rsidRPr="00C56081">
          <w:rPr>
            <w:rStyle w:val="Hyperlink"/>
            <w:rFonts w:ascii="Times New Roman" w:hAnsi="Times New Roman"/>
            <w:color w:val="auto"/>
            <w:szCs w:val="20"/>
          </w:rPr>
          <w:t>phamducthanh@tlu.edu.vn</w:t>
        </w:r>
      </w:hyperlink>
    </w:p>
    <w:p w:rsidR="00C26A62" w:rsidRPr="00C56081" w:rsidRDefault="00C26A62" w:rsidP="00C26A62">
      <w:pPr>
        <w:pStyle w:val="04nvcngtccatcgi"/>
        <w:rPr>
          <w:rFonts w:ascii="Times New Roman" w:hAnsi="Times New Roman"/>
        </w:rPr>
      </w:pPr>
      <w:r w:rsidRPr="00C56081">
        <w:rPr>
          <w:rFonts w:ascii="Times New Roman" w:hAnsi="Times New Roman"/>
          <w:i w:val="0"/>
          <w:vertAlign w:val="superscript"/>
        </w:rPr>
        <w:t>2</w:t>
      </w:r>
      <w:r w:rsidRPr="00C56081">
        <w:rPr>
          <w:rFonts w:ascii="Times New Roman" w:hAnsi="Times New Roman"/>
          <w:bCs/>
          <w:szCs w:val="20"/>
        </w:rPr>
        <w:t xml:space="preserve"> Trường Đại học Xây dựng, Hà Nội, Việt Nam</w:t>
      </w:r>
      <w:r w:rsidRPr="00C56081">
        <w:rPr>
          <w:rFonts w:ascii="Times New Roman" w:hAnsi="Times New Roman"/>
        </w:rPr>
        <w:t xml:space="preserve">; </w:t>
      </w:r>
      <w:r w:rsidR="00406149" w:rsidRPr="00C56081">
        <w:rPr>
          <w:rFonts w:ascii="Times New Roman" w:hAnsi="Times New Roman"/>
          <w:bCs/>
          <w:szCs w:val="20"/>
        </w:rPr>
        <w:t xml:space="preserve">E-mail: </w:t>
      </w:r>
      <w:hyperlink r:id="rId9" w:history="1">
        <w:r w:rsidR="00406149" w:rsidRPr="00C56081">
          <w:rPr>
            <w:rStyle w:val="Hyperlink"/>
            <w:rFonts w:ascii="Times New Roman" w:hAnsi="Times New Roman"/>
            <w:bCs/>
            <w:color w:val="auto"/>
            <w:szCs w:val="20"/>
          </w:rPr>
          <w:t>daodxd@gmail.com</w:t>
        </w:r>
      </w:hyperlink>
    </w:p>
    <w:p w:rsidR="00D832D3" w:rsidRDefault="00D832D3" w:rsidP="00F41FC6">
      <w:pPr>
        <w:spacing w:before="120" w:after="60"/>
        <w:jc w:val="both"/>
        <w:rPr>
          <w:rFonts w:ascii="Arial" w:hAnsi="Arial" w:cs="Arial"/>
          <w:b/>
          <w:sz w:val="16"/>
          <w:szCs w:val="16"/>
        </w:rPr>
        <w:sectPr w:rsidR="00D832D3" w:rsidSect="0010226A">
          <w:headerReference w:type="even" r:id="rId10"/>
          <w:headerReference w:type="default" r:id="rId11"/>
          <w:footerReference w:type="default" r:id="rId12"/>
          <w:pgSz w:w="10773" w:h="15026" w:code="9"/>
          <w:pgMar w:top="567" w:right="567" w:bottom="567" w:left="567" w:header="284" w:footer="284" w:gutter="0"/>
          <w:cols w:space="284"/>
          <w:docGrid w:linePitch="360"/>
        </w:sectPr>
      </w:pPr>
    </w:p>
    <w:p w:rsidR="00973B45" w:rsidRDefault="00973B45" w:rsidP="00973B45">
      <w:pPr>
        <w:spacing w:before="60" w:after="60"/>
        <w:jc w:val="both"/>
        <w:rPr>
          <w:rFonts w:ascii="Arial" w:hAnsi="Arial" w:cs="Arial"/>
          <w:b/>
          <w:sz w:val="16"/>
          <w:szCs w:val="16"/>
        </w:rPr>
      </w:pPr>
    </w:p>
    <w:p w:rsidR="00BA0268" w:rsidRPr="003F7487" w:rsidRDefault="00CD1566" w:rsidP="00973B45">
      <w:pPr>
        <w:spacing w:before="60" w:after="60"/>
        <w:jc w:val="both"/>
        <w:rPr>
          <w:rFonts w:ascii="Arial" w:hAnsi="Arial" w:cs="Arial"/>
          <w:bCs/>
          <w:iCs/>
          <w:sz w:val="16"/>
          <w:szCs w:val="16"/>
        </w:rPr>
      </w:pPr>
      <w:r w:rsidRPr="003F7487">
        <w:rPr>
          <w:rFonts w:ascii="Arial" w:hAnsi="Arial" w:cs="Arial"/>
          <w:b/>
          <w:sz w:val="16"/>
          <w:szCs w:val="16"/>
        </w:rPr>
        <w:t>Tóm tắt -</w:t>
      </w:r>
      <w:r w:rsidR="00B366EA" w:rsidRPr="003F7487">
        <w:rPr>
          <w:rFonts w:ascii="Arial" w:hAnsi="Arial" w:cs="Arial"/>
          <w:sz w:val="16"/>
          <w:szCs w:val="16"/>
        </w:rPr>
        <w:t xml:space="preserve"> </w:t>
      </w:r>
      <w:r w:rsidR="00D4446E" w:rsidRPr="00D4446E">
        <w:rPr>
          <w:rFonts w:ascii="Arial" w:hAnsi="Arial" w:cs="Arial"/>
          <w:sz w:val="16"/>
          <w:szCs w:val="16"/>
        </w:rPr>
        <w:t>Công nghệ mới để giảm khí thải CO</w:t>
      </w:r>
      <w:r w:rsidR="00BD6DF0">
        <w:rPr>
          <w:rFonts w:ascii="Arial" w:hAnsi="Arial" w:cs="Arial"/>
          <w:sz w:val="16"/>
          <w:szCs w:val="16"/>
          <w:vertAlign w:val="subscript"/>
        </w:rPr>
        <w:t>2</w:t>
      </w:r>
      <w:r w:rsidR="00D4446E" w:rsidRPr="00D4446E">
        <w:rPr>
          <w:rFonts w:ascii="Arial" w:hAnsi="Arial" w:cs="Arial"/>
          <w:sz w:val="16"/>
          <w:szCs w:val="16"/>
        </w:rPr>
        <w:t xml:space="preserve"> và nhiên liệu tiêu thụ của loại hình giao thông vận tải đường bộ nói riêng đóng vai trò to lớn và then chốt nhằm giảm khí thải CO</w:t>
      </w:r>
      <w:r w:rsidR="00BD6DF0">
        <w:rPr>
          <w:rFonts w:ascii="Arial" w:hAnsi="Arial" w:cs="Arial"/>
          <w:sz w:val="16"/>
          <w:szCs w:val="16"/>
          <w:vertAlign w:val="subscript"/>
        </w:rPr>
        <w:t>2</w:t>
      </w:r>
      <w:r w:rsidR="00D4446E" w:rsidRPr="00D4446E">
        <w:rPr>
          <w:rFonts w:ascii="Arial" w:hAnsi="Arial" w:cs="Arial"/>
          <w:sz w:val="16"/>
          <w:szCs w:val="16"/>
        </w:rPr>
        <w:t xml:space="preserve"> cho toàn ngành giao thông vận tải nói chung. Hướng đi đó cũng chính là con đường để thực hiện mục tiêu phát triển hệ thống giao thông xanh có khả năng giảm </w:t>
      </w:r>
      <w:r w:rsidR="00BD6DF0">
        <w:rPr>
          <w:rFonts w:ascii="Arial" w:hAnsi="Arial" w:cs="Arial"/>
          <w:sz w:val="16"/>
          <w:szCs w:val="16"/>
        </w:rPr>
        <w:t xml:space="preserve">nhẹ </w:t>
      </w:r>
      <w:r w:rsidR="00D4446E" w:rsidRPr="00D4446E">
        <w:rPr>
          <w:rFonts w:ascii="Arial" w:hAnsi="Arial" w:cs="Arial"/>
          <w:sz w:val="16"/>
          <w:szCs w:val="16"/>
        </w:rPr>
        <w:t>biến đổi khí hậu. Nội dung bài báo tổng quan một số công nghệ hiện đại đang được sử dụng trong nước và trên thế giới để phát triển hệ thống giao thông xanh bao gồm: công nghệ thông tin trong quy hoạch, thiết kế, quản lý, bảo trì và điều khiển hệ thống giao thông xanh; c</w:t>
      </w:r>
      <w:r w:rsidR="00492D04">
        <w:rPr>
          <w:rFonts w:ascii="Arial" w:hAnsi="Arial" w:cs="Arial"/>
          <w:sz w:val="16"/>
          <w:szCs w:val="16"/>
        </w:rPr>
        <w:t xml:space="preserve">ông nghệ mới trong vật liệu và </w:t>
      </w:r>
      <w:r w:rsidR="00D4446E" w:rsidRPr="00D4446E">
        <w:rPr>
          <w:rFonts w:ascii="Arial" w:hAnsi="Arial" w:cs="Arial"/>
          <w:sz w:val="16"/>
          <w:szCs w:val="16"/>
        </w:rPr>
        <w:t>thi công công trình giao thông xanh; công nghệ mới trong phát triển phương tiện xanh.</w:t>
      </w:r>
    </w:p>
    <w:p w:rsidR="00D41FD2" w:rsidRPr="00C56081" w:rsidRDefault="00D41FD2" w:rsidP="00973B45">
      <w:pPr>
        <w:spacing w:before="60" w:after="60"/>
        <w:ind w:firstLine="284"/>
        <w:jc w:val="both"/>
        <w:rPr>
          <w:rFonts w:ascii="Arial" w:hAnsi="Arial" w:cs="Arial"/>
          <w:bCs/>
          <w:i/>
          <w:iCs/>
          <w:sz w:val="16"/>
          <w:szCs w:val="16"/>
        </w:rPr>
      </w:pPr>
      <w:r w:rsidRPr="00C56081">
        <w:rPr>
          <w:rFonts w:ascii="Arial" w:hAnsi="Arial" w:cs="Arial"/>
          <w:b/>
          <w:bCs/>
          <w:iCs/>
          <w:sz w:val="16"/>
          <w:szCs w:val="16"/>
        </w:rPr>
        <w:t>Từ khóa:</w:t>
      </w:r>
      <w:r w:rsidRPr="00C56081">
        <w:rPr>
          <w:rFonts w:ascii="Arial" w:hAnsi="Arial" w:cs="Arial"/>
          <w:bCs/>
          <w:i/>
          <w:iCs/>
          <w:sz w:val="16"/>
          <w:szCs w:val="16"/>
        </w:rPr>
        <w:t xml:space="preserve"> </w:t>
      </w:r>
      <w:r w:rsidR="00C01D95">
        <w:rPr>
          <w:rFonts w:ascii="Arial" w:hAnsi="Arial" w:cs="Arial"/>
          <w:bCs/>
          <w:iCs/>
          <w:sz w:val="16"/>
          <w:szCs w:val="16"/>
        </w:rPr>
        <w:t>G</w:t>
      </w:r>
      <w:r w:rsidRPr="00C56081">
        <w:rPr>
          <w:rFonts w:ascii="Arial" w:hAnsi="Arial" w:cs="Arial"/>
          <w:bCs/>
          <w:iCs/>
          <w:sz w:val="16"/>
          <w:szCs w:val="16"/>
        </w:rPr>
        <w:t xml:space="preserve">iao thông </w:t>
      </w:r>
      <w:r w:rsidR="007E064E" w:rsidRPr="00C56081">
        <w:rPr>
          <w:rFonts w:ascii="Arial" w:hAnsi="Arial" w:cs="Arial"/>
          <w:bCs/>
          <w:iCs/>
          <w:sz w:val="16"/>
          <w:szCs w:val="16"/>
        </w:rPr>
        <w:t>xanh</w:t>
      </w:r>
      <w:r w:rsidR="0026426B">
        <w:rPr>
          <w:rFonts w:ascii="Arial" w:hAnsi="Arial" w:cs="Arial"/>
          <w:bCs/>
          <w:iCs/>
          <w:sz w:val="16"/>
          <w:szCs w:val="16"/>
        </w:rPr>
        <w:t>;</w:t>
      </w:r>
      <w:r w:rsidR="007E064E" w:rsidRPr="00C56081">
        <w:rPr>
          <w:rFonts w:ascii="Arial" w:hAnsi="Arial" w:cs="Arial"/>
          <w:bCs/>
          <w:iCs/>
          <w:sz w:val="16"/>
          <w:szCs w:val="16"/>
        </w:rPr>
        <w:t xml:space="preserve"> </w:t>
      </w:r>
      <w:r w:rsidR="00C01D95">
        <w:rPr>
          <w:rFonts w:ascii="Arial" w:hAnsi="Arial" w:cs="Arial"/>
          <w:bCs/>
          <w:iCs/>
          <w:sz w:val="16"/>
          <w:szCs w:val="16"/>
        </w:rPr>
        <w:t>G</w:t>
      </w:r>
      <w:r w:rsidR="007E064E" w:rsidRPr="00C56081">
        <w:rPr>
          <w:rFonts w:ascii="Arial" w:hAnsi="Arial" w:cs="Arial"/>
          <w:bCs/>
          <w:iCs/>
          <w:sz w:val="16"/>
          <w:szCs w:val="16"/>
        </w:rPr>
        <w:t>iao thông vận tải b</w:t>
      </w:r>
      <w:r w:rsidRPr="00C56081">
        <w:rPr>
          <w:rFonts w:ascii="Arial" w:hAnsi="Arial" w:cs="Arial"/>
          <w:bCs/>
          <w:iCs/>
          <w:sz w:val="16"/>
          <w:szCs w:val="16"/>
        </w:rPr>
        <w:t>ền vững</w:t>
      </w:r>
      <w:r w:rsidR="0026426B">
        <w:rPr>
          <w:rFonts w:ascii="Arial" w:hAnsi="Arial" w:cs="Arial"/>
          <w:bCs/>
          <w:iCs/>
          <w:sz w:val="16"/>
          <w:szCs w:val="16"/>
        </w:rPr>
        <w:t>;</w:t>
      </w:r>
      <w:r w:rsidR="003E7BB0">
        <w:rPr>
          <w:rFonts w:ascii="Arial" w:hAnsi="Arial" w:cs="Arial"/>
          <w:bCs/>
          <w:iCs/>
          <w:sz w:val="16"/>
          <w:szCs w:val="16"/>
        </w:rPr>
        <w:t xml:space="preserve"> TOD</w:t>
      </w:r>
      <w:r w:rsidR="0026426B">
        <w:rPr>
          <w:rFonts w:ascii="Arial" w:hAnsi="Arial" w:cs="Arial"/>
          <w:bCs/>
          <w:iCs/>
          <w:sz w:val="16"/>
          <w:szCs w:val="16"/>
        </w:rPr>
        <w:t>; BIM;</w:t>
      </w:r>
      <w:r w:rsidR="003E7BB0">
        <w:rPr>
          <w:rFonts w:ascii="Arial" w:hAnsi="Arial" w:cs="Arial"/>
          <w:bCs/>
          <w:iCs/>
          <w:sz w:val="16"/>
          <w:szCs w:val="16"/>
        </w:rPr>
        <w:t xml:space="preserve"> GIS</w:t>
      </w:r>
      <w:r w:rsidR="003942DD">
        <w:rPr>
          <w:rFonts w:ascii="Arial" w:hAnsi="Arial" w:cs="Arial"/>
          <w:bCs/>
          <w:iCs/>
          <w:sz w:val="16"/>
          <w:szCs w:val="16"/>
        </w:rPr>
        <w:t>; ITS</w:t>
      </w:r>
    </w:p>
    <w:p w:rsidR="00973B45" w:rsidRDefault="00973B45" w:rsidP="00973B45">
      <w:pPr>
        <w:spacing w:before="60" w:after="60"/>
        <w:jc w:val="both"/>
        <w:rPr>
          <w:rFonts w:ascii="Arial" w:hAnsi="Arial" w:cs="Arial"/>
          <w:b/>
          <w:bCs/>
          <w:iCs/>
          <w:sz w:val="16"/>
          <w:szCs w:val="20"/>
        </w:rPr>
      </w:pPr>
    </w:p>
    <w:p w:rsidR="00332B69" w:rsidRPr="00C56081" w:rsidRDefault="00B366EA" w:rsidP="00973B45">
      <w:pPr>
        <w:spacing w:before="60" w:after="60"/>
        <w:jc w:val="both"/>
        <w:rPr>
          <w:rStyle w:val="mceitemhidden"/>
          <w:rFonts w:ascii="Arial" w:hAnsi="Arial" w:cs="Arial"/>
          <w:sz w:val="16"/>
          <w:szCs w:val="20"/>
          <w:shd w:val="clear" w:color="auto" w:fill="FFFFFF"/>
        </w:rPr>
      </w:pPr>
      <w:r w:rsidRPr="00C56081">
        <w:rPr>
          <w:rFonts w:ascii="Arial" w:hAnsi="Arial" w:cs="Arial"/>
          <w:b/>
          <w:bCs/>
          <w:iCs/>
          <w:sz w:val="16"/>
          <w:szCs w:val="20"/>
        </w:rPr>
        <w:t>A</w:t>
      </w:r>
      <w:r w:rsidR="00CD1566" w:rsidRPr="00C56081">
        <w:rPr>
          <w:rFonts w:ascii="Arial" w:hAnsi="Arial" w:cs="Arial"/>
          <w:b/>
          <w:bCs/>
          <w:iCs/>
          <w:sz w:val="16"/>
          <w:szCs w:val="20"/>
        </w:rPr>
        <w:t>bstract -</w:t>
      </w:r>
      <w:r w:rsidRPr="00C56081">
        <w:rPr>
          <w:rFonts w:ascii="Arial" w:hAnsi="Arial" w:cs="Arial"/>
          <w:b/>
          <w:bCs/>
          <w:iCs/>
          <w:sz w:val="16"/>
          <w:szCs w:val="20"/>
        </w:rPr>
        <w:t xml:space="preserve"> </w:t>
      </w:r>
      <w:r w:rsidR="006F3ECC" w:rsidRPr="006F3ECC">
        <w:rPr>
          <w:rFonts w:ascii="Arial" w:hAnsi="Arial" w:cs="Arial"/>
          <w:color w:val="000000" w:themeColor="text1"/>
          <w:sz w:val="16"/>
          <w:szCs w:val="20"/>
          <w:shd w:val="clear" w:color="auto" w:fill="FFFFFF"/>
        </w:rPr>
        <w:t>The new technologies reduce CO</w:t>
      </w:r>
      <w:r w:rsidR="006F3ECC">
        <w:rPr>
          <w:rFonts w:ascii="Arial" w:hAnsi="Arial" w:cs="Arial"/>
          <w:color w:val="000000" w:themeColor="text1"/>
          <w:sz w:val="16"/>
          <w:szCs w:val="20"/>
          <w:shd w:val="clear" w:color="auto" w:fill="FFFFFF"/>
          <w:vertAlign w:val="subscript"/>
        </w:rPr>
        <w:t>2</w:t>
      </w:r>
      <w:r w:rsidR="006F3ECC" w:rsidRPr="006F3ECC">
        <w:rPr>
          <w:rFonts w:ascii="Arial" w:hAnsi="Arial" w:cs="Arial"/>
          <w:color w:val="000000" w:themeColor="text1"/>
          <w:sz w:val="16"/>
          <w:szCs w:val="20"/>
          <w:shd w:val="clear" w:color="auto" w:fill="FFFFFF"/>
        </w:rPr>
        <w:t xml:space="preserve"> emissions and fuel consumption of the type of road transportation, which plays a major role to reduce CO</w:t>
      </w:r>
      <w:r w:rsidR="006F3ECC" w:rsidRPr="006F3ECC">
        <w:rPr>
          <w:rFonts w:ascii="Arial" w:hAnsi="Arial" w:cs="Arial"/>
          <w:color w:val="000000" w:themeColor="text1"/>
          <w:sz w:val="16"/>
          <w:szCs w:val="20"/>
          <w:shd w:val="clear" w:color="auto" w:fill="FFFFFF"/>
          <w:vertAlign w:val="subscript"/>
        </w:rPr>
        <w:t>2</w:t>
      </w:r>
      <w:r w:rsidR="006F3ECC" w:rsidRPr="006F3ECC">
        <w:rPr>
          <w:rFonts w:ascii="Arial" w:hAnsi="Arial" w:cs="Arial"/>
          <w:color w:val="000000" w:themeColor="text1"/>
          <w:sz w:val="16"/>
          <w:szCs w:val="20"/>
          <w:shd w:val="clear" w:color="auto" w:fill="FFFFFF"/>
        </w:rPr>
        <w:t xml:space="preserve"> emissions for the whole transportation sector. That direction is also the way to achieve the objective of developing green transportation system and has the ability mitigating climate change. The article overview some modern technologies are being used in Viet Nam and worldwide to develop green transportation system including: information technologies in planning, designing, management, maintenance and operating green transportation system; new technologies in the materials; new technologies in construction of green transportation; new technologies develop green vehicles.</w:t>
      </w:r>
    </w:p>
    <w:p w:rsidR="003E7BB0" w:rsidRDefault="00D41FD2" w:rsidP="00973B45">
      <w:pPr>
        <w:spacing w:before="60" w:after="60"/>
        <w:ind w:firstLine="284"/>
        <w:jc w:val="both"/>
        <w:rPr>
          <w:rFonts w:ascii="Arial" w:hAnsi="Arial" w:cs="Arial"/>
          <w:bCs/>
          <w:iCs/>
          <w:sz w:val="16"/>
          <w:szCs w:val="16"/>
        </w:rPr>
      </w:pPr>
      <w:r w:rsidRPr="00C56081">
        <w:rPr>
          <w:rFonts w:ascii="Arial" w:hAnsi="Arial" w:cs="Arial"/>
          <w:b/>
          <w:bCs/>
          <w:iCs/>
          <w:sz w:val="16"/>
          <w:szCs w:val="20"/>
        </w:rPr>
        <w:t>Keywords</w:t>
      </w:r>
      <w:r w:rsidR="00CD1566" w:rsidRPr="00C56081">
        <w:rPr>
          <w:rFonts w:ascii="Arial" w:hAnsi="Arial" w:cs="Arial"/>
          <w:b/>
          <w:bCs/>
          <w:iCs/>
          <w:sz w:val="16"/>
          <w:szCs w:val="20"/>
        </w:rPr>
        <w:t xml:space="preserve"> -</w:t>
      </w:r>
      <w:r w:rsidRPr="00C56081">
        <w:rPr>
          <w:rFonts w:ascii="Arial" w:hAnsi="Arial" w:cs="Arial"/>
          <w:bCs/>
          <w:i/>
          <w:iCs/>
          <w:sz w:val="16"/>
          <w:szCs w:val="20"/>
        </w:rPr>
        <w:t xml:space="preserve"> </w:t>
      </w:r>
      <w:r w:rsidR="00C01D95">
        <w:rPr>
          <w:rFonts w:ascii="Arial" w:hAnsi="Arial" w:cs="Arial"/>
          <w:bCs/>
          <w:iCs/>
          <w:sz w:val="16"/>
          <w:szCs w:val="20"/>
        </w:rPr>
        <w:t>G</w:t>
      </w:r>
      <w:r w:rsidR="007E064E" w:rsidRPr="00C56081">
        <w:rPr>
          <w:rFonts w:ascii="Arial" w:hAnsi="Arial" w:cs="Arial"/>
          <w:bCs/>
          <w:iCs/>
          <w:sz w:val="16"/>
          <w:szCs w:val="20"/>
        </w:rPr>
        <w:t>reen transport</w:t>
      </w:r>
      <w:r w:rsidR="00F8161E" w:rsidRPr="00C56081">
        <w:rPr>
          <w:rFonts w:ascii="Arial" w:hAnsi="Arial" w:cs="Arial"/>
          <w:bCs/>
          <w:iCs/>
          <w:sz w:val="16"/>
          <w:szCs w:val="20"/>
        </w:rPr>
        <w:t>ation</w:t>
      </w:r>
      <w:r w:rsidR="0026426B">
        <w:rPr>
          <w:rFonts w:ascii="Arial" w:hAnsi="Arial" w:cs="Arial"/>
          <w:bCs/>
          <w:iCs/>
          <w:sz w:val="16"/>
          <w:szCs w:val="20"/>
        </w:rPr>
        <w:t>;</w:t>
      </w:r>
      <w:r w:rsidR="007E064E" w:rsidRPr="00C56081">
        <w:rPr>
          <w:rFonts w:ascii="Arial" w:hAnsi="Arial" w:cs="Arial"/>
          <w:bCs/>
          <w:iCs/>
          <w:sz w:val="16"/>
          <w:szCs w:val="20"/>
        </w:rPr>
        <w:t xml:space="preserve"> </w:t>
      </w:r>
      <w:r w:rsidR="00C01D95">
        <w:rPr>
          <w:rFonts w:ascii="Arial" w:hAnsi="Arial" w:cs="Arial"/>
          <w:bCs/>
          <w:iCs/>
          <w:sz w:val="16"/>
          <w:szCs w:val="20"/>
        </w:rPr>
        <w:t>S</w:t>
      </w:r>
      <w:r w:rsidR="007E064E" w:rsidRPr="00C56081">
        <w:rPr>
          <w:rFonts w:ascii="Arial" w:hAnsi="Arial" w:cs="Arial"/>
          <w:bCs/>
          <w:iCs/>
          <w:sz w:val="16"/>
          <w:szCs w:val="20"/>
        </w:rPr>
        <w:t>ustainable transportation</w:t>
      </w:r>
      <w:r w:rsidR="0026426B">
        <w:rPr>
          <w:rFonts w:ascii="Arial" w:hAnsi="Arial" w:cs="Arial"/>
          <w:bCs/>
          <w:iCs/>
          <w:sz w:val="16"/>
          <w:szCs w:val="20"/>
        </w:rPr>
        <w:t>;</w:t>
      </w:r>
      <w:r w:rsidR="00406BE6">
        <w:rPr>
          <w:rFonts w:ascii="Arial" w:hAnsi="Arial" w:cs="Arial"/>
          <w:bCs/>
          <w:iCs/>
          <w:sz w:val="16"/>
          <w:szCs w:val="20"/>
        </w:rPr>
        <w:t xml:space="preserve"> </w:t>
      </w:r>
      <w:r w:rsidR="003E7BB0">
        <w:rPr>
          <w:rFonts w:ascii="Arial" w:hAnsi="Arial" w:cs="Arial"/>
          <w:bCs/>
          <w:iCs/>
          <w:sz w:val="16"/>
          <w:szCs w:val="16"/>
        </w:rPr>
        <w:t>TOD</w:t>
      </w:r>
      <w:r w:rsidR="0026426B">
        <w:rPr>
          <w:rFonts w:ascii="Arial" w:hAnsi="Arial" w:cs="Arial"/>
          <w:bCs/>
          <w:iCs/>
          <w:sz w:val="16"/>
          <w:szCs w:val="16"/>
        </w:rPr>
        <w:t>;</w:t>
      </w:r>
      <w:r w:rsidR="003E7BB0">
        <w:rPr>
          <w:rFonts w:ascii="Arial" w:hAnsi="Arial" w:cs="Arial"/>
          <w:bCs/>
          <w:iCs/>
          <w:sz w:val="16"/>
          <w:szCs w:val="16"/>
        </w:rPr>
        <w:t xml:space="preserve"> BIM</w:t>
      </w:r>
      <w:r w:rsidR="0026426B">
        <w:rPr>
          <w:rFonts w:ascii="Arial" w:hAnsi="Arial" w:cs="Arial"/>
          <w:bCs/>
          <w:iCs/>
          <w:sz w:val="16"/>
          <w:szCs w:val="16"/>
        </w:rPr>
        <w:t>;</w:t>
      </w:r>
      <w:r w:rsidR="003E7BB0">
        <w:rPr>
          <w:rFonts w:ascii="Arial" w:hAnsi="Arial" w:cs="Arial"/>
          <w:bCs/>
          <w:iCs/>
          <w:sz w:val="16"/>
          <w:szCs w:val="16"/>
        </w:rPr>
        <w:t xml:space="preserve"> GIS</w:t>
      </w:r>
      <w:r w:rsidR="003942DD">
        <w:rPr>
          <w:rFonts w:ascii="Arial" w:hAnsi="Arial" w:cs="Arial"/>
          <w:bCs/>
          <w:iCs/>
          <w:sz w:val="16"/>
          <w:szCs w:val="16"/>
        </w:rPr>
        <w:t>; ITS</w:t>
      </w:r>
    </w:p>
    <w:p w:rsidR="00D832D3" w:rsidRDefault="00D832D3" w:rsidP="003942DD">
      <w:pPr>
        <w:spacing w:before="60"/>
        <w:ind w:firstLine="284"/>
        <w:jc w:val="both"/>
        <w:rPr>
          <w:rFonts w:ascii="Arial" w:hAnsi="Arial" w:cs="Arial"/>
          <w:bCs/>
          <w:iCs/>
          <w:sz w:val="16"/>
          <w:szCs w:val="16"/>
        </w:rPr>
        <w:sectPr w:rsidR="00D832D3" w:rsidSect="00D832D3">
          <w:type w:val="continuous"/>
          <w:pgSz w:w="10773" w:h="15026" w:code="9"/>
          <w:pgMar w:top="567" w:right="567" w:bottom="567" w:left="567" w:header="284" w:footer="284" w:gutter="0"/>
          <w:cols w:num="2" w:space="284"/>
          <w:docGrid w:linePitch="360"/>
        </w:sectPr>
      </w:pPr>
    </w:p>
    <w:p w:rsidR="00D832D3" w:rsidRPr="003942DD" w:rsidRDefault="00D832D3" w:rsidP="003942DD">
      <w:pPr>
        <w:spacing w:before="60"/>
        <w:ind w:firstLine="284"/>
        <w:jc w:val="both"/>
        <w:rPr>
          <w:rFonts w:ascii="Arial" w:hAnsi="Arial" w:cs="Arial"/>
          <w:bCs/>
          <w:iCs/>
          <w:sz w:val="16"/>
          <w:szCs w:val="16"/>
        </w:rPr>
        <w:sectPr w:rsidR="00D832D3" w:rsidRPr="003942DD" w:rsidSect="00D832D3">
          <w:type w:val="continuous"/>
          <w:pgSz w:w="10773" w:h="15026" w:code="9"/>
          <w:pgMar w:top="567" w:right="567" w:bottom="567" w:left="567" w:header="284" w:footer="284" w:gutter="0"/>
          <w:cols w:space="284"/>
          <w:docGrid w:linePitch="360"/>
        </w:sectPr>
      </w:pPr>
    </w:p>
    <w:p w:rsidR="00BE023E" w:rsidRPr="00C56081" w:rsidRDefault="00BE023E" w:rsidP="00C56081">
      <w:pPr>
        <w:pStyle w:val="Heading2"/>
        <w:keepNext w:val="0"/>
        <w:widowControl w:val="0"/>
        <w:spacing w:before="120"/>
        <w:rPr>
          <w:rFonts w:ascii="Times New Roman" w:hAnsi="Times New Roman"/>
          <w:i w:val="0"/>
          <w:sz w:val="20"/>
          <w:szCs w:val="20"/>
          <w:lang w:val="en-US"/>
        </w:rPr>
      </w:pPr>
      <w:r w:rsidRPr="00C56081">
        <w:rPr>
          <w:rFonts w:ascii="Times New Roman" w:hAnsi="Times New Roman"/>
          <w:i w:val="0"/>
          <w:sz w:val="20"/>
          <w:szCs w:val="20"/>
        </w:rPr>
        <w:lastRenderedPageBreak/>
        <w:t>1.</w:t>
      </w:r>
      <w:r w:rsidR="00730EAC" w:rsidRPr="00C56081">
        <w:rPr>
          <w:rFonts w:ascii="Times New Roman" w:hAnsi="Times New Roman"/>
          <w:i w:val="0"/>
          <w:sz w:val="20"/>
          <w:szCs w:val="20"/>
          <w:lang w:val="en-US"/>
        </w:rPr>
        <w:t xml:space="preserve"> </w:t>
      </w:r>
      <w:r w:rsidR="00AB4978" w:rsidRPr="00C56081">
        <w:rPr>
          <w:rFonts w:ascii="Times New Roman" w:hAnsi="Times New Roman"/>
          <w:i w:val="0"/>
          <w:sz w:val="20"/>
          <w:szCs w:val="20"/>
          <w:lang w:val="en-US"/>
        </w:rPr>
        <w:t>Đặt vấn đề</w:t>
      </w:r>
    </w:p>
    <w:p w:rsidR="00A14ADA" w:rsidRPr="00A14ADA" w:rsidRDefault="00A14ADA" w:rsidP="00A14ADA">
      <w:pPr>
        <w:pStyle w:val="CommentText"/>
        <w:ind w:firstLine="284"/>
        <w:jc w:val="both"/>
        <w:rPr>
          <w:lang w:val="vi-VN"/>
        </w:rPr>
      </w:pPr>
      <w:bookmarkStart w:id="0" w:name="_Toc451587149"/>
      <w:r w:rsidRPr="00A14ADA">
        <w:rPr>
          <w:lang w:val="vi-VN"/>
        </w:rPr>
        <w:t>Những thập niên cuối thế kỷ 20</w:t>
      </w:r>
      <w:r>
        <w:t>,</w:t>
      </w:r>
      <w:r w:rsidRPr="00A14ADA">
        <w:rPr>
          <w:lang w:val="vi-VN"/>
        </w:rPr>
        <w:t xml:space="preserve"> khí hậu toàn cầu có nhiều thay đổi bất thường</w:t>
      </w:r>
      <w:r w:rsidR="007D10C0">
        <w:t xml:space="preserve"> và </w:t>
      </w:r>
      <w:r w:rsidRPr="00A14ADA">
        <w:rPr>
          <w:lang w:val="vi-VN"/>
        </w:rPr>
        <w:t>con người mới ngộ ra rằng chính loài người là tác nhân gây ra. Đó là những</w:t>
      </w:r>
      <w:r>
        <w:rPr>
          <w:lang w:val="vi-VN"/>
        </w:rPr>
        <w:t xml:space="preserve"> hoạt động hủy hoại thiên nhiên</w:t>
      </w:r>
      <w:r w:rsidR="007D10C0">
        <w:t xml:space="preserve"> như</w:t>
      </w:r>
      <w:r w:rsidRPr="00A14ADA">
        <w:rPr>
          <w:lang w:val="vi-VN"/>
        </w:rPr>
        <w:t>: khai thác,</w:t>
      </w:r>
      <w:r>
        <w:t xml:space="preserve"> </w:t>
      </w:r>
      <w:r w:rsidRPr="00A14ADA">
        <w:rPr>
          <w:lang w:val="vi-VN"/>
        </w:rPr>
        <w:t>sử dụng tài nguyên bừa bãi,</w:t>
      </w:r>
      <w:r>
        <w:t xml:space="preserve"> </w:t>
      </w:r>
      <w:r w:rsidRPr="00A14ADA">
        <w:rPr>
          <w:lang w:val="vi-VN"/>
        </w:rPr>
        <w:t>phá rừng, lấp sông hồ, săn bắt hủy diệt động vật ...</w:t>
      </w:r>
      <w:r>
        <w:t xml:space="preserve"> </w:t>
      </w:r>
      <w:r w:rsidRPr="00A14ADA">
        <w:rPr>
          <w:lang w:val="vi-VN"/>
        </w:rPr>
        <w:t>làm mất cân bằng sinh thái. Mọi việc diễn ra bằng mọi giá để đổi lấy tăng trưởng.</w:t>
      </w:r>
      <w:r>
        <w:t xml:space="preserve"> </w:t>
      </w:r>
      <w:r w:rsidRPr="00A14ADA">
        <w:rPr>
          <w:lang w:val="vi-VN"/>
        </w:rPr>
        <w:t>Những hoạt động,</w:t>
      </w:r>
      <w:r>
        <w:t xml:space="preserve"> </w:t>
      </w:r>
      <w:r w:rsidRPr="00A14ADA">
        <w:rPr>
          <w:lang w:val="vi-VN"/>
        </w:rPr>
        <w:t>tăng trưởng như vậy được xem như làm tổn hại đến tương lai và phát triển không bền vững.</w:t>
      </w:r>
      <w:r>
        <w:t xml:space="preserve"> </w:t>
      </w:r>
      <w:r w:rsidRPr="00A14ADA">
        <w:rPr>
          <w:lang w:val="vi-VN"/>
        </w:rPr>
        <w:t>Và thế là,</w:t>
      </w:r>
      <w:r>
        <w:t xml:space="preserve"> </w:t>
      </w:r>
      <w:r w:rsidRPr="00A14ADA">
        <w:rPr>
          <w:lang w:val="vi-VN"/>
        </w:rPr>
        <w:t xml:space="preserve">trên phạm vi toàn cầu lời kêu gọi từ các hội nghị: Hãy bảo vệ trái đất băng những </w:t>
      </w:r>
      <w:r w:rsidRPr="007D10C0">
        <w:rPr>
          <w:i/>
          <w:lang w:val="vi-VN"/>
        </w:rPr>
        <w:t>“hoạt động xanh”</w:t>
      </w:r>
      <w:r w:rsidRPr="00A14ADA">
        <w:rPr>
          <w:lang w:val="vi-VN"/>
        </w:rPr>
        <w:t xml:space="preserve"> cũng tức là mọi hoạt động phải hướng đến mục tiêu phát triển bền vững!</w:t>
      </w:r>
    </w:p>
    <w:p w:rsidR="00A14ADA" w:rsidRPr="00A14ADA" w:rsidRDefault="00A14ADA" w:rsidP="00A14ADA">
      <w:pPr>
        <w:spacing w:before="60" w:after="60"/>
        <w:ind w:firstLine="284"/>
        <w:jc w:val="both"/>
        <w:rPr>
          <w:sz w:val="20"/>
          <w:szCs w:val="20"/>
        </w:rPr>
      </w:pPr>
      <w:r w:rsidRPr="00A14ADA">
        <w:rPr>
          <w:sz w:val="20"/>
          <w:szCs w:val="20"/>
          <w:lang w:val="vi-VN"/>
        </w:rPr>
        <w:t>Ngành giao thông vân tải (GTVT) là một ngành có vai trò như đòn bẩy để phát triển kinh tế</w:t>
      </w:r>
      <w:r>
        <w:rPr>
          <w:sz w:val="20"/>
          <w:szCs w:val="20"/>
        </w:rPr>
        <w:t xml:space="preserve"> </w:t>
      </w:r>
      <w:r w:rsidRPr="00A14ADA">
        <w:rPr>
          <w:sz w:val="20"/>
          <w:szCs w:val="20"/>
          <w:lang w:val="vi-VN"/>
        </w:rPr>
        <w:t>- xã hội. Bởi vậy ở bất cứ nước nào th</w:t>
      </w:r>
      <w:r>
        <w:rPr>
          <w:sz w:val="20"/>
          <w:szCs w:val="20"/>
        </w:rPr>
        <w:t>ì</w:t>
      </w:r>
      <w:r w:rsidRPr="00A14ADA">
        <w:rPr>
          <w:sz w:val="20"/>
          <w:szCs w:val="20"/>
          <w:lang w:val="vi-VN"/>
        </w:rPr>
        <w:t xml:space="preserve"> đầu tư công vào ngành </w:t>
      </w:r>
      <w:r>
        <w:rPr>
          <w:sz w:val="20"/>
          <w:szCs w:val="20"/>
        </w:rPr>
        <w:t xml:space="preserve">GTVT </w:t>
      </w:r>
      <w:r w:rsidRPr="00A14ADA">
        <w:rPr>
          <w:sz w:val="20"/>
          <w:szCs w:val="20"/>
          <w:lang w:val="vi-VN"/>
        </w:rPr>
        <w:t>luôn chiếm tỷ lệ cao.</w:t>
      </w:r>
      <w:r>
        <w:rPr>
          <w:sz w:val="20"/>
          <w:szCs w:val="20"/>
        </w:rPr>
        <w:t xml:space="preserve"> </w:t>
      </w:r>
      <w:r w:rsidRPr="00A14ADA">
        <w:rPr>
          <w:sz w:val="20"/>
          <w:szCs w:val="20"/>
          <w:lang w:val="vi-VN"/>
        </w:rPr>
        <w:t>Đây cũng là ngành sử dụng hai loại tài nguyên không tái tạo là đất và nhiên liệu hóa thạch với tỷ lệ cao đáng kể.</w:t>
      </w:r>
      <w:r>
        <w:rPr>
          <w:sz w:val="20"/>
          <w:szCs w:val="20"/>
        </w:rPr>
        <w:t xml:space="preserve"> </w:t>
      </w:r>
      <w:r w:rsidRPr="00A14ADA">
        <w:rPr>
          <w:sz w:val="20"/>
          <w:szCs w:val="20"/>
          <w:lang w:val="vi-VN"/>
        </w:rPr>
        <w:t>Đồng thời những hoạt động của ng</w:t>
      </w:r>
      <w:r>
        <w:rPr>
          <w:sz w:val="20"/>
          <w:szCs w:val="20"/>
          <w:lang w:val="vi-VN"/>
        </w:rPr>
        <w:t>ành cũng làm ô nhiễm môi trường</w:t>
      </w:r>
      <w:r w:rsidRPr="00A14ADA">
        <w:rPr>
          <w:sz w:val="20"/>
          <w:szCs w:val="20"/>
          <w:lang w:val="vi-VN"/>
        </w:rPr>
        <w:t>: thải khí độc hại</w:t>
      </w:r>
      <w:r>
        <w:rPr>
          <w:sz w:val="20"/>
          <w:szCs w:val="20"/>
          <w:lang w:val="vi-VN"/>
        </w:rPr>
        <w:t>, ph</w:t>
      </w:r>
      <w:r>
        <w:rPr>
          <w:sz w:val="20"/>
          <w:szCs w:val="20"/>
        </w:rPr>
        <w:t>á</w:t>
      </w:r>
      <w:r w:rsidRPr="00A14ADA">
        <w:rPr>
          <w:sz w:val="20"/>
          <w:szCs w:val="20"/>
          <w:lang w:val="vi-VN"/>
        </w:rPr>
        <w:t>t ra tiếng ồn, bụi bẩn...</w:t>
      </w:r>
      <w:r>
        <w:rPr>
          <w:sz w:val="20"/>
          <w:szCs w:val="20"/>
        </w:rPr>
        <w:t xml:space="preserve"> </w:t>
      </w:r>
      <w:r w:rsidR="007D10C0">
        <w:rPr>
          <w:sz w:val="20"/>
          <w:szCs w:val="20"/>
        </w:rPr>
        <w:t>góp phần l</w:t>
      </w:r>
      <w:r w:rsidRPr="00A14ADA">
        <w:rPr>
          <w:sz w:val="20"/>
          <w:szCs w:val="20"/>
          <w:lang w:val="vi-VN"/>
        </w:rPr>
        <w:t xml:space="preserve">àm </w:t>
      </w:r>
      <w:r>
        <w:rPr>
          <w:sz w:val="20"/>
          <w:szCs w:val="20"/>
        </w:rPr>
        <w:t>biến đổi khí hậu (</w:t>
      </w:r>
      <w:r w:rsidRPr="00A14ADA">
        <w:rPr>
          <w:sz w:val="20"/>
          <w:szCs w:val="20"/>
          <w:lang w:val="vi-VN"/>
        </w:rPr>
        <w:t>BĐKH</w:t>
      </w:r>
      <w:r>
        <w:rPr>
          <w:sz w:val="20"/>
          <w:szCs w:val="20"/>
        </w:rPr>
        <w:t>)</w:t>
      </w:r>
      <w:r w:rsidRPr="00A14ADA">
        <w:rPr>
          <w:sz w:val="20"/>
          <w:szCs w:val="20"/>
          <w:lang w:val="vi-VN"/>
        </w:rPr>
        <w:t xml:space="preserve">, </w:t>
      </w:r>
      <w:r w:rsidR="007D10C0">
        <w:rPr>
          <w:sz w:val="20"/>
          <w:szCs w:val="20"/>
        </w:rPr>
        <w:t xml:space="preserve">ảnh hưởng tới </w:t>
      </w:r>
      <w:r w:rsidRPr="00A14ADA">
        <w:rPr>
          <w:sz w:val="20"/>
          <w:szCs w:val="20"/>
          <w:lang w:val="vi-VN"/>
        </w:rPr>
        <w:t>sức kh</w:t>
      </w:r>
      <w:r>
        <w:rPr>
          <w:sz w:val="20"/>
          <w:szCs w:val="20"/>
        </w:rPr>
        <w:t>ỏe</w:t>
      </w:r>
      <w:r>
        <w:rPr>
          <w:sz w:val="20"/>
          <w:szCs w:val="20"/>
          <w:lang w:val="vi-VN"/>
        </w:rPr>
        <w:t xml:space="preserve"> con người.</w:t>
      </w:r>
      <w:r>
        <w:rPr>
          <w:sz w:val="20"/>
          <w:szCs w:val="20"/>
        </w:rPr>
        <w:t xml:space="preserve"> </w:t>
      </w:r>
      <w:r w:rsidRPr="00A14ADA">
        <w:rPr>
          <w:sz w:val="20"/>
          <w:szCs w:val="20"/>
          <w:lang w:val="vi-VN"/>
        </w:rPr>
        <w:t>Đặc biệt hơn, nếu đầu tư vào giao thông hiệu quả thấp,</w:t>
      </w:r>
      <w:r>
        <w:rPr>
          <w:sz w:val="20"/>
          <w:szCs w:val="20"/>
        </w:rPr>
        <w:t xml:space="preserve"> </w:t>
      </w:r>
      <w:r w:rsidRPr="00A14ADA">
        <w:rPr>
          <w:sz w:val="20"/>
          <w:szCs w:val="20"/>
          <w:lang w:val="vi-VN"/>
        </w:rPr>
        <w:t xml:space="preserve">tình trạng ùn tắc và </w:t>
      </w:r>
      <w:r>
        <w:rPr>
          <w:sz w:val="20"/>
          <w:szCs w:val="20"/>
        </w:rPr>
        <w:t>tai nạn giao thông v</w:t>
      </w:r>
      <w:r w:rsidRPr="00A14ADA">
        <w:rPr>
          <w:sz w:val="20"/>
          <w:szCs w:val="20"/>
          <w:lang w:val="vi-VN"/>
        </w:rPr>
        <w:t>ẫn luôn là nguy cơ và vấn nạn của xã hội thì tổn thất cho phát triển kinh tê</w:t>
      </w:r>
      <w:r>
        <w:rPr>
          <w:sz w:val="20"/>
          <w:szCs w:val="20"/>
        </w:rPr>
        <w:t xml:space="preserve"> </w:t>
      </w:r>
      <w:r w:rsidRPr="00A14ADA">
        <w:rPr>
          <w:sz w:val="20"/>
          <w:szCs w:val="20"/>
          <w:lang w:val="vi-VN"/>
        </w:rPr>
        <w:t>- xã hội sẽ không lường hết.</w:t>
      </w:r>
      <w:r>
        <w:rPr>
          <w:sz w:val="20"/>
          <w:szCs w:val="20"/>
        </w:rPr>
        <w:t xml:space="preserve"> </w:t>
      </w:r>
      <w:r w:rsidRPr="00A14ADA">
        <w:rPr>
          <w:sz w:val="20"/>
          <w:szCs w:val="20"/>
          <w:lang w:val="vi-VN"/>
        </w:rPr>
        <w:t>Giảm thi</w:t>
      </w:r>
      <w:r>
        <w:rPr>
          <w:sz w:val="20"/>
          <w:szCs w:val="20"/>
        </w:rPr>
        <w:t>ể</w:t>
      </w:r>
      <w:r w:rsidRPr="00A14ADA">
        <w:rPr>
          <w:sz w:val="20"/>
          <w:szCs w:val="20"/>
          <w:lang w:val="vi-VN"/>
        </w:rPr>
        <w:t xml:space="preserve">u tất cả những tác động tiêu cực của ngành, làm sao để ngành phát triển có hiệu quả chính là mục tiêu </w:t>
      </w:r>
      <w:r>
        <w:rPr>
          <w:sz w:val="20"/>
          <w:szCs w:val="20"/>
        </w:rPr>
        <w:t>phát triển bền vững</w:t>
      </w:r>
      <w:r w:rsidRPr="00A14ADA">
        <w:rPr>
          <w:sz w:val="20"/>
          <w:szCs w:val="20"/>
          <w:lang w:val="vi-VN"/>
        </w:rPr>
        <w:t xml:space="preserve"> – giao thông xanh</w:t>
      </w:r>
      <w:r>
        <w:rPr>
          <w:sz w:val="20"/>
          <w:szCs w:val="20"/>
        </w:rPr>
        <w:t>.</w:t>
      </w:r>
    </w:p>
    <w:p w:rsidR="0016306C" w:rsidRPr="00C56081" w:rsidRDefault="0016306C" w:rsidP="00AB4978">
      <w:pPr>
        <w:pStyle w:val="Heading2"/>
        <w:spacing w:before="60"/>
        <w:rPr>
          <w:rFonts w:ascii="Times New Roman" w:hAnsi="Times New Roman"/>
          <w:i w:val="0"/>
          <w:sz w:val="20"/>
          <w:szCs w:val="20"/>
          <w:lang w:val="en-US"/>
        </w:rPr>
      </w:pPr>
      <w:r w:rsidRPr="00C56081">
        <w:rPr>
          <w:rFonts w:ascii="Times New Roman" w:hAnsi="Times New Roman"/>
          <w:i w:val="0"/>
          <w:sz w:val="20"/>
          <w:szCs w:val="20"/>
          <w:lang w:val="vi-VN"/>
        </w:rPr>
        <w:t>2.</w:t>
      </w:r>
      <w:bookmarkEnd w:id="0"/>
      <w:r w:rsidR="00730EAC" w:rsidRPr="00C56081">
        <w:rPr>
          <w:rFonts w:ascii="Times New Roman" w:hAnsi="Times New Roman"/>
          <w:i w:val="0"/>
          <w:sz w:val="20"/>
          <w:szCs w:val="20"/>
          <w:lang w:val="en-US"/>
        </w:rPr>
        <w:t xml:space="preserve"> </w:t>
      </w:r>
      <w:r w:rsidR="00AB4978" w:rsidRPr="00C56081">
        <w:rPr>
          <w:rFonts w:ascii="Times New Roman" w:hAnsi="Times New Roman"/>
          <w:i w:val="0"/>
          <w:sz w:val="20"/>
          <w:szCs w:val="20"/>
          <w:lang w:val="en-US"/>
        </w:rPr>
        <w:t>Giao thông xanh</w:t>
      </w:r>
      <w:r w:rsidR="00A14ADA">
        <w:rPr>
          <w:rFonts w:ascii="Times New Roman" w:hAnsi="Times New Roman"/>
          <w:i w:val="0"/>
          <w:sz w:val="20"/>
          <w:szCs w:val="20"/>
          <w:lang w:val="en-US"/>
        </w:rPr>
        <w:t xml:space="preserve"> là gì?</w:t>
      </w:r>
    </w:p>
    <w:p w:rsidR="00FB03AD" w:rsidRDefault="00F8161E" w:rsidP="004635BE">
      <w:pPr>
        <w:spacing w:before="60" w:after="60"/>
        <w:ind w:firstLine="284"/>
        <w:jc w:val="both"/>
        <w:rPr>
          <w:sz w:val="20"/>
          <w:szCs w:val="20"/>
        </w:rPr>
      </w:pPr>
      <w:bookmarkStart w:id="1" w:name="_Toc413264213"/>
      <w:r w:rsidRPr="00C56081">
        <w:rPr>
          <w:sz w:val="20"/>
          <w:szCs w:val="20"/>
        </w:rPr>
        <w:t xml:space="preserve">Thuật ngữ </w:t>
      </w:r>
      <w:r w:rsidR="00FB03AD" w:rsidRPr="00C56081">
        <w:rPr>
          <w:i/>
          <w:sz w:val="20"/>
          <w:szCs w:val="20"/>
        </w:rPr>
        <w:t xml:space="preserve">Giao thông </w:t>
      </w:r>
      <w:r w:rsidR="00E95430" w:rsidRPr="00C56081">
        <w:rPr>
          <w:i/>
          <w:sz w:val="20"/>
          <w:szCs w:val="20"/>
        </w:rPr>
        <w:t>X</w:t>
      </w:r>
      <w:r w:rsidR="00FB03AD" w:rsidRPr="00C56081">
        <w:rPr>
          <w:i/>
          <w:sz w:val="20"/>
          <w:szCs w:val="20"/>
        </w:rPr>
        <w:t>anh</w:t>
      </w:r>
      <w:r w:rsidR="00FB03AD" w:rsidRPr="00C56081">
        <w:rPr>
          <w:sz w:val="20"/>
          <w:szCs w:val="20"/>
        </w:rPr>
        <w:t xml:space="preserve"> </w:t>
      </w:r>
      <w:r w:rsidR="0080009D" w:rsidRPr="00C56081">
        <w:rPr>
          <w:i/>
          <w:sz w:val="20"/>
          <w:szCs w:val="20"/>
        </w:rPr>
        <w:t>(green transportation)</w:t>
      </w:r>
      <w:r w:rsidR="0080009D" w:rsidRPr="00C56081">
        <w:rPr>
          <w:sz w:val="20"/>
          <w:szCs w:val="20"/>
        </w:rPr>
        <w:t xml:space="preserve"> </w:t>
      </w:r>
      <w:r w:rsidR="00F1743F" w:rsidRPr="00C56081">
        <w:rPr>
          <w:sz w:val="20"/>
          <w:szCs w:val="20"/>
        </w:rPr>
        <w:t>theo tác giả cần hiểu theo nghĩa rộng là một hệ thống giao thông vận tải sử dụng hiệu quả các nguồn lực (năng lượng, tài nguyên đất…)</w:t>
      </w:r>
      <w:r w:rsidR="00A14ADA">
        <w:rPr>
          <w:sz w:val="20"/>
          <w:szCs w:val="20"/>
        </w:rPr>
        <w:t xml:space="preserve">, </w:t>
      </w:r>
      <w:r w:rsidR="00F1743F" w:rsidRPr="00C56081">
        <w:rPr>
          <w:sz w:val="20"/>
          <w:szCs w:val="20"/>
        </w:rPr>
        <w:t>đồng thời phát thải ít khí nhà kính</w:t>
      </w:r>
      <w:r w:rsidR="007D10C0">
        <w:rPr>
          <w:sz w:val="20"/>
          <w:szCs w:val="20"/>
        </w:rPr>
        <w:t>, khí độc hại</w:t>
      </w:r>
      <w:r w:rsidR="00A14ADA">
        <w:rPr>
          <w:sz w:val="20"/>
          <w:szCs w:val="20"/>
        </w:rPr>
        <w:t xml:space="preserve"> nhằm giảm thiểu tất cả những tác động </w:t>
      </w:r>
      <w:r w:rsidR="00A14ADA">
        <w:rPr>
          <w:sz w:val="20"/>
          <w:szCs w:val="20"/>
        </w:rPr>
        <w:lastRenderedPageBreak/>
        <w:t>tiêu cực của hệ thống GTVT</w:t>
      </w:r>
      <w:r w:rsidR="007D10C0">
        <w:rPr>
          <w:sz w:val="20"/>
          <w:szCs w:val="20"/>
        </w:rPr>
        <w:t xml:space="preserve"> đến môi trường, kinh tế và xã hội. </w:t>
      </w:r>
      <w:r w:rsidR="00F1743F" w:rsidRPr="00C56081">
        <w:rPr>
          <w:sz w:val="20"/>
          <w:szCs w:val="20"/>
        </w:rPr>
        <w:t>Như vậy, để đạt được giao thông xanh</w:t>
      </w:r>
      <w:r w:rsidR="00A14ADA">
        <w:rPr>
          <w:sz w:val="20"/>
          <w:szCs w:val="20"/>
        </w:rPr>
        <w:t xml:space="preserve"> hay chính là mục tiêu phát triển bền vững</w:t>
      </w:r>
      <w:r w:rsidR="00F1743F" w:rsidRPr="00C56081">
        <w:rPr>
          <w:sz w:val="20"/>
          <w:szCs w:val="20"/>
        </w:rPr>
        <w:t xml:space="preserve"> cần có một hệ thống gồm: </w:t>
      </w:r>
      <w:r w:rsidR="00CF75E0" w:rsidRPr="00C56081">
        <w:rPr>
          <w:i/>
          <w:sz w:val="20"/>
          <w:szCs w:val="20"/>
        </w:rPr>
        <w:t>tư duy xanh</w:t>
      </w:r>
      <w:r w:rsidR="00CF75E0" w:rsidRPr="00C56081">
        <w:rPr>
          <w:sz w:val="20"/>
          <w:szCs w:val="20"/>
        </w:rPr>
        <w:t xml:space="preserve"> </w:t>
      </w:r>
      <w:r w:rsidR="00CF75E0" w:rsidRPr="00C56081">
        <w:rPr>
          <w:sz w:val="20"/>
          <w:szCs w:val="20"/>
        </w:rPr>
        <w:fldChar w:fldCharType="begin"/>
      </w:r>
      <w:r w:rsidR="00CF75E0" w:rsidRPr="00C56081">
        <w:rPr>
          <w:sz w:val="20"/>
          <w:szCs w:val="20"/>
        </w:rPr>
        <w:instrText xml:space="preserve"> ADDIN EN.CITE &lt;EndNote&gt;&lt;Cite&gt;&lt;Author&gt;Đạo&lt;/Author&gt;&lt;Year&gt;2015&lt;/Year&gt;&lt;RecNum&gt;190&lt;/RecNum&gt;&lt;DisplayText&gt;[3]&lt;/DisplayText&gt;&lt;record&gt;&lt;rec-number&gt;190&lt;/rec-number&gt;&lt;foreign-keys&gt;&lt;key app="EN" db-id="9wzxrtaasttrwkeat99590rurrfrepfz5dex"&gt;190&lt;/key&gt;&lt;/foreign-keys&gt;&lt;ref-type name="Journal Article"&gt;17&lt;/ref-type&gt;&lt;contributors&gt;&lt;authors&gt;&lt;author&gt;&lt;style face="normal" font="default" size="100%"&gt;Nguyễn Quang &lt;/style&gt;&lt;style face="normal" font="default" charset="238" size="100%"&gt;Đ&lt;/style&gt;&lt;style face="normal" font="default" size="100%"&gt;ạo&lt;/style&gt;&lt;/author&gt;&lt;/authors&gt;&lt;/contributors&gt;&lt;titles&gt;&lt;title&gt;&amp;quot;Tư duy về công trình xanh&amp;quot;&lt;/title&gt;&lt;secondary-title&gt;Hội thảo khoa học: Ứng dụng công nghệ mới trong công trình xanh - lần thứ 1&lt;/secondary-title&gt;&lt;/titles&gt;&lt;periodical&gt;&lt;full-title&gt;Hội thảo khoa học: Ứng dụng công nghệ mới trong công trình xanh - lần thứ 1&lt;/full-title&gt;&lt;/periodical&gt;&lt;dates&gt;&lt;year&gt;2015&lt;/year&gt;&lt;/dates&gt;&lt;pub-location&gt;Đà Nẵng&lt;/pub-location&gt;&lt;urls&gt;&lt;/urls&gt;&lt;custom1&gt;Đạo&lt;/custom1&gt;&lt;language&gt;vn&lt;/language&gt;&lt;/record&gt;&lt;/Cite&gt;&lt;/EndNote&gt;</w:instrText>
      </w:r>
      <w:r w:rsidR="00CF75E0" w:rsidRPr="00C56081">
        <w:rPr>
          <w:sz w:val="20"/>
          <w:szCs w:val="20"/>
        </w:rPr>
        <w:fldChar w:fldCharType="separate"/>
      </w:r>
      <w:r w:rsidR="00CF75E0" w:rsidRPr="00C56081">
        <w:rPr>
          <w:noProof/>
          <w:sz w:val="20"/>
          <w:szCs w:val="20"/>
        </w:rPr>
        <w:t>[</w:t>
      </w:r>
      <w:hyperlink w:anchor="_ENREF_3" w:tooltip="Đạo, 2015 #190" w:history="1">
        <w:r w:rsidR="00F50192" w:rsidRPr="00C56081">
          <w:rPr>
            <w:noProof/>
            <w:sz w:val="20"/>
            <w:szCs w:val="20"/>
          </w:rPr>
          <w:t>3</w:t>
        </w:r>
      </w:hyperlink>
      <w:r w:rsidR="00CF75E0" w:rsidRPr="00C56081">
        <w:rPr>
          <w:noProof/>
          <w:sz w:val="20"/>
          <w:szCs w:val="20"/>
        </w:rPr>
        <w:t>]</w:t>
      </w:r>
      <w:r w:rsidR="00CF75E0" w:rsidRPr="00C56081">
        <w:rPr>
          <w:sz w:val="20"/>
          <w:szCs w:val="20"/>
        </w:rPr>
        <w:fldChar w:fldCharType="end"/>
      </w:r>
      <w:r w:rsidR="00CF75E0" w:rsidRPr="00C56081">
        <w:rPr>
          <w:sz w:val="20"/>
          <w:szCs w:val="20"/>
        </w:rPr>
        <w:t xml:space="preserve">, </w:t>
      </w:r>
      <w:r w:rsidR="006A7C35" w:rsidRPr="00C56081">
        <w:rPr>
          <w:sz w:val="20"/>
          <w:szCs w:val="20"/>
        </w:rPr>
        <w:t xml:space="preserve">chiến lược </w:t>
      </w:r>
      <w:r w:rsidR="00CF75E0" w:rsidRPr="00C56081">
        <w:rPr>
          <w:sz w:val="20"/>
          <w:szCs w:val="20"/>
        </w:rPr>
        <w:t xml:space="preserve">GTVT </w:t>
      </w:r>
      <w:r w:rsidR="006A7C35" w:rsidRPr="00C56081">
        <w:rPr>
          <w:sz w:val="20"/>
          <w:szCs w:val="20"/>
        </w:rPr>
        <w:t xml:space="preserve">xanh, </w:t>
      </w:r>
      <w:r w:rsidR="00F1743F" w:rsidRPr="00C56081">
        <w:rPr>
          <w:sz w:val="20"/>
          <w:szCs w:val="20"/>
        </w:rPr>
        <w:t xml:space="preserve">quy hoạch GTVT xanh, </w:t>
      </w:r>
      <w:r w:rsidR="00B107CD" w:rsidRPr="00C56081">
        <w:rPr>
          <w:sz w:val="20"/>
          <w:szCs w:val="20"/>
        </w:rPr>
        <w:t xml:space="preserve">xây dựng </w:t>
      </w:r>
      <w:r w:rsidR="00F1743F" w:rsidRPr="00C56081">
        <w:rPr>
          <w:sz w:val="20"/>
          <w:szCs w:val="20"/>
        </w:rPr>
        <w:t xml:space="preserve">công trình giao thông xanh, </w:t>
      </w:r>
      <w:r w:rsidR="00116C0C" w:rsidRPr="00C56081">
        <w:rPr>
          <w:sz w:val="20"/>
          <w:szCs w:val="20"/>
        </w:rPr>
        <w:t xml:space="preserve">khai thác vận hành </w:t>
      </w:r>
      <w:r w:rsidR="0082257A" w:rsidRPr="00C56081">
        <w:rPr>
          <w:sz w:val="20"/>
          <w:szCs w:val="20"/>
        </w:rPr>
        <w:t>giao thông</w:t>
      </w:r>
      <w:r w:rsidR="00F1743F" w:rsidRPr="00C56081">
        <w:rPr>
          <w:sz w:val="20"/>
          <w:szCs w:val="20"/>
        </w:rPr>
        <w:t xml:space="preserve"> xanh</w:t>
      </w:r>
      <w:r w:rsidR="00BA1405">
        <w:rPr>
          <w:sz w:val="20"/>
          <w:szCs w:val="20"/>
        </w:rPr>
        <w:t xml:space="preserve">, </w:t>
      </w:r>
      <w:r w:rsidR="00BA1405" w:rsidRPr="00C56081">
        <w:rPr>
          <w:sz w:val="20"/>
          <w:szCs w:val="20"/>
        </w:rPr>
        <w:t>phát triển phương tiện giao thông xanh</w:t>
      </w:r>
      <w:r w:rsidR="00A14ADA">
        <w:rPr>
          <w:sz w:val="20"/>
          <w:szCs w:val="20"/>
        </w:rPr>
        <w:t xml:space="preserve"> v..v..</w:t>
      </w:r>
    </w:p>
    <w:p w:rsidR="001D44FA" w:rsidRPr="00C56081" w:rsidRDefault="001D44FA" w:rsidP="001D44FA">
      <w:pPr>
        <w:pStyle w:val="Heading2"/>
        <w:spacing w:before="60"/>
        <w:rPr>
          <w:rFonts w:ascii="Times New Roman" w:hAnsi="Times New Roman"/>
          <w:i w:val="0"/>
          <w:sz w:val="20"/>
          <w:szCs w:val="20"/>
          <w:lang w:val="en-US"/>
        </w:rPr>
      </w:pPr>
      <w:r>
        <w:rPr>
          <w:rFonts w:ascii="Times New Roman" w:hAnsi="Times New Roman"/>
          <w:i w:val="0"/>
          <w:sz w:val="20"/>
          <w:szCs w:val="20"/>
          <w:lang w:val="en-US"/>
        </w:rPr>
        <w:t>3</w:t>
      </w:r>
      <w:r w:rsidRPr="00C56081">
        <w:rPr>
          <w:rFonts w:ascii="Times New Roman" w:hAnsi="Times New Roman"/>
          <w:i w:val="0"/>
          <w:sz w:val="20"/>
          <w:szCs w:val="20"/>
        </w:rPr>
        <w:t>.</w:t>
      </w:r>
      <w:r w:rsidRPr="00C56081">
        <w:rPr>
          <w:rFonts w:ascii="Times New Roman" w:hAnsi="Times New Roman"/>
          <w:i w:val="0"/>
          <w:sz w:val="20"/>
          <w:szCs w:val="20"/>
          <w:lang w:val="en-US"/>
        </w:rPr>
        <w:t xml:space="preserve"> </w:t>
      </w:r>
      <w:r>
        <w:rPr>
          <w:rFonts w:ascii="Times New Roman" w:hAnsi="Times New Roman"/>
          <w:i w:val="0"/>
          <w:sz w:val="20"/>
          <w:szCs w:val="20"/>
          <w:lang w:val="en-US"/>
        </w:rPr>
        <w:t>Giới thiệu một số giải pháp công nghệ giao thông xanh</w:t>
      </w:r>
      <w:r w:rsidRPr="00C56081">
        <w:rPr>
          <w:rFonts w:ascii="Times New Roman" w:hAnsi="Times New Roman"/>
          <w:i w:val="0"/>
          <w:sz w:val="20"/>
          <w:szCs w:val="20"/>
          <w:lang w:val="en-US"/>
        </w:rPr>
        <w:t xml:space="preserve"> </w:t>
      </w:r>
    </w:p>
    <w:p w:rsidR="00A134AD" w:rsidRPr="00C56081" w:rsidRDefault="009842E5" w:rsidP="001D44FA">
      <w:pPr>
        <w:pStyle w:val="Heading2"/>
        <w:spacing w:before="60"/>
        <w:rPr>
          <w:rFonts w:ascii="Times New Roman" w:hAnsi="Times New Roman"/>
          <w:i w:val="0"/>
          <w:sz w:val="20"/>
          <w:szCs w:val="20"/>
          <w:lang w:val="en-US"/>
        </w:rPr>
      </w:pPr>
      <w:bookmarkStart w:id="2" w:name="_Toc451587157"/>
      <w:bookmarkEnd w:id="1"/>
      <w:r>
        <w:rPr>
          <w:rFonts w:ascii="Times New Roman" w:hAnsi="Times New Roman"/>
          <w:i w:val="0"/>
          <w:sz w:val="20"/>
          <w:szCs w:val="20"/>
          <w:lang w:val="en-US"/>
        </w:rPr>
        <w:t>3</w:t>
      </w:r>
      <w:r w:rsidR="00A134AD" w:rsidRPr="00C56081">
        <w:rPr>
          <w:rFonts w:ascii="Times New Roman" w:hAnsi="Times New Roman"/>
          <w:i w:val="0"/>
          <w:sz w:val="20"/>
          <w:szCs w:val="20"/>
        </w:rPr>
        <w:t>.</w:t>
      </w:r>
      <w:r w:rsidR="001D44FA">
        <w:rPr>
          <w:rFonts w:ascii="Times New Roman" w:hAnsi="Times New Roman"/>
          <w:i w:val="0"/>
          <w:sz w:val="20"/>
          <w:szCs w:val="20"/>
          <w:lang w:val="en-US"/>
        </w:rPr>
        <w:t>1</w:t>
      </w:r>
      <w:r w:rsidR="00730EAC" w:rsidRPr="00C56081">
        <w:rPr>
          <w:rFonts w:ascii="Times New Roman" w:hAnsi="Times New Roman"/>
          <w:i w:val="0"/>
          <w:sz w:val="20"/>
          <w:szCs w:val="20"/>
          <w:lang w:val="en-US"/>
        </w:rPr>
        <w:t xml:space="preserve"> </w:t>
      </w:r>
      <w:r w:rsidR="001D44FA">
        <w:rPr>
          <w:rFonts w:ascii="Times New Roman" w:hAnsi="Times New Roman"/>
          <w:i w:val="0"/>
          <w:sz w:val="20"/>
          <w:szCs w:val="20"/>
          <w:lang w:val="en-US"/>
        </w:rPr>
        <w:t>Ở phương diện ứng dụng công nghệ thông tin trong suốt vòng đời dự án</w:t>
      </w:r>
      <w:r w:rsidR="00AB4978" w:rsidRPr="00C56081">
        <w:rPr>
          <w:rFonts w:ascii="Times New Roman" w:hAnsi="Times New Roman"/>
          <w:i w:val="0"/>
          <w:sz w:val="20"/>
          <w:szCs w:val="20"/>
          <w:lang w:val="en-US"/>
        </w:rPr>
        <w:t xml:space="preserve"> </w:t>
      </w:r>
    </w:p>
    <w:p w:rsidR="009842E5" w:rsidRPr="00C174AB" w:rsidRDefault="009842E5" w:rsidP="001D44FA">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w:t>
      </w:r>
      <w:r w:rsidR="001D44FA" w:rsidRPr="00C174AB">
        <w:rPr>
          <w:rFonts w:ascii="Times New Roman" w:hAnsi="Times New Roman" w:cs="Times New Roman"/>
          <w:b w:val="0"/>
          <w:i/>
          <w:sz w:val="20"/>
          <w:szCs w:val="20"/>
        </w:rPr>
        <w:t>1.</w:t>
      </w:r>
      <w:r w:rsidRPr="00C174AB">
        <w:rPr>
          <w:rFonts w:ascii="Times New Roman" w:hAnsi="Times New Roman" w:cs="Times New Roman"/>
          <w:b w:val="0"/>
          <w:i/>
          <w:sz w:val="20"/>
          <w:szCs w:val="20"/>
        </w:rPr>
        <w:t>1. Các mô hình quy hoạch giao thông xanh</w:t>
      </w:r>
    </w:p>
    <w:p w:rsidR="009842E5" w:rsidRPr="00C56081" w:rsidRDefault="009842E5" w:rsidP="009842E5">
      <w:pPr>
        <w:spacing w:before="60" w:after="60"/>
        <w:ind w:firstLine="284"/>
        <w:jc w:val="both"/>
        <w:rPr>
          <w:rStyle w:val="Emphasis"/>
          <w:bCs/>
          <w:i w:val="0"/>
          <w:sz w:val="20"/>
          <w:szCs w:val="20"/>
          <w:bdr w:val="none" w:sz="0" w:space="0" w:color="auto" w:frame="1"/>
        </w:rPr>
      </w:pPr>
      <w:r w:rsidRPr="00C56081">
        <w:rPr>
          <w:rStyle w:val="Emphasis"/>
          <w:bCs/>
          <w:i w:val="0"/>
          <w:sz w:val="20"/>
          <w:szCs w:val="20"/>
          <w:bdr w:val="none" w:sz="0" w:space="0" w:color="auto" w:frame="1"/>
        </w:rPr>
        <w:t xml:space="preserve">Để phát triển giao thông xanh điều đầu tiên cần nói tới cần một </w:t>
      </w:r>
      <w:r w:rsidRPr="00C56081">
        <w:rPr>
          <w:rStyle w:val="Emphasis"/>
          <w:bCs/>
          <w:sz w:val="20"/>
          <w:szCs w:val="20"/>
          <w:bdr w:val="none" w:sz="0" w:space="0" w:color="auto" w:frame="1"/>
        </w:rPr>
        <w:t>tư duy xanh</w:t>
      </w:r>
      <w:r w:rsidRPr="00C56081">
        <w:rPr>
          <w:rStyle w:val="Emphasis"/>
          <w:bCs/>
          <w:i w:val="0"/>
          <w:sz w:val="20"/>
          <w:szCs w:val="20"/>
          <w:bdr w:val="none" w:sz="0" w:space="0" w:color="auto" w:frame="1"/>
        </w:rPr>
        <w:t xml:space="preserve"> để mong muốn áp dụng các mô hình quy hoạch giao thông xanh, đô thị xanh. Theo nghiên cứu của tác giả </w:t>
      </w:r>
      <w:r w:rsidRPr="00C56081">
        <w:rPr>
          <w:rStyle w:val="Emphasis"/>
          <w:bCs/>
          <w:i w:val="0"/>
          <w:sz w:val="20"/>
          <w:szCs w:val="20"/>
          <w:bdr w:val="none" w:sz="0" w:space="0" w:color="auto" w:frame="1"/>
        </w:rPr>
        <w:fldChar w:fldCharType="begin"/>
      </w:r>
      <w:r w:rsidR="00F50192">
        <w:rPr>
          <w:rStyle w:val="Emphasis"/>
          <w:bCs/>
          <w:i w:val="0"/>
          <w:sz w:val="20"/>
          <w:szCs w:val="20"/>
          <w:bdr w:val="none" w:sz="0" w:space="0" w:color="auto" w:frame="1"/>
        </w:rPr>
        <w:instrText xml:space="preserve"> ADDIN EN.CITE &lt;EndNote&gt;&lt;Cite&gt;&lt;Author&gt;Phạm Đức Thanh&lt;/Author&gt;&lt;Year&gt;2016&lt;/Year&gt;&lt;RecNum&gt;184&lt;/RecNum&gt;&lt;DisplayText&gt;[8]&lt;/DisplayText&gt;&lt;record&gt;&lt;rec-number&gt;184&lt;/rec-number&gt;&lt;foreign-keys&gt;&lt;key app="EN" db-id="9wzxrtaasttrwkeat99590rurrfrepfz5dex"&gt;184&lt;/key&gt;&lt;/foreign-keys&gt;&lt;ref-type name="Thesis"&gt;32&lt;/ref-type&gt;&lt;contributors&gt;&lt;authors&gt;&lt;author&gt;&lt;style face="normal" font="default" size="100%"&gt;Phạm &lt;/style&gt;&lt;style face="normal" font="default" charset="238" size="100%"&gt;Đ&lt;/style&gt;&lt;style face="normal" font="default" size="100%"&gt;ức Thanh,&lt;/style&gt;&lt;/author&gt;&lt;/authors&gt;&lt;/contributors&gt;&lt;titles&gt;&lt;title&gt;Nghiên cứu quy hoạch giao thông vận tải đường bộ đô thị ở Việt Nam theo hướng giảm nhẹ Biến đổi khí hậu&lt;/title&gt;&lt;/titles&gt;&lt;volume&gt;Luận án Tiến sĩ kỹ thuật&lt;/volume&gt;&lt;dates&gt;&lt;year&gt;2016&lt;/year&gt;&lt;/dates&gt;&lt;pub-location&gt;Hà Nội&lt;/pub-location&gt;&lt;publisher&gt;Học viện Kỹ thuật Quân sự&lt;/publisher&gt;&lt;urls&gt;&lt;/urls&gt;&lt;custom1&gt;Thanh&lt;/custom1&gt;&lt;language&gt;vn&lt;/language&gt;&lt;/record&gt;&lt;/Cite&gt;&lt;/EndNote&gt;</w:instrText>
      </w:r>
      <w:r w:rsidRPr="00C56081">
        <w:rPr>
          <w:rStyle w:val="Emphasis"/>
          <w:bCs/>
          <w:i w:val="0"/>
          <w:sz w:val="20"/>
          <w:szCs w:val="20"/>
          <w:bdr w:val="none" w:sz="0" w:space="0" w:color="auto" w:frame="1"/>
        </w:rPr>
        <w:fldChar w:fldCharType="separate"/>
      </w:r>
      <w:r w:rsidR="00F50192">
        <w:rPr>
          <w:rStyle w:val="Emphasis"/>
          <w:bCs/>
          <w:i w:val="0"/>
          <w:noProof/>
          <w:sz w:val="20"/>
          <w:szCs w:val="20"/>
          <w:bdr w:val="none" w:sz="0" w:space="0" w:color="auto" w:frame="1"/>
        </w:rPr>
        <w:t>[</w:t>
      </w:r>
      <w:hyperlink w:anchor="_ENREF_8" w:tooltip="Phạm Đức Thanh, 2016 #184" w:history="1">
        <w:r w:rsidR="00F50192">
          <w:rPr>
            <w:rStyle w:val="Emphasis"/>
            <w:bCs/>
            <w:i w:val="0"/>
            <w:noProof/>
            <w:sz w:val="20"/>
            <w:szCs w:val="20"/>
            <w:bdr w:val="none" w:sz="0" w:space="0" w:color="auto" w:frame="1"/>
          </w:rPr>
          <w:t>8</w:t>
        </w:r>
      </w:hyperlink>
      <w:r w:rsidR="00F50192">
        <w:rPr>
          <w:rStyle w:val="Emphasis"/>
          <w:bCs/>
          <w:i w:val="0"/>
          <w:noProof/>
          <w:sz w:val="20"/>
          <w:szCs w:val="20"/>
          <w:bdr w:val="none" w:sz="0" w:space="0" w:color="auto" w:frame="1"/>
        </w:rPr>
        <w:t>]</w:t>
      </w:r>
      <w:r w:rsidRPr="00C56081">
        <w:rPr>
          <w:rStyle w:val="Emphasis"/>
          <w:bCs/>
          <w:i w:val="0"/>
          <w:sz w:val="20"/>
          <w:szCs w:val="20"/>
          <w:bdr w:val="none" w:sz="0" w:space="0" w:color="auto" w:frame="1"/>
        </w:rPr>
        <w:fldChar w:fldCharType="end"/>
      </w:r>
      <w:r w:rsidRPr="00C56081">
        <w:rPr>
          <w:rStyle w:val="Emphasis"/>
          <w:bCs/>
          <w:i w:val="0"/>
          <w:sz w:val="20"/>
          <w:szCs w:val="20"/>
          <w:bdr w:val="none" w:sz="0" w:space="0" w:color="auto" w:frame="1"/>
        </w:rPr>
        <w:t xml:space="preserve">, các mô hình điển hình phục vụ phát triển quy hoạch giao thông xanh có thể kể tới như </w:t>
      </w:r>
      <w:r w:rsidRPr="00C56081">
        <w:rPr>
          <w:rStyle w:val="Emphasis"/>
          <w:bCs/>
          <w:sz w:val="20"/>
          <w:szCs w:val="20"/>
          <w:bdr w:val="none" w:sz="0" w:space="0" w:color="auto" w:frame="1"/>
        </w:rPr>
        <w:t>quy hoạch đô thị theo dạng nhỏ gọn (compact city) và mô hình phát triển đô thị gắn với các đầu mối giao thông công cộng</w:t>
      </w:r>
      <w:r w:rsidRPr="00C56081">
        <w:rPr>
          <w:rStyle w:val="Emphasis"/>
          <w:bCs/>
          <w:i w:val="0"/>
          <w:sz w:val="20"/>
          <w:szCs w:val="20"/>
          <w:bdr w:val="none" w:sz="0" w:space="0" w:color="auto" w:frame="1"/>
        </w:rPr>
        <w:t xml:space="preserve"> </w:t>
      </w:r>
      <w:r w:rsidRPr="00C56081">
        <w:rPr>
          <w:rStyle w:val="Emphasis"/>
          <w:bCs/>
          <w:sz w:val="20"/>
          <w:szCs w:val="20"/>
          <w:bdr w:val="none" w:sz="0" w:space="0" w:color="auto" w:frame="1"/>
        </w:rPr>
        <w:t>(mô hình TOD -</w:t>
      </w:r>
      <w:r w:rsidRPr="00C56081">
        <w:rPr>
          <w:rStyle w:val="Emphasis"/>
          <w:bCs/>
          <w:i w:val="0"/>
          <w:sz w:val="20"/>
          <w:szCs w:val="20"/>
          <w:bdr w:val="none" w:sz="0" w:space="0" w:color="auto" w:frame="1"/>
        </w:rPr>
        <w:t xml:space="preserve"> </w:t>
      </w:r>
      <w:r w:rsidRPr="00C56081">
        <w:rPr>
          <w:i/>
          <w:sz w:val="20"/>
          <w:szCs w:val="20"/>
        </w:rPr>
        <w:t>Transit Oriented Development</w:t>
      </w:r>
      <w:r w:rsidRPr="00C56081">
        <w:rPr>
          <w:rStyle w:val="Emphasis"/>
          <w:bCs/>
          <w:i w:val="0"/>
          <w:sz w:val="20"/>
          <w:szCs w:val="20"/>
          <w:bdr w:val="none" w:sz="0" w:space="0" w:color="auto" w:frame="1"/>
        </w:rPr>
        <w:t xml:space="preserve"> ). Đó là các mô hình tiên tiến hiện nay giúp giảm thiểu khí phát thải, giảm năng lượng tiêu thụ, giảm số hành trình đi lại, tăng cường và thúc đẩy được việc sử dụng các phương tiện giao thông xanh như: xe buýt, xe buýt nhanh, xe đạp và người đi bộ.</w:t>
      </w:r>
    </w:p>
    <w:p w:rsidR="000223C5" w:rsidRPr="00C174AB" w:rsidRDefault="009842E5"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w:t>
      </w:r>
      <w:r w:rsidR="000223C5" w:rsidRPr="00C174AB">
        <w:rPr>
          <w:rFonts w:ascii="Times New Roman" w:hAnsi="Times New Roman" w:cs="Times New Roman"/>
          <w:b w:val="0"/>
          <w:i/>
          <w:sz w:val="20"/>
          <w:szCs w:val="20"/>
        </w:rPr>
        <w:t>.</w:t>
      </w:r>
      <w:r w:rsidR="001D44FA" w:rsidRPr="00C174AB">
        <w:rPr>
          <w:rFonts w:ascii="Times New Roman" w:hAnsi="Times New Roman" w:cs="Times New Roman"/>
          <w:b w:val="0"/>
          <w:i/>
          <w:sz w:val="20"/>
          <w:szCs w:val="20"/>
        </w:rPr>
        <w:t>1.</w:t>
      </w:r>
      <w:r w:rsidRPr="00C174AB">
        <w:rPr>
          <w:rFonts w:ascii="Times New Roman" w:hAnsi="Times New Roman" w:cs="Times New Roman"/>
          <w:b w:val="0"/>
          <w:i/>
          <w:sz w:val="20"/>
          <w:szCs w:val="20"/>
        </w:rPr>
        <w:t>2</w:t>
      </w:r>
      <w:r w:rsidR="00730EAC" w:rsidRPr="00C174AB">
        <w:rPr>
          <w:rFonts w:ascii="Times New Roman" w:hAnsi="Times New Roman" w:cs="Times New Roman"/>
          <w:b w:val="0"/>
          <w:i/>
          <w:sz w:val="20"/>
          <w:szCs w:val="20"/>
        </w:rPr>
        <w:t xml:space="preserve">. </w:t>
      </w:r>
      <w:r w:rsidR="001D44FA" w:rsidRPr="00C174AB">
        <w:rPr>
          <w:rFonts w:ascii="Times New Roman" w:hAnsi="Times New Roman" w:cs="Times New Roman"/>
          <w:b w:val="0"/>
          <w:i/>
          <w:sz w:val="20"/>
          <w:szCs w:val="20"/>
        </w:rPr>
        <w:t>M</w:t>
      </w:r>
      <w:r w:rsidR="00280B4A" w:rsidRPr="00C174AB">
        <w:rPr>
          <w:rFonts w:ascii="Times New Roman" w:hAnsi="Times New Roman" w:cs="Times New Roman"/>
          <w:b w:val="0"/>
          <w:i/>
          <w:sz w:val="20"/>
          <w:szCs w:val="20"/>
        </w:rPr>
        <w:t>ô hình</w:t>
      </w:r>
      <w:r w:rsidR="000223C5" w:rsidRPr="00C174AB">
        <w:rPr>
          <w:rFonts w:ascii="Times New Roman" w:hAnsi="Times New Roman" w:cs="Times New Roman"/>
          <w:b w:val="0"/>
          <w:i/>
          <w:sz w:val="20"/>
          <w:szCs w:val="20"/>
        </w:rPr>
        <w:t xml:space="preserve"> thông tin </w:t>
      </w:r>
      <w:r w:rsidR="00280B4A" w:rsidRPr="00C174AB">
        <w:rPr>
          <w:rFonts w:ascii="Times New Roman" w:hAnsi="Times New Roman" w:cs="Times New Roman"/>
          <w:b w:val="0"/>
          <w:i/>
          <w:sz w:val="20"/>
          <w:szCs w:val="20"/>
        </w:rPr>
        <w:t>công trình</w:t>
      </w:r>
      <w:r w:rsidR="000223C5" w:rsidRPr="00C174AB">
        <w:rPr>
          <w:rFonts w:ascii="Times New Roman" w:hAnsi="Times New Roman" w:cs="Times New Roman"/>
          <w:b w:val="0"/>
          <w:i/>
          <w:sz w:val="20"/>
          <w:szCs w:val="20"/>
        </w:rPr>
        <w:t xml:space="preserve"> </w:t>
      </w:r>
      <w:r w:rsidR="00280B4A" w:rsidRPr="00C174AB">
        <w:rPr>
          <w:rFonts w:ascii="Times New Roman" w:hAnsi="Times New Roman" w:cs="Times New Roman"/>
          <w:b w:val="0"/>
          <w:i/>
          <w:sz w:val="20"/>
          <w:szCs w:val="20"/>
        </w:rPr>
        <w:t>(</w:t>
      </w:r>
      <w:r w:rsidR="000223C5" w:rsidRPr="00C174AB">
        <w:rPr>
          <w:rFonts w:ascii="Times New Roman" w:hAnsi="Times New Roman" w:cs="Times New Roman"/>
          <w:b w:val="0"/>
          <w:i/>
          <w:sz w:val="20"/>
          <w:szCs w:val="20"/>
        </w:rPr>
        <w:t>BIM</w:t>
      </w:r>
      <w:r w:rsidR="007643E3" w:rsidRPr="00C174AB">
        <w:rPr>
          <w:rFonts w:ascii="Times New Roman" w:hAnsi="Times New Roman" w:cs="Times New Roman"/>
          <w:b w:val="0"/>
          <w:i/>
          <w:sz w:val="20"/>
          <w:szCs w:val="20"/>
        </w:rPr>
        <w:t xml:space="preserve">) </w:t>
      </w:r>
    </w:p>
    <w:p w:rsidR="009842E5" w:rsidRPr="00C174AB" w:rsidRDefault="009842E5" w:rsidP="00C174AB">
      <w:pPr>
        <w:spacing w:before="60" w:after="60"/>
        <w:ind w:firstLine="284"/>
        <w:jc w:val="both"/>
        <w:rPr>
          <w:b/>
          <w:sz w:val="20"/>
          <w:szCs w:val="20"/>
          <w:shd w:val="clear" w:color="auto" w:fill="FFFFFF"/>
        </w:rPr>
      </w:pPr>
      <w:r w:rsidRPr="00C174AB">
        <w:rPr>
          <w:b/>
          <w:sz w:val="20"/>
          <w:szCs w:val="20"/>
          <w:shd w:val="clear" w:color="auto" w:fill="FFFFFF"/>
        </w:rPr>
        <w:t>a. Khái niệm</w:t>
      </w:r>
    </w:p>
    <w:p w:rsidR="00101094" w:rsidRDefault="004753CA" w:rsidP="004635BE">
      <w:pPr>
        <w:spacing w:before="60" w:after="60"/>
        <w:ind w:firstLine="284"/>
        <w:jc w:val="both"/>
        <w:rPr>
          <w:sz w:val="20"/>
          <w:szCs w:val="20"/>
          <w:shd w:val="clear" w:color="auto" w:fill="FFFFFF"/>
        </w:rPr>
      </w:pPr>
      <w:r w:rsidRPr="00C56081">
        <w:rPr>
          <w:sz w:val="20"/>
          <w:szCs w:val="20"/>
          <w:shd w:val="clear" w:color="auto" w:fill="FFFFFF"/>
        </w:rPr>
        <w:t xml:space="preserve">Theo </w:t>
      </w:r>
      <w:r w:rsidRPr="00C56081">
        <w:rPr>
          <w:rStyle w:val="Strong"/>
          <w:b w:val="0"/>
          <w:sz w:val="20"/>
          <w:szCs w:val="20"/>
          <w:shd w:val="clear" w:color="auto" w:fill="FFFFFF"/>
        </w:rPr>
        <w:t>Gianluca Lange</w:t>
      </w:r>
      <w:r w:rsidR="00E21676">
        <w:rPr>
          <w:i/>
          <w:sz w:val="20"/>
          <w:szCs w:val="20"/>
          <w:shd w:val="clear" w:color="auto" w:fill="FFFFFF"/>
        </w:rPr>
        <w:t xml:space="preserve"> </w:t>
      </w:r>
      <w:r w:rsidRPr="00C56081">
        <w:rPr>
          <w:rStyle w:val="Emphasis"/>
          <w:i w:val="0"/>
          <w:sz w:val="20"/>
          <w:szCs w:val="20"/>
          <w:shd w:val="clear" w:color="auto" w:fill="FFFFFF"/>
        </w:rPr>
        <w:fldChar w:fldCharType="begin"/>
      </w:r>
      <w:r w:rsidR="00F50192">
        <w:rPr>
          <w:rStyle w:val="Emphasis"/>
          <w:i w:val="0"/>
          <w:sz w:val="20"/>
          <w:szCs w:val="20"/>
          <w:shd w:val="clear" w:color="auto" w:fill="FFFFFF"/>
        </w:rPr>
        <w:instrText xml:space="preserve"> ADDIN EN.CITE &lt;EndNote&gt;&lt;Cite&gt;&lt;Author&gt;Lange&lt;/Author&gt;&lt;Year&gt;2016&lt;/Year&gt;&lt;RecNum&gt;197&lt;/RecNum&gt;&lt;DisplayText&gt;[14]&lt;/DisplayText&gt;&lt;record&gt;&lt;rec-number&gt;197&lt;/rec-number&gt;&lt;foreign-keys&gt;&lt;key app="EN" db-id="9wzxrtaasttrwkeat99590rurrfrepfz5dex"&gt;197&lt;/key&gt;&lt;/foreign-keys&gt;&lt;ref-type name="Journal Article"&gt;17&lt;/ref-type&gt;&lt;contributors&gt;&lt;authors&gt;&lt;author&gt;Gianluca Lange&lt;/author&gt;&lt;/authors&gt;&lt;/contributors&gt;&lt;titles&gt;&lt;title&gt;Top 5 quan niệm sai lầm về mô hình thông tin xây dựng (BIM)&lt;/title&gt;&lt;secondary-title&gt;Hội quy hoạch và phát triển đô thị Việt Nam, http://ashui.com/mag/congnghe/ungdung/12276-top-5-quan-niem-sai-lam-ve-mo-hinh-thong-tin-xay-dung-bim.html&lt;/secondary-title&gt;&lt;/titles&gt;&lt;periodical&gt;&lt;full-title&gt;Hội quy hoạch và phát triển đô thị Việt Nam, http://ashui.com/mag/congnghe/ungdung/12276-top-5-quan-niem-sai-lam-ve-mo-hinh-thong-tin-xay-dung-bim.html&lt;/full-title&gt;&lt;/periodical&gt;&lt;dates&gt;&lt;year&gt;2016&lt;/year&gt;&lt;/dates&gt;&lt;urls&gt;&lt;/urls&gt;&lt;language&gt;eng&lt;/language&gt;&lt;/record&gt;&lt;/Cite&gt;&lt;/EndNote&gt;</w:instrText>
      </w:r>
      <w:r w:rsidRPr="00C56081">
        <w:rPr>
          <w:rStyle w:val="Emphasis"/>
          <w:i w:val="0"/>
          <w:sz w:val="20"/>
          <w:szCs w:val="20"/>
          <w:shd w:val="clear" w:color="auto" w:fill="FFFFFF"/>
        </w:rPr>
        <w:fldChar w:fldCharType="separate"/>
      </w:r>
      <w:r w:rsidR="00F50192">
        <w:rPr>
          <w:rStyle w:val="Emphasis"/>
          <w:i w:val="0"/>
          <w:noProof/>
          <w:sz w:val="20"/>
          <w:szCs w:val="20"/>
          <w:shd w:val="clear" w:color="auto" w:fill="FFFFFF"/>
        </w:rPr>
        <w:t>[</w:t>
      </w:r>
      <w:hyperlink w:anchor="_ENREF_14" w:tooltip="Lange, 2016 #197" w:history="1">
        <w:r w:rsidR="00F50192">
          <w:rPr>
            <w:rStyle w:val="Emphasis"/>
            <w:i w:val="0"/>
            <w:noProof/>
            <w:sz w:val="20"/>
            <w:szCs w:val="20"/>
            <w:shd w:val="clear" w:color="auto" w:fill="FFFFFF"/>
          </w:rPr>
          <w:t>14</w:t>
        </w:r>
      </w:hyperlink>
      <w:r w:rsidR="00F50192">
        <w:rPr>
          <w:rStyle w:val="Emphasis"/>
          <w:i w:val="0"/>
          <w:noProof/>
          <w:sz w:val="20"/>
          <w:szCs w:val="20"/>
          <w:shd w:val="clear" w:color="auto" w:fill="FFFFFF"/>
        </w:rPr>
        <w:t>]</w:t>
      </w:r>
      <w:r w:rsidRPr="00C56081">
        <w:rPr>
          <w:rStyle w:val="Emphasis"/>
          <w:i w:val="0"/>
          <w:sz w:val="20"/>
          <w:szCs w:val="20"/>
          <w:shd w:val="clear" w:color="auto" w:fill="FFFFFF"/>
        </w:rPr>
        <w:fldChar w:fldCharType="end"/>
      </w:r>
      <w:r w:rsidRPr="00C56081">
        <w:rPr>
          <w:rStyle w:val="Emphasis"/>
          <w:i w:val="0"/>
          <w:sz w:val="20"/>
          <w:szCs w:val="20"/>
          <w:shd w:val="clear" w:color="auto" w:fill="FFFFFF"/>
        </w:rPr>
        <w:t xml:space="preserve">, </w:t>
      </w:r>
      <w:r w:rsidR="00FA347E" w:rsidRPr="00C56081">
        <w:rPr>
          <w:rStyle w:val="Emphasis"/>
          <w:sz w:val="20"/>
          <w:szCs w:val="20"/>
          <w:shd w:val="clear" w:color="auto" w:fill="FFFFFF"/>
        </w:rPr>
        <w:t>mô hình thông tin công trình (</w:t>
      </w:r>
      <w:r w:rsidR="00280B4A" w:rsidRPr="00C56081">
        <w:rPr>
          <w:sz w:val="20"/>
          <w:szCs w:val="20"/>
          <w:shd w:val="clear" w:color="auto" w:fill="FFFFFF"/>
        </w:rPr>
        <w:t>BIM</w:t>
      </w:r>
      <w:r w:rsidR="00B85469">
        <w:rPr>
          <w:sz w:val="20"/>
          <w:szCs w:val="20"/>
          <w:shd w:val="clear" w:color="auto" w:fill="FFFFFF"/>
        </w:rPr>
        <w:t xml:space="preserve"> – Building Information Modeling</w:t>
      </w:r>
      <w:r w:rsidR="00FA347E" w:rsidRPr="00C56081">
        <w:rPr>
          <w:sz w:val="20"/>
          <w:szCs w:val="20"/>
          <w:shd w:val="clear" w:color="auto" w:fill="FFFFFF"/>
        </w:rPr>
        <w:t>)</w:t>
      </w:r>
      <w:r w:rsidR="001F3882" w:rsidRPr="00C56081">
        <w:rPr>
          <w:sz w:val="20"/>
          <w:szCs w:val="20"/>
          <w:shd w:val="clear" w:color="auto" w:fill="FFFFFF"/>
        </w:rPr>
        <w:t xml:space="preserve"> </w:t>
      </w:r>
      <w:r w:rsidR="00280B4A" w:rsidRPr="00C56081">
        <w:rPr>
          <w:i/>
          <w:sz w:val="20"/>
          <w:szCs w:val="20"/>
          <w:shd w:val="clear" w:color="auto" w:fill="FFFFFF"/>
        </w:rPr>
        <w:t>là môt quá t</w:t>
      </w:r>
      <w:r w:rsidR="00FA347E" w:rsidRPr="00C56081">
        <w:rPr>
          <w:i/>
          <w:sz w:val="20"/>
          <w:szCs w:val="20"/>
          <w:shd w:val="clear" w:color="auto" w:fill="FFFFFF"/>
        </w:rPr>
        <w:t xml:space="preserve">rình </w:t>
      </w:r>
      <w:r w:rsidR="00AC5A43">
        <w:rPr>
          <w:i/>
          <w:sz w:val="20"/>
          <w:szCs w:val="20"/>
          <w:shd w:val="clear" w:color="auto" w:fill="FFFFFF"/>
        </w:rPr>
        <w:t xml:space="preserve">kỹ thuật số </w:t>
      </w:r>
      <w:r w:rsidR="001F3882" w:rsidRPr="00C56081">
        <w:rPr>
          <w:i/>
          <w:sz w:val="20"/>
          <w:szCs w:val="20"/>
          <w:shd w:val="clear" w:color="auto" w:fill="FFFFFF"/>
        </w:rPr>
        <w:t>cho toàn bộ vòng đời dự án</w:t>
      </w:r>
      <w:r w:rsidR="00FA347E" w:rsidRPr="00C56081">
        <w:rPr>
          <w:i/>
          <w:sz w:val="20"/>
          <w:szCs w:val="20"/>
          <w:shd w:val="clear" w:color="auto" w:fill="FFFFFF"/>
        </w:rPr>
        <w:t xml:space="preserve"> </w:t>
      </w:r>
      <w:r w:rsidR="00280B4A" w:rsidRPr="00C56081">
        <w:rPr>
          <w:i/>
          <w:sz w:val="20"/>
          <w:szCs w:val="20"/>
          <w:shd w:val="clear" w:color="auto" w:fill="FFFFFF"/>
        </w:rPr>
        <w:t>giúp công việc</w:t>
      </w:r>
      <w:r w:rsidR="00AD6F83">
        <w:rPr>
          <w:i/>
          <w:sz w:val="20"/>
          <w:szCs w:val="20"/>
          <w:shd w:val="clear" w:color="auto" w:fill="FFFFFF"/>
        </w:rPr>
        <w:t xml:space="preserve"> xây dựng ý tưởng, </w:t>
      </w:r>
      <w:r w:rsidR="00280B4A" w:rsidRPr="00C56081">
        <w:rPr>
          <w:i/>
          <w:sz w:val="20"/>
          <w:szCs w:val="20"/>
          <w:shd w:val="clear" w:color="auto" w:fill="FFFFFF"/>
        </w:rPr>
        <w:t xml:space="preserve">thiết kế, </w:t>
      </w:r>
      <w:r w:rsidR="001F3882" w:rsidRPr="00C56081">
        <w:rPr>
          <w:i/>
          <w:sz w:val="20"/>
          <w:szCs w:val="20"/>
          <w:shd w:val="clear" w:color="auto" w:fill="FFFFFF"/>
        </w:rPr>
        <w:t>thi công, hoàn công,</w:t>
      </w:r>
      <w:r w:rsidR="00AD6F83">
        <w:rPr>
          <w:i/>
          <w:sz w:val="20"/>
          <w:szCs w:val="20"/>
          <w:shd w:val="clear" w:color="auto" w:fill="FFFFFF"/>
        </w:rPr>
        <w:t xml:space="preserve"> quản lý,</w:t>
      </w:r>
      <w:r w:rsidR="001F3882" w:rsidRPr="00C56081">
        <w:rPr>
          <w:i/>
          <w:sz w:val="20"/>
          <w:szCs w:val="20"/>
          <w:shd w:val="clear" w:color="auto" w:fill="FFFFFF"/>
        </w:rPr>
        <w:t xml:space="preserve"> khai thác vận hành </w:t>
      </w:r>
      <w:r w:rsidR="00280B4A" w:rsidRPr="00C56081">
        <w:rPr>
          <w:i/>
          <w:sz w:val="20"/>
          <w:szCs w:val="20"/>
          <w:shd w:val="clear" w:color="auto" w:fill="FFFFFF"/>
        </w:rPr>
        <w:t>trở nên chính xác, dễ dàng tiếp cận</w:t>
      </w:r>
      <w:r w:rsidR="00AD6F83">
        <w:rPr>
          <w:i/>
          <w:sz w:val="20"/>
          <w:szCs w:val="20"/>
          <w:shd w:val="clear" w:color="auto" w:fill="FFFFFF"/>
        </w:rPr>
        <w:t>.</w:t>
      </w:r>
      <w:r w:rsidR="00280B4A" w:rsidRPr="00C56081">
        <w:rPr>
          <w:sz w:val="20"/>
          <w:szCs w:val="20"/>
          <w:shd w:val="clear" w:color="auto" w:fill="FFFFFF"/>
        </w:rPr>
        <w:t xml:space="preserve"> Các đội ngũ làm dự án có th</w:t>
      </w:r>
      <w:r w:rsidR="00FA347E" w:rsidRPr="00C56081">
        <w:rPr>
          <w:sz w:val="20"/>
          <w:szCs w:val="20"/>
          <w:shd w:val="clear" w:color="auto" w:fill="FFFFFF"/>
        </w:rPr>
        <w:t>ể tạo và chia sẻ một mô hình chứa</w:t>
      </w:r>
      <w:r w:rsidR="00280B4A" w:rsidRPr="00C56081">
        <w:rPr>
          <w:sz w:val="20"/>
          <w:szCs w:val="20"/>
          <w:shd w:val="clear" w:color="auto" w:fill="FFFFFF"/>
        </w:rPr>
        <w:t xml:space="preserve"> thông tin phong phú và sử dụng các dữ liệu phù </w:t>
      </w:r>
      <w:r w:rsidR="00280B4A" w:rsidRPr="00C56081">
        <w:rPr>
          <w:sz w:val="20"/>
          <w:szCs w:val="20"/>
          <w:shd w:val="clear" w:color="auto" w:fill="FFFFFF"/>
        </w:rPr>
        <w:lastRenderedPageBreak/>
        <w:t>hợp để nâng cao sự hiểu biết và đưa ra quyết định từ những ý tưởng thiết kế thông qua các tài liệu hướng dẫn xây dựng</w:t>
      </w:r>
      <w:r w:rsidR="00EC06B8">
        <w:rPr>
          <w:sz w:val="20"/>
          <w:szCs w:val="20"/>
          <w:shd w:val="clear" w:color="auto" w:fill="FFFFFF"/>
        </w:rPr>
        <w:t xml:space="preserve">, </w:t>
      </w:r>
      <w:r w:rsidR="00280B4A" w:rsidRPr="00C56081">
        <w:rPr>
          <w:sz w:val="20"/>
          <w:szCs w:val="20"/>
          <w:shd w:val="clear" w:color="auto" w:fill="FFFFFF"/>
        </w:rPr>
        <w:t>vận hành và bảo trì. </w:t>
      </w:r>
    </w:p>
    <w:p w:rsidR="003B34EA" w:rsidRPr="00C56081" w:rsidRDefault="0002178B" w:rsidP="009904AF">
      <w:pPr>
        <w:spacing w:before="60" w:after="60"/>
        <w:jc w:val="center"/>
        <w:rPr>
          <w:sz w:val="20"/>
          <w:szCs w:val="20"/>
          <w:lang w:eastAsia="x-none"/>
        </w:rPr>
      </w:pPr>
      <w:r>
        <w:rPr>
          <w:noProof/>
          <w:sz w:val="20"/>
          <w:szCs w:val="20"/>
        </w:rPr>
        <w:drawing>
          <wp:inline distT="0" distB="0" distL="0" distR="0" wp14:anchorId="29A1279C" wp14:editId="26795D92">
            <wp:extent cx="2987457" cy="2034540"/>
            <wp:effectExtent l="0" t="0" r="3810" b="3810"/>
            <wp:docPr id="4" name="Picture 4" descr="D:\@ THANH - TAI LIEU\BIM\BIM Proc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THANH - TAI LIEU\BIM\BIM Process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2298" cy="2037837"/>
                    </a:xfrm>
                    <a:prstGeom prst="rect">
                      <a:avLst/>
                    </a:prstGeom>
                    <a:noFill/>
                    <a:ln>
                      <a:noFill/>
                    </a:ln>
                  </pic:spPr>
                </pic:pic>
              </a:graphicData>
            </a:graphic>
          </wp:inline>
        </w:drawing>
      </w:r>
    </w:p>
    <w:p w:rsidR="003B34EA" w:rsidRPr="00C56081" w:rsidRDefault="003B34EA" w:rsidP="003B34EA">
      <w:pPr>
        <w:spacing w:before="60" w:after="60"/>
        <w:jc w:val="center"/>
        <w:rPr>
          <w:i/>
          <w:sz w:val="20"/>
          <w:szCs w:val="20"/>
          <w:lang w:eastAsia="x-none"/>
        </w:rPr>
      </w:pPr>
      <w:r w:rsidRPr="00C56081">
        <w:rPr>
          <w:b/>
          <w:i/>
          <w:sz w:val="20"/>
          <w:szCs w:val="20"/>
          <w:lang w:eastAsia="x-none"/>
        </w:rPr>
        <w:t>Hình 1:</w:t>
      </w:r>
      <w:r w:rsidRPr="00C56081">
        <w:rPr>
          <w:i/>
          <w:sz w:val="20"/>
          <w:szCs w:val="20"/>
          <w:lang w:eastAsia="x-none"/>
        </w:rPr>
        <w:t xml:space="preserve"> Mô hình thông tin công trình (BIM)</w:t>
      </w:r>
      <w:r w:rsidR="00B85469">
        <w:rPr>
          <w:i/>
          <w:sz w:val="20"/>
          <w:szCs w:val="20"/>
          <w:lang w:eastAsia="x-none"/>
        </w:rPr>
        <w:t xml:space="preserve"> </w:t>
      </w:r>
      <w:r w:rsidR="00B85469">
        <w:rPr>
          <w:i/>
          <w:sz w:val="20"/>
          <w:szCs w:val="20"/>
          <w:lang w:eastAsia="x-none"/>
        </w:rPr>
        <w:fldChar w:fldCharType="begin"/>
      </w:r>
      <w:r w:rsidR="00F50192">
        <w:rPr>
          <w:i/>
          <w:sz w:val="20"/>
          <w:szCs w:val="20"/>
          <w:lang w:eastAsia="x-none"/>
        </w:rPr>
        <w:instrText xml:space="preserve"> ADDIN EN.CITE &lt;EndNote&gt;&lt;Cite&gt;&lt;Author&gt;Autodesk&lt;/Author&gt;&lt;Year&gt;2016&lt;/Year&gt;&lt;RecNum&gt;200&lt;/RecNum&gt;&lt;DisplayText&gt;[11]&lt;/DisplayText&gt;&lt;record&gt;&lt;rec-number&gt;200&lt;/rec-number&gt;&lt;foreign-keys&gt;&lt;key app="EN" db-id="9wzxrtaasttrwkeat99590rurrfrepfz5dex"&gt;200&lt;/key&gt;&lt;/foreign-keys&gt;&lt;ref-type name="Web Page"&gt;12&lt;/ref-type&gt;&lt;contributors&gt;&lt;authors&gt;&lt;author&gt;Autodesk&lt;/author&gt;&lt;/authors&gt;&lt;/contributors&gt;&lt;titles&gt;&lt;title&gt;Building Information Modeling Processes&lt;/title&gt;&lt;/titles&gt;&lt;dates&gt;&lt;year&gt;2016&lt;/year&gt;&lt;/dates&gt;&lt;urls&gt;&lt;related-urls&gt;&lt;url&gt;http://www.autodesk.com/solutions/bim/overview&lt;/url&gt;&lt;/related-urls&gt;&lt;/urls&gt;&lt;language&gt;eng&lt;/language&gt;&lt;/record&gt;&lt;/Cite&gt;&lt;/EndNote&gt;</w:instrText>
      </w:r>
      <w:r w:rsidR="00B85469">
        <w:rPr>
          <w:i/>
          <w:sz w:val="20"/>
          <w:szCs w:val="20"/>
          <w:lang w:eastAsia="x-none"/>
        </w:rPr>
        <w:fldChar w:fldCharType="separate"/>
      </w:r>
      <w:r w:rsidR="00F50192">
        <w:rPr>
          <w:i/>
          <w:noProof/>
          <w:sz w:val="20"/>
          <w:szCs w:val="20"/>
          <w:lang w:eastAsia="x-none"/>
        </w:rPr>
        <w:t>[</w:t>
      </w:r>
      <w:hyperlink w:anchor="_ENREF_11" w:tooltip="Autodesk, 2016 #200" w:history="1">
        <w:r w:rsidR="00F50192">
          <w:rPr>
            <w:i/>
            <w:noProof/>
            <w:sz w:val="20"/>
            <w:szCs w:val="20"/>
            <w:lang w:eastAsia="x-none"/>
          </w:rPr>
          <w:t>11</w:t>
        </w:r>
      </w:hyperlink>
      <w:r w:rsidR="00F50192">
        <w:rPr>
          <w:i/>
          <w:noProof/>
          <w:sz w:val="20"/>
          <w:szCs w:val="20"/>
          <w:lang w:eastAsia="x-none"/>
        </w:rPr>
        <w:t>]</w:t>
      </w:r>
      <w:r w:rsidR="00B85469">
        <w:rPr>
          <w:i/>
          <w:sz w:val="20"/>
          <w:szCs w:val="20"/>
          <w:lang w:eastAsia="x-none"/>
        </w:rPr>
        <w:fldChar w:fldCharType="end"/>
      </w:r>
    </w:p>
    <w:p w:rsidR="009842E5" w:rsidRPr="00C174AB" w:rsidRDefault="009842E5" w:rsidP="00C174AB">
      <w:pPr>
        <w:spacing w:before="60" w:after="60"/>
        <w:ind w:firstLine="284"/>
        <w:jc w:val="both"/>
        <w:rPr>
          <w:b/>
          <w:sz w:val="20"/>
          <w:szCs w:val="20"/>
          <w:shd w:val="clear" w:color="auto" w:fill="FFFFFF"/>
        </w:rPr>
      </w:pPr>
      <w:r w:rsidRPr="00C174AB">
        <w:rPr>
          <w:b/>
          <w:sz w:val="20"/>
          <w:szCs w:val="20"/>
          <w:shd w:val="clear" w:color="auto" w:fill="FFFFFF"/>
        </w:rPr>
        <w:t>b. Lợi ích của BIM</w:t>
      </w:r>
    </w:p>
    <w:p w:rsidR="00C14EE7" w:rsidRDefault="00C14EE7" w:rsidP="00C14EE7">
      <w:pPr>
        <w:spacing w:before="60" w:after="60"/>
        <w:ind w:firstLine="284"/>
        <w:jc w:val="both"/>
        <w:rPr>
          <w:sz w:val="20"/>
          <w:szCs w:val="20"/>
          <w:shd w:val="clear" w:color="auto" w:fill="FFFFFF"/>
        </w:rPr>
      </w:pPr>
      <w:r>
        <w:rPr>
          <w:sz w:val="20"/>
          <w:szCs w:val="20"/>
          <w:shd w:val="clear" w:color="auto" w:fill="FFFFFF"/>
        </w:rPr>
        <w:t>Từ việc sử dụng các phần mềm khảo sát, thiết kế truyền thống trên bản vẽ 2D, 3D thông thường và mang tính độc lập thì với BIM sẽ tích hợp được các mô hình 3D tạo thành mô hình đồng bộ, đăn</w:t>
      </w:r>
      <w:r w:rsidR="008C41FB">
        <w:rPr>
          <w:sz w:val="20"/>
          <w:szCs w:val="20"/>
          <w:shd w:val="clear" w:color="auto" w:fill="FFFFFF"/>
        </w:rPr>
        <w:t xml:space="preserve">g nhập thông tin mọi thời điểm, cập nhật và tích hợp tình hình dự án, phối hợp được giữa văn phòng và công trường. Do vậy, lợi ích BIM mang lại là: </w:t>
      </w:r>
    </w:p>
    <w:p w:rsidR="009842E5" w:rsidRDefault="00670FFF" w:rsidP="00670FFF">
      <w:pPr>
        <w:spacing w:before="60" w:after="60"/>
        <w:ind w:firstLine="284"/>
        <w:jc w:val="both"/>
        <w:rPr>
          <w:sz w:val="20"/>
          <w:szCs w:val="20"/>
          <w:shd w:val="clear" w:color="auto" w:fill="FFFFFF"/>
        </w:rPr>
      </w:pPr>
      <w:r>
        <w:rPr>
          <w:sz w:val="20"/>
          <w:szCs w:val="20"/>
          <w:shd w:val="clear" w:color="auto" w:fill="FFFFFF"/>
        </w:rPr>
        <w:t xml:space="preserve">- </w:t>
      </w:r>
      <w:r w:rsidR="009842E5" w:rsidRPr="00C56081">
        <w:rPr>
          <w:sz w:val="20"/>
          <w:szCs w:val="20"/>
          <w:shd w:val="clear" w:color="auto" w:fill="FFFFFF"/>
        </w:rPr>
        <w:t>Tối ưu hóa thiết kế và cải thiện chất lượng hồ sơ dự án</w:t>
      </w:r>
    </w:p>
    <w:p w:rsidR="009842E5" w:rsidRPr="00C56081" w:rsidRDefault="00670FFF" w:rsidP="00670FFF">
      <w:pPr>
        <w:spacing w:before="60" w:after="60"/>
        <w:ind w:firstLine="284"/>
        <w:jc w:val="both"/>
        <w:rPr>
          <w:sz w:val="20"/>
          <w:szCs w:val="20"/>
          <w:shd w:val="clear" w:color="auto" w:fill="FFFFFF"/>
        </w:rPr>
      </w:pPr>
      <w:r>
        <w:rPr>
          <w:sz w:val="20"/>
          <w:szCs w:val="20"/>
          <w:shd w:val="clear" w:color="auto" w:fill="FFFFFF"/>
        </w:rPr>
        <w:t xml:space="preserve">- </w:t>
      </w:r>
      <w:r w:rsidR="009842E5" w:rsidRPr="00C56081">
        <w:rPr>
          <w:sz w:val="20"/>
          <w:szCs w:val="20"/>
          <w:shd w:val="clear" w:color="auto" w:fill="FFFFFF"/>
        </w:rPr>
        <w:t>Giảm khối lượng, thời gian và chi phí cho các công việc phải làm lại (quy trình công việc hiệu quả hơn)</w:t>
      </w:r>
    </w:p>
    <w:p w:rsidR="009842E5" w:rsidRPr="00C56081" w:rsidRDefault="00670FFF" w:rsidP="00670FFF">
      <w:pPr>
        <w:spacing w:before="60" w:after="60"/>
        <w:ind w:firstLine="284"/>
        <w:jc w:val="both"/>
        <w:rPr>
          <w:sz w:val="20"/>
          <w:szCs w:val="20"/>
          <w:shd w:val="clear" w:color="auto" w:fill="FFFFFF"/>
        </w:rPr>
      </w:pPr>
      <w:r>
        <w:rPr>
          <w:sz w:val="20"/>
          <w:szCs w:val="20"/>
          <w:shd w:val="clear" w:color="auto" w:fill="FFFFFF"/>
        </w:rPr>
        <w:t xml:space="preserve">- </w:t>
      </w:r>
      <w:r w:rsidR="009842E5" w:rsidRPr="00C56081">
        <w:rPr>
          <w:sz w:val="20"/>
          <w:szCs w:val="20"/>
          <w:shd w:val="clear" w:color="auto" w:fill="FFFFFF"/>
        </w:rPr>
        <w:t>Tích hợp lịch trình dự án được tích hợp (cải thiện kết quả dự án)</w:t>
      </w:r>
    </w:p>
    <w:p w:rsidR="009842E5" w:rsidRDefault="00670FFF" w:rsidP="00670FFF">
      <w:pPr>
        <w:spacing w:before="60" w:after="60"/>
        <w:ind w:firstLine="284"/>
        <w:jc w:val="both"/>
        <w:rPr>
          <w:sz w:val="20"/>
          <w:szCs w:val="20"/>
          <w:shd w:val="clear" w:color="auto" w:fill="FFFFFF"/>
        </w:rPr>
      </w:pPr>
      <w:r>
        <w:rPr>
          <w:sz w:val="20"/>
          <w:szCs w:val="20"/>
          <w:shd w:val="clear" w:color="auto" w:fill="FFFFFF"/>
        </w:rPr>
        <w:t xml:space="preserve">- </w:t>
      </w:r>
      <w:r w:rsidR="009842E5" w:rsidRPr="00C56081">
        <w:rPr>
          <w:sz w:val="20"/>
          <w:szCs w:val="20"/>
          <w:shd w:val="clear" w:color="auto" w:fill="FFFFFF"/>
        </w:rPr>
        <w:t>Cải thiện khả năng dự báo và khả năng lợi nhuận</w:t>
      </w:r>
    </w:p>
    <w:p w:rsidR="003B34EA" w:rsidRPr="00C174AB" w:rsidRDefault="003B34EA" w:rsidP="00C174AB">
      <w:pPr>
        <w:spacing w:before="60" w:after="60"/>
        <w:ind w:firstLine="284"/>
        <w:jc w:val="both"/>
        <w:rPr>
          <w:b/>
          <w:sz w:val="20"/>
          <w:szCs w:val="20"/>
          <w:shd w:val="clear" w:color="auto" w:fill="FFFFFF"/>
        </w:rPr>
      </w:pPr>
      <w:r w:rsidRPr="00C174AB">
        <w:rPr>
          <w:b/>
          <w:sz w:val="20"/>
          <w:szCs w:val="20"/>
          <w:shd w:val="clear" w:color="auto" w:fill="FFFFFF"/>
        </w:rPr>
        <w:t>c. Cơ sở pháp lý của BIM</w:t>
      </w:r>
    </w:p>
    <w:p w:rsidR="00C174AB" w:rsidRDefault="003B34EA" w:rsidP="003B34EA">
      <w:pPr>
        <w:spacing w:before="60" w:after="60"/>
        <w:ind w:firstLine="284"/>
        <w:jc w:val="both"/>
        <w:rPr>
          <w:sz w:val="20"/>
          <w:szCs w:val="20"/>
          <w:shd w:val="clear" w:color="auto" w:fill="FFFFFF"/>
        </w:rPr>
      </w:pPr>
      <w:r w:rsidRPr="00C56081">
        <w:rPr>
          <w:sz w:val="20"/>
          <w:szCs w:val="20"/>
          <w:shd w:val="clear" w:color="auto" w:fill="FFFFFF"/>
        </w:rPr>
        <w:t>Trên thế giới BIM đã được quy định bắt buộc sử dụng trên nhiều nước: tại Mỹ, áp dụng cho các dự án công từ 2008; tại Singapore, các cơ quan thẩm tra nhận mô hình BIM qua cổng điện tử; tại Anh, áp dụng BIM cho các dự án công lớn hơn 5 triệu bảng từ năm 2016; tại Hàn Quốc, áp dụng BIM cho các dự án lớn hơn 50 triệu USD từ năm 2016.</w:t>
      </w:r>
      <w:r w:rsidR="00C174AB">
        <w:rPr>
          <w:sz w:val="20"/>
          <w:szCs w:val="20"/>
          <w:shd w:val="clear" w:color="auto" w:fill="FFFFFF"/>
        </w:rPr>
        <w:t xml:space="preserve"> </w:t>
      </w:r>
    </w:p>
    <w:p w:rsidR="003B34EA" w:rsidRPr="00C56081" w:rsidRDefault="003B34EA" w:rsidP="003B34EA">
      <w:pPr>
        <w:spacing w:before="60" w:after="60"/>
        <w:ind w:firstLine="284"/>
        <w:jc w:val="both"/>
        <w:rPr>
          <w:sz w:val="20"/>
          <w:szCs w:val="20"/>
          <w:shd w:val="clear" w:color="auto" w:fill="FFFFFF"/>
        </w:rPr>
      </w:pPr>
      <w:r w:rsidRPr="00C56081">
        <w:rPr>
          <w:sz w:val="20"/>
          <w:szCs w:val="20"/>
          <w:shd w:val="clear" w:color="auto" w:fill="FFFFFF"/>
        </w:rPr>
        <w:t xml:space="preserve">Tại Việt Nam, BIM đã được đưa vào </w:t>
      </w:r>
      <w:r w:rsidRPr="007B625D">
        <w:rPr>
          <w:i/>
          <w:sz w:val="20"/>
          <w:szCs w:val="20"/>
          <w:shd w:val="clear" w:color="auto" w:fill="FFFFFF"/>
        </w:rPr>
        <w:t>Luật Xây dựng sửa đổi năm 2015</w:t>
      </w:r>
      <w:r w:rsidRPr="00C56081">
        <w:rPr>
          <w:sz w:val="20"/>
          <w:szCs w:val="20"/>
          <w:shd w:val="clear" w:color="auto" w:fill="FFFFFF"/>
        </w:rPr>
        <w:t xml:space="preserve"> và </w:t>
      </w:r>
      <w:r w:rsidRPr="007B625D">
        <w:rPr>
          <w:i/>
          <w:sz w:val="20"/>
          <w:szCs w:val="20"/>
          <w:shd w:val="clear" w:color="auto" w:fill="FFFFFF"/>
        </w:rPr>
        <w:t>Nghị định 32/2015/NĐ-CP</w:t>
      </w:r>
      <w:r w:rsidRPr="00C56081">
        <w:rPr>
          <w:sz w:val="20"/>
          <w:szCs w:val="20"/>
          <w:shd w:val="clear" w:color="auto" w:fill="FFFFFF"/>
        </w:rPr>
        <w:t xml:space="preserve"> về quản lý chi phí đầu tư xây dựng.</w:t>
      </w:r>
    </w:p>
    <w:p w:rsidR="003B34EA" w:rsidRPr="00C174AB" w:rsidRDefault="003B34EA" w:rsidP="00C174AB">
      <w:pPr>
        <w:spacing w:before="60" w:after="60"/>
        <w:ind w:firstLine="284"/>
        <w:jc w:val="both"/>
        <w:rPr>
          <w:b/>
          <w:sz w:val="20"/>
          <w:szCs w:val="20"/>
          <w:shd w:val="clear" w:color="auto" w:fill="FFFFFF"/>
        </w:rPr>
      </w:pPr>
      <w:r w:rsidRPr="00C174AB">
        <w:rPr>
          <w:b/>
          <w:sz w:val="20"/>
          <w:szCs w:val="20"/>
          <w:shd w:val="clear" w:color="auto" w:fill="FFFFFF"/>
        </w:rPr>
        <w:t>d. Các công cụ để thực hiện BIM</w:t>
      </w:r>
    </w:p>
    <w:p w:rsidR="009842E5" w:rsidRDefault="00101094" w:rsidP="004635BE">
      <w:pPr>
        <w:spacing w:before="60" w:after="60"/>
        <w:ind w:firstLine="284"/>
        <w:jc w:val="both"/>
        <w:rPr>
          <w:sz w:val="20"/>
          <w:szCs w:val="20"/>
          <w:shd w:val="clear" w:color="auto" w:fill="FFFFFF"/>
        </w:rPr>
      </w:pPr>
      <w:r w:rsidRPr="00C56081">
        <w:rPr>
          <w:sz w:val="20"/>
          <w:szCs w:val="20"/>
          <w:shd w:val="clear" w:color="auto" w:fill="FFFFFF"/>
        </w:rPr>
        <w:t xml:space="preserve">Các công cụ mới nhất để thiết kế BIM của hãng Autodesk có thể kể tới là bộ 3 sản phẩm: </w:t>
      </w:r>
    </w:p>
    <w:p w:rsidR="009842E5" w:rsidRDefault="001E6969" w:rsidP="004635BE">
      <w:pPr>
        <w:spacing w:before="60" w:after="60"/>
        <w:ind w:firstLine="284"/>
        <w:jc w:val="both"/>
        <w:rPr>
          <w:sz w:val="20"/>
          <w:szCs w:val="20"/>
          <w:shd w:val="clear" w:color="auto" w:fill="FFFFFF"/>
        </w:rPr>
      </w:pPr>
      <w:r w:rsidRPr="00C56081">
        <w:rPr>
          <w:sz w:val="20"/>
          <w:szCs w:val="20"/>
          <w:shd w:val="clear" w:color="auto" w:fill="FFFFFF"/>
        </w:rPr>
        <w:t xml:space="preserve">(1) </w:t>
      </w:r>
      <w:r w:rsidR="00101094" w:rsidRPr="00C56081">
        <w:rPr>
          <w:sz w:val="20"/>
          <w:szCs w:val="20"/>
          <w:shd w:val="clear" w:color="auto" w:fill="FFFFFF"/>
        </w:rPr>
        <w:t xml:space="preserve">phần mềm </w:t>
      </w:r>
      <w:r w:rsidR="00101094" w:rsidRPr="00C56081">
        <w:rPr>
          <w:i/>
          <w:sz w:val="20"/>
          <w:szCs w:val="20"/>
          <w:shd w:val="clear" w:color="auto" w:fill="FFFFFF"/>
        </w:rPr>
        <w:t>InfraWorks 360</w:t>
      </w:r>
      <w:r w:rsidR="00101094" w:rsidRPr="00C56081">
        <w:rPr>
          <w:sz w:val="20"/>
          <w:szCs w:val="20"/>
          <w:shd w:val="clear" w:color="auto" w:fill="FFFFFF"/>
        </w:rPr>
        <w:t xml:space="preserve"> để thiết kế phương án, lên ý tưởng dự án;</w:t>
      </w:r>
      <w:r w:rsidRPr="00C56081">
        <w:rPr>
          <w:sz w:val="20"/>
          <w:szCs w:val="20"/>
          <w:shd w:val="clear" w:color="auto" w:fill="FFFFFF"/>
        </w:rPr>
        <w:t xml:space="preserve"> </w:t>
      </w:r>
    </w:p>
    <w:p w:rsidR="009842E5" w:rsidRDefault="001E6969" w:rsidP="004635BE">
      <w:pPr>
        <w:spacing w:before="60" w:after="60"/>
        <w:ind w:firstLine="284"/>
        <w:jc w:val="both"/>
        <w:rPr>
          <w:sz w:val="20"/>
          <w:szCs w:val="20"/>
          <w:shd w:val="clear" w:color="auto" w:fill="FFFFFF"/>
        </w:rPr>
      </w:pPr>
      <w:r w:rsidRPr="00C56081">
        <w:rPr>
          <w:sz w:val="20"/>
          <w:szCs w:val="20"/>
          <w:shd w:val="clear" w:color="auto" w:fill="FFFFFF"/>
        </w:rPr>
        <w:t>(2)</w:t>
      </w:r>
      <w:r w:rsidR="00101094" w:rsidRPr="00C56081">
        <w:rPr>
          <w:sz w:val="20"/>
          <w:szCs w:val="20"/>
          <w:shd w:val="clear" w:color="auto" w:fill="FFFFFF"/>
        </w:rPr>
        <w:t xml:space="preserve"> phần mềm </w:t>
      </w:r>
      <w:r w:rsidR="00101094" w:rsidRPr="00C56081">
        <w:rPr>
          <w:i/>
          <w:sz w:val="20"/>
          <w:szCs w:val="20"/>
          <w:shd w:val="clear" w:color="auto" w:fill="FFFFFF"/>
        </w:rPr>
        <w:t>AutoCAD Civil 3D</w:t>
      </w:r>
      <w:r w:rsidR="00101094" w:rsidRPr="00C56081">
        <w:rPr>
          <w:sz w:val="20"/>
          <w:szCs w:val="20"/>
          <w:shd w:val="clear" w:color="auto" w:fill="FFFFFF"/>
        </w:rPr>
        <w:t xml:space="preserve"> để thiết kế chi tiết;</w:t>
      </w:r>
      <w:r w:rsidRPr="00C56081">
        <w:rPr>
          <w:sz w:val="20"/>
          <w:szCs w:val="20"/>
          <w:shd w:val="clear" w:color="auto" w:fill="FFFFFF"/>
        </w:rPr>
        <w:t xml:space="preserve"> </w:t>
      </w:r>
    </w:p>
    <w:p w:rsidR="009842E5" w:rsidRDefault="001E6969" w:rsidP="004635BE">
      <w:pPr>
        <w:spacing w:before="60" w:after="60"/>
        <w:ind w:firstLine="284"/>
        <w:jc w:val="both"/>
        <w:rPr>
          <w:sz w:val="20"/>
          <w:szCs w:val="20"/>
          <w:shd w:val="clear" w:color="auto" w:fill="FFFFFF"/>
        </w:rPr>
      </w:pPr>
      <w:r w:rsidRPr="00C56081">
        <w:rPr>
          <w:sz w:val="20"/>
          <w:szCs w:val="20"/>
          <w:shd w:val="clear" w:color="auto" w:fill="FFFFFF"/>
        </w:rPr>
        <w:t>(3)</w:t>
      </w:r>
      <w:r w:rsidR="00101094" w:rsidRPr="00C56081">
        <w:rPr>
          <w:sz w:val="20"/>
          <w:szCs w:val="20"/>
          <w:shd w:val="clear" w:color="auto" w:fill="FFFFFF"/>
        </w:rPr>
        <w:t xml:space="preserve"> phần mềm </w:t>
      </w:r>
      <w:r w:rsidR="00101094" w:rsidRPr="00C56081">
        <w:rPr>
          <w:i/>
          <w:sz w:val="20"/>
          <w:szCs w:val="20"/>
          <w:shd w:val="clear" w:color="auto" w:fill="FFFFFF"/>
        </w:rPr>
        <w:t>Viasys VDC</w:t>
      </w:r>
      <w:r w:rsidR="00101094" w:rsidRPr="00C56081">
        <w:rPr>
          <w:sz w:val="20"/>
          <w:szCs w:val="20"/>
          <w:shd w:val="clear" w:color="auto" w:fill="FFFFFF"/>
        </w:rPr>
        <w:t xml:space="preserve"> để tổng hợp mô hình bao gồm mô hình phức hợp VDC Explorer để phân tích thông tin dự án, phát hiện xung đột thiết kế trước khi thi công, mô hình tích hợp VDC Live để ph</w:t>
      </w:r>
      <w:r w:rsidR="009842E5">
        <w:rPr>
          <w:sz w:val="20"/>
          <w:szCs w:val="20"/>
          <w:shd w:val="clear" w:color="auto" w:fill="FFFFFF"/>
        </w:rPr>
        <w:t xml:space="preserve">ối hợp công trường và văn phòng. </w:t>
      </w:r>
    </w:p>
    <w:p w:rsidR="003B34EA" w:rsidRPr="00C174AB" w:rsidRDefault="003B34EA" w:rsidP="00C174AB">
      <w:pPr>
        <w:spacing w:before="60" w:after="60"/>
        <w:ind w:firstLine="284"/>
        <w:jc w:val="both"/>
        <w:rPr>
          <w:b/>
          <w:sz w:val="20"/>
          <w:szCs w:val="20"/>
          <w:shd w:val="clear" w:color="auto" w:fill="FFFFFF"/>
        </w:rPr>
      </w:pPr>
      <w:r w:rsidRPr="00C174AB">
        <w:rPr>
          <w:b/>
          <w:sz w:val="20"/>
          <w:szCs w:val="20"/>
          <w:shd w:val="clear" w:color="auto" w:fill="FFFFFF"/>
        </w:rPr>
        <w:lastRenderedPageBreak/>
        <w:t>e. Các hệ thống thông tin hỗ trợ để thực hiện BIM</w:t>
      </w:r>
    </w:p>
    <w:p w:rsidR="00101094" w:rsidRPr="009842E5" w:rsidRDefault="003B34EA" w:rsidP="004635BE">
      <w:pPr>
        <w:spacing w:before="60" w:after="60"/>
        <w:ind w:firstLine="284"/>
        <w:jc w:val="both"/>
        <w:rPr>
          <w:i/>
          <w:sz w:val="20"/>
          <w:szCs w:val="20"/>
          <w:shd w:val="clear" w:color="auto" w:fill="FFFFFF"/>
        </w:rPr>
      </w:pPr>
      <w:r>
        <w:rPr>
          <w:sz w:val="20"/>
          <w:szCs w:val="20"/>
          <w:shd w:val="clear" w:color="auto" w:fill="FFFFFF"/>
        </w:rPr>
        <w:t xml:space="preserve">Các </w:t>
      </w:r>
      <w:r w:rsidR="009842E5" w:rsidRPr="009842E5">
        <w:rPr>
          <w:i/>
          <w:sz w:val="20"/>
          <w:szCs w:val="20"/>
          <w:shd w:val="clear" w:color="auto" w:fill="FFFFFF"/>
        </w:rPr>
        <w:t xml:space="preserve">hệ thống thông tin địa lý (GIS) </w:t>
      </w:r>
      <w:r w:rsidR="009842E5">
        <w:rPr>
          <w:sz w:val="20"/>
          <w:szCs w:val="20"/>
          <w:shd w:val="clear" w:color="auto" w:fill="FFFFFF"/>
        </w:rPr>
        <w:t xml:space="preserve">và </w:t>
      </w:r>
      <w:r w:rsidR="009842E5" w:rsidRPr="009842E5">
        <w:rPr>
          <w:i/>
          <w:sz w:val="20"/>
          <w:szCs w:val="20"/>
          <w:shd w:val="clear" w:color="auto" w:fill="FFFFFF"/>
        </w:rPr>
        <w:t>hệ thống thông tin quản lý đất đai (ELIS)</w:t>
      </w:r>
      <w:r>
        <w:rPr>
          <w:i/>
          <w:sz w:val="20"/>
          <w:szCs w:val="20"/>
          <w:shd w:val="clear" w:color="auto" w:fill="FFFFFF"/>
        </w:rPr>
        <w:t xml:space="preserve"> có chức năng hỗ trợ để thực hiện BIM.</w:t>
      </w:r>
    </w:p>
    <w:p w:rsidR="009842E5" w:rsidRPr="003B34EA" w:rsidRDefault="003B34EA" w:rsidP="009842E5">
      <w:pPr>
        <w:pStyle w:val="Heading3"/>
        <w:pageBreakBefore w:val="0"/>
        <w:spacing w:before="60"/>
        <w:ind w:left="0"/>
        <w:rPr>
          <w:rFonts w:ascii="Times New Roman" w:hAnsi="Times New Roman" w:cs="Times New Roman"/>
          <w:b w:val="0"/>
          <w:i/>
          <w:sz w:val="20"/>
          <w:szCs w:val="20"/>
        </w:rPr>
      </w:pPr>
      <w:r w:rsidRPr="003B34EA">
        <w:rPr>
          <w:rFonts w:ascii="Times New Roman" w:hAnsi="Times New Roman" w:cs="Times New Roman"/>
          <w:b w:val="0"/>
          <w:i/>
          <w:sz w:val="20"/>
          <w:szCs w:val="20"/>
        </w:rPr>
        <w:t xml:space="preserve">- </w:t>
      </w:r>
      <w:r w:rsidR="009842E5" w:rsidRPr="003B34EA">
        <w:rPr>
          <w:rFonts w:ascii="Times New Roman" w:hAnsi="Times New Roman" w:cs="Times New Roman"/>
          <w:b w:val="0"/>
          <w:i/>
          <w:sz w:val="20"/>
          <w:szCs w:val="20"/>
        </w:rPr>
        <w:t xml:space="preserve"> Hệ thống thông tin địa lý (GIS)</w:t>
      </w:r>
    </w:p>
    <w:p w:rsidR="009842E5" w:rsidRPr="00C56081" w:rsidRDefault="009842E5" w:rsidP="009842E5">
      <w:pPr>
        <w:spacing w:before="60" w:after="60"/>
        <w:ind w:firstLine="284"/>
        <w:jc w:val="both"/>
        <w:rPr>
          <w:i/>
          <w:sz w:val="20"/>
          <w:szCs w:val="20"/>
        </w:rPr>
      </w:pPr>
      <w:r w:rsidRPr="00C56081">
        <w:rPr>
          <w:rStyle w:val="Emphasis"/>
          <w:bCs/>
          <w:i w:val="0"/>
          <w:sz w:val="20"/>
          <w:szCs w:val="20"/>
          <w:bdr w:val="none" w:sz="0" w:space="0" w:color="auto" w:frame="1"/>
        </w:rPr>
        <w:t>Hệ thống thông tin địa lý (</w:t>
      </w:r>
      <w:r w:rsidRPr="00C56081">
        <w:rPr>
          <w:rStyle w:val="Emphasis"/>
          <w:bCs/>
          <w:sz w:val="20"/>
          <w:szCs w:val="20"/>
          <w:bdr w:val="none" w:sz="0" w:space="0" w:color="auto" w:frame="1"/>
        </w:rPr>
        <w:t>GIS – Geographic Information System</w:t>
      </w:r>
      <w:r w:rsidRPr="00C56081">
        <w:rPr>
          <w:rStyle w:val="Emphasis"/>
          <w:bCs/>
          <w:i w:val="0"/>
          <w:sz w:val="20"/>
          <w:szCs w:val="20"/>
          <w:bdr w:val="none" w:sz="0" w:space="0" w:color="auto" w:frame="1"/>
        </w:rPr>
        <w:t xml:space="preserve">) </w:t>
      </w:r>
      <w:r w:rsidRPr="00C56081">
        <w:rPr>
          <w:rStyle w:val="Emphasis"/>
          <w:bCs/>
          <w:i w:val="0"/>
          <w:sz w:val="20"/>
          <w:szCs w:val="20"/>
          <w:bdr w:val="none" w:sz="0" w:space="0" w:color="auto" w:frame="1"/>
        </w:rPr>
        <w:fldChar w:fldCharType="begin"/>
      </w:r>
      <w:r w:rsidRPr="00C56081">
        <w:rPr>
          <w:rStyle w:val="Emphasis"/>
          <w:bCs/>
          <w:i w:val="0"/>
          <w:sz w:val="20"/>
          <w:szCs w:val="20"/>
          <w:bdr w:val="none" w:sz="0" w:space="0" w:color="auto" w:frame="1"/>
        </w:rPr>
        <w:instrText xml:space="preserve"> ADDIN EN.CITE &lt;EndNote&gt;&lt;Cite&gt;&lt;Author&gt;Minh&lt;/Author&gt;&lt;Year&gt;2015&lt;/Year&gt;&lt;RecNum&gt;189&lt;/RecNum&gt;&lt;DisplayText&gt;[4]&lt;/DisplayText&gt;&lt;record&gt;&lt;rec-number&gt;189&lt;/rec-number&gt;&lt;foreign-keys&gt;&lt;key app="EN" db-id="9wzxrtaasttrwkeat99590rurrfrepfz5dex"&gt;189&lt;/key&gt;&lt;/foreign-keys&gt;&lt;ref-type name="Journal Article"&gt;17&lt;/ref-type&gt;&lt;contributors&gt;&lt;authors&gt;&lt;author&gt;Lưu Đức Minh&lt;/author&gt;&lt;/authors&gt;&lt;/contributors&gt;&lt;titles&gt;&lt;title&gt;&lt;style face="normal" font="default" size="100%"&gt;Công nghệ số và GIS trong quy hoạch và quản lý &lt;/style&gt;&lt;style face="normal" font="default" charset="238" size="100%"&gt;đô th&lt;/style&gt;&lt;style face="normal" font="default" size="100%"&gt;ị&lt;/style&gt;&lt;/title&gt;&lt;secondary-title&gt;Tạp chí Kiến trúc Việt Nam số 12/2015&lt;/secondary-title&gt;&lt;/titles&gt;&lt;periodical&gt;&lt;full-title&gt;Tạp chí Kiến trúc Việt Nam số 12/2015&lt;/full-title&gt;&lt;/periodical&gt;&lt;dates&gt;&lt;year&gt;2015&lt;/year&gt;&lt;/dates&gt;&lt;urls&gt;&lt;/urls&gt;&lt;custom1&gt;Minh&lt;/custom1&gt;&lt;language&gt;vn&lt;/language&gt;&lt;/record&gt;&lt;/Cite&gt;&lt;/EndNote&gt;</w:instrText>
      </w:r>
      <w:r w:rsidRPr="00C56081">
        <w:rPr>
          <w:rStyle w:val="Emphasis"/>
          <w:bCs/>
          <w:i w:val="0"/>
          <w:sz w:val="20"/>
          <w:szCs w:val="20"/>
          <w:bdr w:val="none" w:sz="0" w:space="0" w:color="auto" w:frame="1"/>
        </w:rPr>
        <w:fldChar w:fldCharType="separate"/>
      </w:r>
      <w:r w:rsidRPr="00C56081">
        <w:rPr>
          <w:rStyle w:val="Emphasis"/>
          <w:bCs/>
          <w:i w:val="0"/>
          <w:noProof/>
          <w:sz w:val="20"/>
          <w:szCs w:val="20"/>
          <w:bdr w:val="none" w:sz="0" w:space="0" w:color="auto" w:frame="1"/>
        </w:rPr>
        <w:t>[</w:t>
      </w:r>
      <w:hyperlink w:anchor="_ENREF_4" w:tooltip="Minh, 2015 #189" w:history="1">
        <w:r w:rsidR="00F50192" w:rsidRPr="00C56081">
          <w:rPr>
            <w:rStyle w:val="Emphasis"/>
            <w:bCs/>
            <w:i w:val="0"/>
            <w:noProof/>
            <w:sz w:val="20"/>
            <w:szCs w:val="20"/>
            <w:bdr w:val="none" w:sz="0" w:space="0" w:color="auto" w:frame="1"/>
          </w:rPr>
          <w:t>4</w:t>
        </w:r>
      </w:hyperlink>
      <w:r w:rsidRPr="00C56081">
        <w:rPr>
          <w:rStyle w:val="Emphasis"/>
          <w:bCs/>
          <w:i w:val="0"/>
          <w:noProof/>
          <w:sz w:val="20"/>
          <w:szCs w:val="20"/>
          <w:bdr w:val="none" w:sz="0" w:space="0" w:color="auto" w:frame="1"/>
        </w:rPr>
        <w:t>]</w:t>
      </w:r>
      <w:r w:rsidRPr="00C56081">
        <w:rPr>
          <w:rStyle w:val="Emphasis"/>
          <w:bCs/>
          <w:i w:val="0"/>
          <w:sz w:val="20"/>
          <w:szCs w:val="20"/>
          <w:bdr w:val="none" w:sz="0" w:space="0" w:color="auto" w:frame="1"/>
        </w:rPr>
        <w:fldChar w:fldCharType="end"/>
      </w:r>
      <w:r w:rsidRPr="00C56081">
        <w:rPr>
          <w:rStyle w:val="Emphasis"/>
          <w:bCs/>
          <w:i w:val="0"/>
          <w:sz w:val="20"/>
          <w:szCs w:val="20"/>
          <w:bdr w:val="none" w:sz="0" w:space="0" w:color="auto" w:frame="1"/>
        </w:rPr>
        <w:t xml:space="preserve"> là một công cụ hữu ích trong việc tích hợp hệ thống cơ sở dữ liệu gắn kết với bản đồ, tiến bộ này đã được áp dụng rộng rãi tại nhiều nước phát triển. Việc áp dụng hệ thống GIS vào lĩnh vực quy hoạch xây dựng sẽ giúp đổi mới, nâng cao hiệu quả công tác thiết kế, là công cụ đắc lực cho các ban, ngành, địa phương trong việc quản lý phát triển đô thị, giao thông đô thị theo quy hoạch. </w:t>
      </w:r>
    </w:p>
    <w:p w:rsidR="009842E5" w:rsidRPr="00C56081" w:rsidRDefault="009842E5" w:rsidP="009842E5">
      <w:pPr>
        <w:pStyle w:val="NormalWeb"/>
        <w:shd w:val="clear" w:color="auto" w:fill="FFFFFF"/>
        <w:spacing w:before="60" w:beforeAutospacing="0" w:after="60" w:afterAutospacing="0"/>
        <w:ind w:firstLine="284"/>
        <w:jc w:val="both"/>
        <w:textAlignment w:val="baseline"/>
        <w:rPr>
          <w:i/>
          <w:sz w:val="20"/>
          <w:szCs w:val="20"/>
        </w:rPr>
      </w:pPr>
      <w:r w:rsidRPr="00C56081">
        <w:rPr>
          <w:sz w:val="20"/>
          <w:szCs w:val="20"/>
        </w:rPr>
        <w:t xml:space="preserve">Trong ngành giao thông vận tải, hệ thống GIS đã được áp dụng thực tế vào một số yêu cầu cụ thể về quản lý cơ sở hạ tầng giao thông cũng như quản lý phương tiện giao thông theo thời gian thực. Đã có nhiều phần mềm GIS của Mỹ được lập và sử dụng tại nhiều nước trên thế giới như: </w:t>
      </w:r>
      <w:r w:rsidRPr="00C56081">
        <w:rPr>
          <w:i/>
          <w:sz w:val="20"/>
          <w:szCs w:val="20"/>
        </w:rPr>
        <w:t>ESRI, Integraph, MapInfo, Autodesk.</w:t>
      </w:r>
    </w:p>
    <w:p w:rsidR="009842E5" w:rsidRPr="00C56081" w:rsidRDefault="009842E5" w:rsidP="009842E5">
      <w:pPr>
        <w:pStyle w:val="NormalWeb"/>
        <w:shd w:val="clear" w:color="auto" w:fill="FFFFFF"/>
        <w:spacing w:before="60" w:beforeAutospacing="0" w:after="60" w:afterAutospacing="0"/>
        <w:ind w:firstLine="284"/>
        <w:jc w:val="both"/>
        <w:textAlignment w:val="baseline"/>
        <w:rPr>
          <w:sz w:val="20"/>
          <w:szCs w:val="20"/>
        </w:rPr>
      </w:pPr>
      <w:r w:rsidRPr="00C56081">
        <w:rPr>
          <w:sz w:val="20"/>
          <w:szCs w:val="20"/>
        </w:rPr>
        <w:t>Thông qua hệ thống GIS có thể thực hiện các phân tích đa tiêu chí, xây dựng các kịch bản lựa chọn đất xây dựng dựa trên tổng hợp nhiều yếu tố theo trọng số khác nhau từ đó có thể phân tích, đánh giá tổng hợp phục vụ việc quy hoạch sử dụng đất một cách hợp lý, hiệu quả và thân thiện với môi trường.</w:t>
      </w:r>
    </w:p>
    <w:p w:rsidR="009842E5" w:rsidRPr="003B34EA" w:rsidRDefault="003B34EA" w:rsidP="009842E5">
      <w:pPr>
        <w:pStyle w:val="Heading3"/>
        <w:pageBreakBefore w:val="0"/>
        <w:spacing w:before="60"/>
        <w:ind w:left="0"/>
        <w:rPr>
          <w:rFonts w:ascii="Times New Roman" w:hAnsi="Times New Roman" w:cs="Times New Roman"/>
          <w:b w:val="0"/>
          <w:i/>
          <w:sz w:val="20"/>
          <w:szCs w:val="20"/>
        </w:rPr>
      </w:pPr>
      <w:r w:rsidRPr="003B34EA">
        <w:rPr>
          <w:rFonts w:ascii="Times New Roman" w:hAnsi="Times New Roman" w:cs="Times New Roman"/>
          <w:b w:val="0"/>
          <w:i/>
          <w:sz w:val="20"/>
          <w:szCs w:val="20"/>
        </w:rPr>
        <w:t>-</w:t>
      </w:r>
      <w:r>
        <w:rPr>
          <w:rFonts w:ascii="Times New Roman" w:hAnsi="Times New Roman" w:cs="Times New Roman"/>
          <w:b w:val="0"/>
          <w:i/>
          <w:sz w:val="20"/>
          <w:szCs w:val="20"/>
        </w:rPr>
        <w:t xml:space="preserve"> </w:t>
      </w:r>
      <w:r w:rsidR="009842E5" w:rsidRPr="003B34EA">
        <w:rPr>
          <w:rFonts w:ascii="Times New Roman" w:hAnsi="Times New Roman" w:cs="Times New Roman"/>
          <w:b w:val="0"/>
          <w:i/>
          <w:sz w:val="20"/>
          <w:szCs w:val="20"/>
        </w:rPr>
        <w:t xml:space="preserve"> Hệ thống thông tin quản lý đất đai (ELIS)</w:t>
      </w:r>
    </w:p>
    <w:p w:rsidR="009842E5" w:rsidRPr="00C56081" w:rsidRDefault="009842E5" w:rsidP="009842E5">
      <w:pPr>
        <w:spacing w:before="60" w:after="60"/>
        <w:ind w:firstLine="284"/>
        <w:jc w:val="both"/>
        <w:rPr>
          <w:sz w:val="20"/>
          <w:szCs w:val="20"/>
        </w:rPr>
      </w:pPr>
      <w:r w:rsidRPr="00C56081">
        <w:rPr>
          <w:sz w:val="20"/>
          <w:szCs w:val="20"/>
        </w:rPr>
        <w:t xml:space="preserve">Theo Trung tâm công nghệ phần mềm và GIS </w:t>
      </w:r>
      <w:r w:rsidRPr="00C56081">
        <w:rPr>
          <w:sz w:val="20"/>
          <w:szCs w:val="20"/>
        </w:rPr>
        <w:fldChar w:fldCharType="begin"/>
      </w:r>
      <w:r w:rsidR="00F50192">
        <w:rPr>
          <w:sz w:val="20"/>
          <w:szCs w:val="20"/>
        </w:rPr>
        <w:instrText xml:space="preserve"> ADDIN EN.CITE &lt;EndNote&gt;&lt;Cite&gt;&lt;Author&gt;Trung tâm công nghệ phần mềm và GIS&lt;/Author&gt;&lt;Year&gt;2016&lt;/Year&gt;&lt;RecNum&gt;188&lt;/RecNum&gt;&lt;DisplayText&gt;[10]&lt;/DisplayText&gt;&lt;record&gt;&lt;rec-number&gt;188&lt;/rec-number&gt;&lt;foreign-keys&gt;&lt;key app="EN" db-id="9wzxrtaasttrwkeat99590rurrfrepfz5dex"&gt;188&lt;/key&gt;&lt;/foreign-keys&gt;&lt;ref-type name="Web Page"&gt;12&lt;/ref-type&gt;&lt;contributors&gt;&lt;authors&gt;&lt;author&gt;Trung tâm công nghệ phần mềm và GIS,&lt;/author&gt;&lt;/authors&gt;&lt;/contributors&gt;&lt;titles&gt;&lt;/titles&gt;&lt;dates&gt;&lt;year&gt;2016&lt;/year&gt;&lt;/dates&gt;&lt;urls&gt;&lt;related-urls&gt;&lt;url&gt;http://www.cirensoft.vn/ProductDetail.aspx?ID=121&lt;/url&gt;&lt;/related-urls&gt;&lt;/urls&gt;&lt;custom1&gt;Trung tâm&lt;/custom1&gt;&lt;language&gt;vn&lt;/language&gt;&lt;/record&gt;&lt;/Cite&gt;&lt;/EndNote&gt;</w:instrText>
      </w:r>
      <w:r w:rsidRPr="00C56081">
        <w:rPr>
          <w:sz w:val="20"/>
          <w:szCs w:val="20"/>
        </w:rPr>
        <w:fldChar w:fldCharType="separate"/>
      </w:r>
      <w:r w:rsidR="00F50192">
        <w:rPr>
          <w:noProof/>
          <w:sz w:val="20"/>
          <w:szCs w:val="20"/>
        </w:rPr>
        <w:t>[</w:t>
      </w:r>
      <w:hyperlink w:anchor="_ENREF_10" w:tooltip="Trung tâm công nghệ phần mềm và GIS, 2016 #188" w:history="1">
        <w:r w:rsidR="00F50192">
          <w:rPr>
            <w:noProof/>
            <w:sz w:val="20"/>
            <w:szCs w:val="20"/>
          </w:rPr>
          <w:t>10</w:t>
        </w:r>
      </w:hyperlink>
      <w:r w:rsidR="00F50192">
        <w:rPr>
          <w:noProof/>
          <w:sz w:val="20"/>
          <w:szCs w:val="20"/>
        </w:rPr>
        <w:t>]</w:t>
      </w:r>
      <w:r w:rsidRPr="00C56081">
        <w:rPr>
          <w:sz w:val="20"/>
          <w:szCs w:val="20"/>
        </w:rPr>
        <w:fldChar w:fldCharType="end"/>
      </w:r>
      <w:r w:rsidRPr="00C56081">
        <w:rPr>
          <w:sz w:val="20"/>
          <w:szCs w:val="20"/>
        </w:rPr>
        <w:t xml:space="preserve">, ELIS </w:t>
      </w:r>
      <w:r w:rsidRPr="00C56081">
        <w:rPr>
          <w:i/>
          <w:sz w:val="20"/>
          <w:szCs w:val="20"/>
        </w:rPr>
        <w:t xml:space="preserve">(Environment Land Information System) </w:t>
      </w:r>
      <w:r w:rsidRPr="00C56081">
        <w:rPr>
          <w:sz w:val="20"/>
          <w:szCs w:val="20"/>
        </w:rPr>
        <w:t>là hệ thống thông tin quản lý đất đai. ELIS cung cấp đầy đủ các công cụ, tiện ích đáp ứng hầu hết các quy trình nghiệp vụ của công tác quản lý nhà nước về đất đai và môi trường tại Sở TNMT các tỉnh/thành trên toàn quốc.</w:t>
      </w:r>
    </w:p>
    <w:p w:rsidR="009842E5" w:rsidRPr="00C56081" w:rsidRDefault="009842E5" w:rsidP="009842E5">
      <w:pPr>
        <w:spacing w:before="60" w:after="60"/>
        <w:ind w:firstLine="284"/>
        <w:jc w:val="both"/>
        <w:rPr>
          <w:sz w:val="20"/>
          <w:szCs w:val="20"/>
        </w:rPr>
      </w:pPr>
      <w:r w:rsidRPr="00C56081">
        <w:rPr>
          <w:sz w:val="20"/>
          <w:szCs w:val="20"/>
        </w:rPr>
        <w:t>ELIS được thiết kế mở, có thể tùy chỉnh để phù hợp với đặc thù công tác quản lý đất đai và môi trường của tất cả các tỉnh/thành trên toàn quốc và được cập nhật liên tục đảm bảo phù hợp với các văn bản pháp luật mới nhất về công tác quản lý đất đai và môi trường.</w:t>
      </w:r>
    </w:p>
    <w:p w:rsidR="009842E5" w:rsidRDefault="009842E5" w:rsidP="009842E5">
      <w:pPr>
        <w:spacing w:before="60" w:after="60"/>
        <w:ind w:firstLine="284"/>
        <w:jc w:val="both"/>
        <w:rPr>
          <w:sz w:val="20"/>
          <w:szCs w:val="20"/>
        </w:rPr>
      </w:pPr>
      <w:r w:rsidRPr="00C56081">
        <w:rPr>
          <w:sz w:val="20"/>
          <w:szCs w:val="20"/>
        </w:rPr>
        <w:t xml:space="preserve">ELIS là một bộ sản phẩm bao gồm nhiều phân hệ phần mềm với rất nhiều chức năng hỗ trợ công tác quản lý đất đai và môi trường như: Đăng ký cấp giấy và chỉnh lý biến động đất đai </w:t>
      </w:r>
      <w:r w:rsidRPr="00C56081">
        <w:rPr>
          <w:i/>
          <w:sz w:val="20"/>
          <w:szCs w:val="20"/>
        </w:rPr>
        <w:t>(Land Registration and Changing – LRC)</w:t>
      </w:r>
      <w:r w:rsidRPr="00C56081">
        <w:rPr>
          <w:sz w:val="20"/>
          <w:szCs w:val="20"/>
        </w:rPr>
        <w:t xml:space="preserve">; Quản lý quy trình và luân chuyển hồ sơ </w:t>
      </w:r>
      <w:r w:rsidRPr="00C56081">
        <w:rPr>
          <w:i/>
          <w:sz w:val="20"/>
          <w:szCs w:val="20"/>
        </w:rPr>
        <w:t>(Process Management and Documents - PMD)</w:t>
      </w:r>
      <w:r w:rsidRPr="00C56081">
        <w:rPr>
          <w:sz w:val="20"/>
          <w:szCs w:val="20"/>
        </w:rPr>
        <w:t xml:space="preserve">; Thiết kế quy trình nghiệp vụ </w:t>
      </w:r>
      <w:r w:rsidRPr="00C56081">
        <w:rPr>
          <w:i/>
          <w:sz w:val="20"/>
          <w:szCs w:val="20"/>
        </w:rPr>
        <w:t>(Process Editor – PE)</w:t>
      </w:r>
      <w:r w:rsidRPr="00C56081">
        <w:rPr>
          <w:sz w:val="20"/>
          <w:szCs w:val="20"/>
        </w:rPr>
        <w:t xml:space="preserve">; Quản lý thông tin môi trường </w:t>
      </w:r>
      <w:r w:rsidRPr="00C56081">
        <w:rPr>
          <w:i/>
          <w:sz w:val="20"/>
          <w:szCs w:val="20"/>
        </w:rPr>
        <w:t>(Environmental Information Management – EIM)</w:t>
      </w:r>
      <w:r w:rsidRPr="00C56081">
        <w:rPr>
          <w:sz w:val="20"/>
          <w:szCs w:val="20"/>
        </w:rPr>
        <w:t xml:space="preserve">; Hỗ trợ định giá bất động sản </w:t>
      </w:r>
      <w:r w:rsidRPr="00C56081">
        <w:rPr>
          <w:i/>
          <w:sz w:val="20"/>
          <w:szCs w:val="20"/>
        </w:rPr>
        <w:t>(Real Estate Valuation – REV)</w:t>
      </w:r>
      <w:r w:rsidRPr="00C56081">
        <w:rPr>
          <w:sz w:val="20"/>
          <w:szCs w:val="20"/>
        </w:rPr>
        <w:t xml:space="preserve">; Quản lý thông tin đất đai cấp xã </w:t>
      </w:r>
      <w:r w:rsidRPr="00C56081">
        <w:rPr>
          <w:i/>
          <w:sz w:val="20"/>
          <w:szCs w:val="20"/>
        </w:rPr>
        <w:t>(ELIS4ACCESS)</w:t>
      </w:r>
      <w:r w:rsidRPr="00C56081">
        <w:rPr>
          <w:sz w:val="20"/>
          <w:szCs w:val="20"/>
        </w:rPr>
        <w:t xml:space="preserve">; Đồng bộ dữ liệu </w:t>
      </w:r>
      <w:r w:rsidRPr="00C56081">
        <w:rPr>
          <w:i/>
          <w:sz w:val="20"/>
          <w:szCs w:val="20"/>
        </w:rPr>
        <w:t>(SYN)</w:t>
      </w:r>
      <w:r w:rsidRPr="00C56081">
        <w:rPr>
          <w:sz w:val="20"/>
          <w:szCs w:val="20"/>
        </w:rPr>
        <w:t xml:space="preserve">, cổng thông tin đất đai và môi trường </w:t>
      </w:r>
      <w:r w:rsidRPr="00C56081">
        <w:rPr>
          <w:i/>
          <w:sz w:val="20"/>
          <w:szCs w:val="20"/>
        </w:rPr>
        <w:t>(ELIS Portal)</w:t>
      </w:r>
      <w:r w:rsidRPr="00C56081">
        <w:rPr>
          <w:sz w:val="20"/>
          <w:szCs w:val="20"/>
        </w:rPr>
        <w:t>.</w:t>
      </w:r>
    </w:p>
    <w:p w:rsidR="003B34EA" w:rsidRPr="00C174AB" w:rsidRDefault="003B34EA" w:rsidP="003B34EA">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w:t>
      </w:r>
      <w:r w:rsidR="001D44FA" w:rsidRPr="00C174AB">
        <w:rPr>
          <w:rFonts w:ascii="Times New Roman" w:hAnsi="Times New Roman" w:cs="Times New Roman"/>
          <w:b w:val="0"/>
          <w:i/>
          <w:sz w:val="20"/>
          <w:szCs w:val="20"/>
        </w:rPr>
        <w:t>1.</w:t>
      </w:r>
      <w:r w:rsidRPr="00C174AB">
        <w:rPr>
          <w:rFonts w:ascii="Times New Roman" w:hAnsi="Times New Roman" w:cs="Times New Roman"/>
          <w:b w:val="0"/>
          <w:i/>
          <w:sz w:val="20"/>
          <w:szCs w:val="20"/>
        </w:rPr>
        <w:t xml:space="preserve">3. </w:t>
      </w:r>
      <w:r w:rsidR="00C174AB">
        <w:rPr>
          <w:rFonts w:ascii="Times New Roman" w:hAnsi="Times New Roman" w:cs="Times New Roman"/>
          <w:b w:val="0"/>
          <w:i/>
          <w:sz w:val="20"/>
          <w:szCs w:val="20"/>
        </w:rPr>
        <w:t xml:space="preserve">Công nghệ thông tin trong </w:t>
      </w:r>
      <w:r w:rsidRPr="00C174AB">
        <w:rPr>
          <w:rFonts w:ascii="Times New Roman" w:hAnsi="Times New Roman" w:cs="Times New Roman"/>
          <w:b w:val="0"/>
          <w:i/>
          <w:sz w:val="20"/>
          <w:szCs w:val="20"/>
        </w:rPr>
        <w:t xml:space="preserve">quản lý và  bảo trì hệ thống </w:t>
      </w:r>
      <w:r w:rsidR="007643E3" w:rsidRPr="00C174AB">
        <w:rPr>
          <w:rFonts w:ascii="Times New Roman" w:hAnsi="Times New Roman" w:cs="Times New Roman"/>
          <w:b w:val="0"/>
          <w:i/>
          <w:sz w:val="20"/>
          <w:szCs w:val="20"/>
        </w:rPr>
        <w:t xml:space="preserve">cầu </w:t>
      </w:r>
      <w:r w:rsidRPr="00C174AB">
        <w:rPr>
          <w:rFonts w:ascii="Times New Roman" w:hAnsi="Times New Roman" w:cs="Times New Roman"/>
          <w:b w:val="0"/>
          <w:i/>
          <w:sz w:val="20"/>
          <w:szCs w:val="20"/>
        </w:rPr>
        <w:t>đường bộ</w:t>
      </w:r>
    </w:p>
    <w:p w:rsidR="003B34EA" w:rsidRDefault="003B34EA" w:rsidP="003B34EA">
      <w:pPr>
        <w:pStyle w:val="NormalWeb"/>
        <w:shd w:val="clear" w:color="auto" w:fill="FFFFFF"/>
        <w:spacing w:before="60" w:beforeAutospacing="0" w:after="60" w:afterAutospacing="0"/>
        <w:ind w:firstLine="284"/>
        <w:jc w:val="both"/>
        <w:rPr>
          <w:sz w:val="20"/>
          <w:szCs w:val="20"/>
          <w:shd w:val="clear" w:color="auto" w:fill="FFFFFF"/>
        </w:rPr>
      </w:pPr>
      <w:r w:rsidRPr="00C56081">
        <w:rPr>
          <w:sz w:val="20"/>
          <w:szCs w:val="20"/>
          <w:shd w:val="clear" w:color="auto" w:fill="FFFFFF"/>
        </w:rPr>
        <w:t xml:space="preserve">Các phần mềm hiện đại như </w:t>
      </w:r>
      <w:r w:rsidRPr="00C56081">
        <w:rPr>
          <w:i/>
          <w:sz w:val="20"/>
          <w:szCs w:val="20"/>
          <w:shd w:val="clear" w:color="auto" w:fill="FFFFFF"/>
        </w:rPr>
        <w:t xml:space="preserve">chương trình </w:t>
      </w:r>
      <w:r w:rsidR="00E35662">
        <w:rPr>
          <w:i/>
          <w:sz w:val="20"/>
          <w:szCs w:val="20"/>
          <w:shd w:val="clear" w:color="auto" w:fill="FFFFFF"/>
        </w:rPr>
        <w:t>quản lý</w:t>
      </w:r>
      <w:r w:rsidRPr="00C56081">
        <w:rPr>
          <w:i/>
          <w:sz w:val="20"/>
          <w:szCs w:val="20"/>
          <w:shd w:val="clear" w:color="auto" w:fill="FFFFFF"/>
        </w:rPr>
        <w:t xml:space="preserve"> VBMS</w:t>
      </w:r>
      <w:r w:rsidR="00E35662">
        <w:rPr>
          <w:i/>
          <w:sz w:val="20"/>
          <w:szCs w:val="20"/>
          <w:shd w:val="clear" w:color="auto" w:fill="FFFFFF"/>
        </w:rPr>
        <w:t xml:space="preserve"> trực tuyến </w:t>
      </w:r>
      <w:r w:rsidR="00E35662">
        <w:rPr>
          <w:i/>
          <w:sz w:val="20"/>
          <w:szCs w:val="20"/>
          <w:shd w:val="clear" w:color="auto" w:fill="FFFFFF"/>
        </w:rPr>
        <w:fldChar w:fldCharType="begin"/>
      </w:r>
      <w:r w:rsidR="00F50192">
        <w:rPr>
          <w:i/>
          <w:sz w:val="20"/>
          <w:szCs w:val="20"/>
          <w:shd w:val="clear" w:color="auto" w:fill="FFFFFF"/>
        </w:rPr>
        <w:instrText xml:space="preserve"> ADDIN EN.CITE &lt;EndNote&gt;&lt;Cite&gt;&lt;Author&gt;Tổng cục đường bộ Việt Nam&lt;/Author&gt;&lt;Year&gt;2016&lt;/Year&gt;&lt;RecNum&gt;199&lt;/RecNum&gt;&lt;DisplayText&gt;[6]&lt;/DisplayText&gt;&lt;record&gt;&lt;rec-number&gt;199&lt;/rec-number&gt;&lt;foreign-keys&gt;&lt;key app="EN" db-id="9wzxrtaasttrwkeat99590rurrfrepfz5dex"&gt;199&lt;/key&gt;&lt;/foreign-keys&gt;&lt;ref-type name="Web Page"&gt;12&lt;/ref-type&gt;&lt;contributors&gt;&lt;authors&gt;&lt;author&gt;Tổng cục đường bộ Việt Nam,&lt;/author&gt;&lt;/authors&gt;&lt;/contributors&gt;&lt;titles&gt;&lt;title&gt;Chương trình quản lý VBMS trực tuyến&lt;/title&gt;&lt;/titles&gt;&lt;dates&gt;&lt;year&gt;2016&lt;/year&gt;&lt;/dates&gt;&lt;urls&gt;&lt;related-urls&gt;&lt;url&gt;http://www.vbms.drvn.gov.vn/&lt;/url&gt;&lt;/related-urls&gt;&lt;/urls&gt;&lt;custom1&gt;Tổng cục&lt;/custom1&gt;&lt;language&gt;vn&lt;/language&gt;&lt;/record&gt;&lt;/Cite&gt;&lt;/EndNote&gt;</w:instrText>
      </w:r>
      <w:r w:rsidR="00E35662">
        <w:rPr>
          <w:i/>
          <w:sz w:val="20"/>
          <w:szCs w:val="20"/>
          <w:shd w:val="clear" w:color="auto" w:fill="FFFFFF"/>
        </w:rPr>
        <w:fldChar w:fldCharType="separate"/>
      </w:r>
      <w:r w:rsidR="00F50192">
        <w:rPr>
          <w:i/>
          <w:noProof/>
          <w:sz w:val="20"/>
          <w:szCs w:val="20"/>
          <w:shd w:val="clear" w:color="auto" w:fill="FFFFFF"/>
        </w:rPr>
        <w:t>[</w:t>
      </w:r>
      <w:hyperlink w:anchor="_ENREF_6" w:tooltip="Tổng cục đường bộ Việt Nam, 2016 #199" w:history="1">
        <w:r w:rsidR="00F50192">
          <w:rPr>
            <w:i/>
            <w:noProof/>
            <w:sz w:val="20"/>
            <w:szCs w:val="20"/>
            <w:shd w:val="clear" w:color="auto" w:fill="FFFFFF"/>
          </w:rPr>
          <w:t>6</w:t>
        </w:r>
      </w:hyperlink>
      <w:r w:rsidR="00F50192">
        <w:rPr>
          <w:i/>
          <w:noProof/>
          <w:sz w:val="20"/>
          <w:szCs w:val="20"/>
          <w:shd w:val="clear" w:color="auto" w:fill="FFFFFF"/>
        </w:rPr>
        <w:t>]</w:t>
      </w:r>
      <w:r w:rsidR="00E35662">
        <w:rPr>
          <w:i/>
          <w:sz w:val="20"/>
          <w:szCs w:val="20"/>
          <w:shd w:val="clear" w:color="auto" w:fill="FFFFFF"/>
        </w:rPr>
        <w:fldChar w:fldCharType="end"/>
      </w:r>
      <w:r w:rsidR="00E35662">
        <w:rPr>
          <w:i/>
          <w:sz w:val="20"/>
          <w:szCs w:val="20"/>
          <w:shd w:val="clear" w:color="auto" w:fill="FFFFFF"/>
        </w:rPr>
        <w:t xml:space="preserve"> </w:t>
      </w:r>
      <w:r w:rsidRPr="00C56081">
        <w:rPr>
          <w:i/>
          <w:sz w:val="20"/>
          <w:szCs w:val="20"/>
          <w:shd w:val="clear" w:color="auto" w:fill="FFFFFF"/>
        </w:rPr>
        <w:t xml:space="preserve"> và </w:t>
      </w:r>
      <w:r w:rsidR="00234A17">
        <w:rPr>
          <w:i/>
          <w:sz w:val="20"/>
          <w:szCs w:val="20"/>
          <w:shd w:val="clear" w:color="auto" w:fill="FFFFFF"/>
        </w:rPr>
        <w:t xml:space="preserve">Mô hình quản lý và phát triển đường bộ </w:t>
      </w:r>
      <w:r w:rsidRPr="00C56081">
        <w:rPr>
          <w:i/>
          <w:sz w:val="20"/>
          <w:szCs w:val="20"/>
          <w:shd w:val="clear" w:color="auto" w:fill="FFFFFF"/>
        </w:rPr>
        <w:t>HDM</w:t>
      </w:r>
      <w:r w:rsidR="00EB0187">
        <w:rPr>
          <w:i/>
          <w:sz w:val="20"/>
          <w:szCs w:val="20"/>
          <w:shd w:val="clear" w:color="auto" w:fill="FFFFFF"/>
        </w:rPr>
        <w:t>-</w:t>
      </w:r>
      <w:r w:rsidRPr="00C56081">
        <w:rPr>
          <w:i/>
          <w:sz w:val="20"/>
          <w:szCs w:val="20"/>
          <w:shd w:val="clear" w:color="auto" w:fill="FFFFFF"/>
        </w:rPr>
        <w:t>4</w:t>
      </w:r>
      <w:r w:rsidRPr="00C56081">
        <w:rPr>
          <w:sz w:val="20"/>
          <w:szCs w:val="20"/>
          <w:shd w:val="clear" w:color="auto" w:fill="FFFFFF"/>
        </w:rPr>
        <w:t xml:space="preserve"> đang được áp dụng nhiều hơn trong công tác quản lý và bảo trì hệ thống đường bộ Việt Nam.</w:t>
      </w:r>
    </w:p>
    <w:p w:rsidR="00E35662" w:rsidRDefault="00E35662" w:rsidP="00EB0187">
      <w:pPr>
        <w:pStyle w:val="NormalWeb"/>
        <w:shd w:val="clear" w:color="auto" w:fill="FFFFFF"/>
        <w:spacing w:before="60" w:beforeAutospacing="0" w:after="60" w:afterAutospacing="0"/>
        <w:jc w:val="center"/>
        <w:rPr>
          <w:sz w:val="20"/>
          <w:szCs w:val="20"/>
          <w:shd w:val="clear" w:color="auto" w:fill="FFFFFF"/>
        </w:rPr>
      </w:pPr>
      <w:r>
        <w:rPr>
          <w:noProof/>
          <w:sz w:val="26"/>
          <w:szCs w:val="26"/>
        </w:rPr>
        <w:lastRenderedPageBreak/>
        <w:drawing>
          <wp:inline distT="0" distB="0" distL="0" distR="0" wp14:anchorId="190771F9" wp14:editId="4DAC1F52">
            <wp:extent cx="2884155" cy="21613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269" cy="2163643"/>
                    </a:xfrm>
                    <a:prstGeom prst="rect">
                      <a:avLst/>
                    </a:prstGeom>
                    <a:noFill/>
                    <a:ln>
                      <a:noFill/>
                    </a:ln>
                  </pic:spPr>
                </pic:pic>
              </a:graphicData>
            </a:graphic>
          </wp:inline>
        </w:drawing>
      </w:r>
    </w:p>
    <w:p w:rsidR="00E35662" w:rsidRDefault="00E35662" w:rsidP="00E35662">
      <w:pPr>
        <w:pStyle w:val="NormalWeb"/>
        <w:shd w:val="clear" w:color="auto" w:fill="FFFFFF"/>
        <w:spacing w:before="60" w:beforeAutospacing="0" w:after="60" w:afterAutospacing="0"/>
        <w:jc w:val="center"/>
        <w:rPr>
          <w:i/>
          <w:sz w:val="20"/>
          <w:szCs w:val="20"/>
          <w:shd w:val="clear" w:color="auto" w:fill="FFFFFF"/>
        </w:rPr>
      </w:pPr>
      <w:r w:rsidRPr="00E35662">
        <w:rPr>
          <w:b/>
          <w:i/>
          <w:sz w:val="20"/>
          <w:szCs w:val="20"/>
          <w:shd w:val="clear" w:color="auto" w:fill="FFFFFF"/>
        </w:rPr>
        <w:t>Hình 2:</w:t>
      </w:r>
      <w:r w:rsidRPr="00E35662">
        <w:rPr>
          <w:i/>
          <w:sz w:val="20"/>
          <w:szCs w:val="20"/>
          <w:shd w:val="clear" w:color="auto" w:fill="FFFFFF"/>
        </w:rPr>
        <w:t xml:space="preserve"> Chương trình quản lý VBMS trực tuyến</w:t>
      </w:r>
      <w:r>
        <w:rPr>
          <w:i/>
          <w:sz w:val="20"/>
          <w:szCs w:val="20"/>
          <w:shd w:val="clear" w:color="auto" w:fill="FFFFFF"/>
        </w:rPr>
        <w:t xml:space="preserve"> </w:t>
      </w:r>
      <w:r>
        <w:rPr>
          <w:i/>
          <w:sz w:val="20"/>
          <w:szCs w:val="20"/>
          <w:shd w:val="clear" w:color="auto" w:fill="FFFFFF"/>
        </w:rPr>
        <w:fldChar w:fldCharType="begin"/>
      </w:r>
      <w:r w:rsidR="00F50192">
        <w:rPr>
          <w:i/>
          <w:sz w:val="20"/>
          <w:szCs w:val="20"/>
          <w:shd w:val="clear" w:color="auto" w:fill="FFFFFF"/>
        </w:rPr>
        <w:instrText xml:space="preserve"> ADDIN EN.CITE &lt;EndNote&gt;&lt;Cite&gt;&lt;Author&gt;Tổng cục đường bộ Việt Nam&lt;/Author&gt;&lt;Year&gt;2016&lt;/Year&gt;&lt;RecNum&gt;199&lt;/RecNum&gt;&lt;DisplayText&gt;[6]&lt;/DisplayText&gt;&lt;record&gt;&lt;rec-number&gt;199&lt;/rec-number&gt;&lt;foreign-keys&gt;&lt;key app="EN" db-id="9wzxrtaasttrwkeat99590rurrfrepfz5dex"&gt;199&lt;/key&gt;&lt;/foreign-keys&gt;&lt;ref-type name="Web Page"&gt;12&lt;/ref-type&gt;&lt;contributors&gt;&lt;authors&gt;&lt;author&gt;Tổng cục đường bộ Việt Nam,&lt;/author&gt;&lt;/authors&gt;&lt;/contributors&gt;&lt;titles&gt;&lt;title&gt;Chương trình quản lý VBMS trực tuyến&lt;/title&gt;&lt;/titles&gt;&lt;dates&gt;&lt;year&gt;2016&lt;/year&gt;&lt;/dates&gt;&lt;urls&gt;&lt;related-urls&gt;&lt;url&gt;http://www.vbms.drvn.gov.vn/&lt;/url&gt;&lt;/related-urls&gt;&lt;/urls&gt;&lt;custom1&gt;Tổng cục&lt;/custom1&gt;&lt;language&gt;vn&lt;/language&gt;&lt;/record&gt;&lt;/Cite&gt;&lt;/EndNote&gt;</w:instrText>
      </w:r>
      <w:r>
        <w:rPr>
          <w:i/>
          <w:sz w:val="20"/>
          <w:szCs w:val="20"/>
          <w:shd w:val="clear" w:color="auto" w:fill="FFFFFF"/>
        </w:rPr>
        <w:fldChar w:fldCharType="separate"/>
      </w:r>
      <w:r w:rsidR="00F50192">
        <w:rPr>
          <w:i/>
          <w:noProof/>
          <w:sz w:val="20"/>
          <w:szCs w:val="20"/>
          <w:shd w:val="clear" w:color="auto" w:fill="FFFFFF"/>
        </w:rPr>
        <w:t>[</w:t>
      </w:r>
      <w:hyperlink w:anchor="_ENREF_6" w:tooltip="Tổng cục đường bộ Việt Nam, 2016 #199" w:history="1">
        <w:r w:rsidR="00F50192">
          <w:rPr>
            <w:i/>
            <w:noProof/>
            <w:sz w:val="20"/>
            <w:szCs w:val="20"/>
            <w:shd w:val="clear" w:color="auto" w:fill="FFFFFF"/>
          </w:rPr>
          <w:t>6</w:t>
        </w:r>
      </w:hyperlink>
      <w:r w:rsidR="00F50192">
        <w:rPr>
          <w:i/>
          <w:noProof/>
          <w:sz w:val="20"/>
          <w:szCs w:val="20"/>
          <w:shd w:val="clear" w:color="auto" w:fill="FFFFFF"/>
        </w:rPr>
        <w:t>]</w:t>
      </w:r>
      <w:r>
        <w:rPr>
          <w:i/>
          <w:sz w:val="20"/>
          <w:szCs w:val="20"/>
          <w:shd w:val="clear" w:color="auto" w:fill="FFFFFF"/>
        </w:rPr>
        <w:fldChar w:fldCharType="end"/>
      </w:r>
    </w:p>
    <w:p w:rsidR="00EB0187" w:rsidRDefault="00EB0187" w:rsidP="00E35662">
      <w:pPr>
        <w:pStyle w:val="NormalWeb"/>
        <w:shd w:val="clear" w:color="auto" w:fill="FFFFFF"/>
        <w:spacing w:before="60" w:beforeAutospacing="0" w:after="60" w:afterAutospacing="0"/>
        <w:jc w:val="center"/>
        <w:rPr>
          <w:i/>
          <w:sz w:val="20"/>
          <w:szCs w:val="20"/>
          <w:shd w:val="clear" w:color="auto" w:fill="FFFFFF"/>
        </w:rPr>
      </w:pPr>
      <w:r>
        <w:rPr>
          <w:i/>
          <w:noProof/>
          <w:sz w:val="20"/>
          <w:szCs w:val="20"/>
          <w:shd w:val="clear" w:color="auto" w:fill="FFFFFF"/>
        </w:rPr>
        <w:drawing>
          <wp:inline distT="0" distB="0" distL="0" distR="0" wp14:anchorId="5F3A59AA" wp14:editId="5C8EB688">
            <wp:extent cx="2900623" cy="1850914"/>
            <wp:effectExtent l="0" t="0" r="0" b="0"/>
            <wp:docPr id="22" name="Picture 22" descr="C:\Users\ThanhMisubi\Desktop\hd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Misubi\Desktop\hdm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6544" cy="1854692"/>
                    </a:xfrm>
                    <a:prstGeom prst="rect">
                      <a:avLst/>
                    </a:prstGeom>
                    <a:noFill/>
                    <a:ln>
                      <a:noFill/>
                    </a:ln>
                  </pic:spPr>
                </pic:pic>
              </a:graphicData>
            </a:graphic>
          </wp:inline>
        </w:drawing>
      </w:r>
    </w:p>
    <w:p w:rsidR="00EB0187" w:rsidRPr="00E35662" w:rsidRDefault="00EB0187" w:rsidP="00E35662">
      <w:pPr>
        <w:pStyle w:val="NormalWeb"/>
        <w:shd w:val="clear" w:color="auto" w:fill="FFFFFF"/>
        <w:spacing w:before="60" w:beforeAutospacing="0" w:after="60" w:afterAutospacing="0"/>
        <w:jc w:val="center"/>
        <w:rPr>
          <w:i/>
          <w:sz w:val="20"/>
          <w:szCs w:val="20"/>
          <w:shd w:val="clear" w:color="auto" w:fill="FFFFFF"/>
        </w:rPr>
      </w:pPr>
      <w:r w:rsidRPr="00E35662">
        <w:rPr>
          <w:b/>
          <w:i/>
          <w:sz w:val="20"/>
          <w:szCs w:val="20"/>
          <w:shd w:val="clear" w:color="auto" w:fill="FFFFFF"/>
        </w:rPr>
        <w:t xml:space="preserve">Hình </w:t>
      </w:r>
      <w:r>
        <w:rPr>
          <w:b/>
          <w:i/>
          <w:sz w:val="20"/>
          <w:szCs w:val="20"/>
          <w:shd w:val="clear" w:color="auto" w:fill="FFFFFF"/>
        </w:rPr>
        <w:t>3</w:t>
      </w:r>
      <w:r w:rsidRPr="00E35662">
        <w:rPr>
          <w:b/>
          <w:i/>
          <w:sz w:val="20"/>
          <w:szCs w:val="20"/>
          <w:shd w:val="clear" w:color="auto" w:fill="FFFFFF"/>
        </w:rPr>
        <w:t>:</w:t>
      </w:r>
      <w:r w:rsidRPr="00E35662">
        <w:rPr>
          <w:i/>
          <w:sz w:val="20"/>
          <w:szCs w:val="20"/>
          <w:shd w:val="clear" w:color="auto" w:fill="FFFFFF"/>
        </w:rPr>
        <w:t xml:space="preserve"> </w:t>
      </w:r>
      <w:r>
        <w:rPr>
          <w:i/>
          <w:sz w:val="20"/>
          <w:szCs w:val="20"/>
          <w:shd w:val="clear" w:color="auto" w:fill="FFFFFF"/>
        </w:rPr>
        <w:t>Mô hình quản lý và phát triển đường bộ HDM-4</w:t>
      </w:r>
      <w:r w:rsidR="00B85469">
        <w:rPr>
          <w:i/>
          <w:sz w:val="20"/>
          <w:szCs w:val="20"/>
          <w:shd w:val="clear" w:color="auto" w:fill="FFFFFF"/>
        </w:rPr>
        <w:t xml:space="preserve"> </w:t>
      </w:r>
      <w:r w:rsidR="008D3F0C">
        <w:rPr>
          <w:i/>
          <w:sz w:val="20"/>
          <w:szCs w:val="20"/>
          <w:shd w:val="clear" w:color="auto" w:fill="FFFFFF"/>
        </w:rPr>
        <w:fldChar w:fldCharType="begin"/>
      </w:r>
      <w:r w:rsidR="00F50192">
        <w:rPr>
          <w:i/>
          <w:sz w:val="20"/>
          <w:szCs w:val="20"/>
          <w:shd w:val="clear" w:color="auto" w:fill="FFFFFF"/>
        </w:rPr>
        <w:instrText xml:space="preserve"> ADDIN EN.CITE &lt;EndNote&gt;&lt;Cite&gt;&lt;Author&gt;HDMglobal&lt;/Author&gt;&lt;Year&gt;2005&lt;/Year&gt;&lt;RecNum&gt;201&lt;/RecNum&gt;&lt;DisplayText&gt;[12]&lt;/DisplayText&gt;&lt;record&gt;&lt;rec-number&gt;201&lt;/rec-number&gt;&lt;foreign-keys&gt;&lt;key app="EN" db-id="9wzxrtaasttrwkeat99590rurrfrepfz5dex"&gt;201&lt;/key&gt;&lt;/foreign-keys&gt;&lt;ref-type name="Web Page"&gt;12&lt;/ref-type&gt;&lt;contributors&gt;&lt;authors&gt;&lt;author&gt;HDMglobal&lt;/author&gt;&lt;/authors&gt;&lt;/contributors&gt;&lt;titles&gt;&lt;title&gt;HDM-4 Version 2.0&lt;/title&gt;&lt;/titles&gt;&lt;dates&gt;&lt;year&gt;2005&lt;/year&gt;&lt;/dates&gt;&lt;urls&gt;&lt;related-urls&gt;&lt;url&gt;http://www.hdmglobal.com/&lt;/url&gt;&lt;/related-urls&gt;&lt;/urls&gt;&lt;language&gt;eng&lt;/language&gt;&lt;/record&gt;&lt;/Cite&gt;&lt;/EndNote&gt;</w:instrText>
      </w:r>
      <w:r w:rsidR="008D3F0C">
        <w:rPr>
          <w:i/>
          <w:sz w:val="20"/>
          <w:szCs w:val="20"/>
          <w:shd w:val="clear" w:color="auto" w:fill="FFFFFF"/>
        </w:rPr>
        <w:fldChar w:fldCharType="separate"/>
      </w:r>
      <w:r w:rsidR="00F50192">
        <w:rPr>
          <w:i/>
          <w:noProof/>
          <w:sz w:val="20"/>
          <w:szCs w:val="20"/>
          <w:shd w:val="clear" w:color="auto" w:fill="FFFFFF"/>
        </w:rPr>
        <w:t>[</w:t>
      </w:r>
      <w:hyperlink w:anchor="_ENREF_12" w:tooltip="HDMglobal, 2005 #201" w:history="1">
        <w:r w:rsidR="00F50192">
          <w:rPr>
            <w:i/>
            <w:noProof/>
            <w:sz w:val="20"/>
            <w:szCs w:val="20"/>
            <w:shd w:val="clear" w:color="auto" w:fill="FFFFFF"/>
          </w:rPr>
          <w:t>12</w:t>
        </w:r>
      </w:hyperlink>
      <w:r w:rsidR="00F50192">
        <w:rPr>
          <w:i/>
          <w:noProof/>
          <w:sz w:val="20"/>
          <w:szCs w:val="20"/>
          <w:shd w:val="clear" w:color="auto" w:fill="FFFFFF"/>
        </w:rPr>
        <w:t>]</w:t>
      </w:r>
      <w:r w:rsidR="008D3F0C">
        <w:rPr>
          <w:i/>
          <w:sz w:val="20"/>
          <w:szCs w:val="20"/>
          <w:shd w:val="clear" w:color="auto" w:fill="FFFFFF"/>
        </w:rPr>
        <w:fldChar w:fldCharType="end"/>
      </w:r>
    </w:p>
    <w:p w:rsidR="003B34EA" w:rsidRPr="00C174AB" w:rsidRDefault="003B34EA" w:rsidP="003B34EA">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w:t>
      </w:r>
      <w:r w:rsidR="001D44FA" w:rsidRPr="00C174AB">
        <w:rPr>
          <w:rFonts w:ascii="Times New Roman" w:hAnsi="Times New Roman" w:cs="Times New Roman"/>
          <w:b w:val="0"/>
          <w:i/>
          <w:sz w:val="20"/>
          <w:szCs w:val="20"/>
        </w:rPr>
        <w:t>.1</w:t>
      </w:r>
      <w:r w:rsidRPr="00C174AB">
        <w:rPr>
          <w:rFonts w:ascii="Times New Roman" w:hAnsi="Times New Roman" w:cs="Times New Roman"/>
          <w:b w:val="0"/>
          <w:i/>
          <w:sz w:val="20"/>
          <w:szCs w:val="20"/>
        </w:rPr>
        <w:t xml:space="preserve">.4. </w:t>
      </w:r>
      <w:r w:rsidR="00C174AB">
        <w:rPr>
          <w:rFonts w:ascii="Times New Roman" w:hAnsi="Times New Roman" w:cs="Times New Roman"/>
          <w:b w:val="0"/>
          <w:i/>
          <w:sz w:val="20"/>
          <w:szCs w:val="20"/>
        </w:rPr>
        <w:t xml:space="preserve">Công nghệ thông tin trong </w:t>
      </w:r>
      <w:r w:rsidR="001D44FA" w:rsidRPr="00C174AB">
        <w:rPr>
          <w:rFonts w:ascii="Times New Roman" w:hAnsi="Times New Roman" w:cs="Times New Roman"/>
          <w:b w:val="0"/>
          <w:i/>
          <w:sz w:val="20"/>
          <w:szCs w:val="20"/>
        </w:rPr>
        <w:t>đ</w:t>
      </w:r>
      <w:r w:rsidRPr="00C174AB">
        <w:rPr>
          <w:rFonts w:ascii="Times New Roman" w:hAnsi="Times New Roman" w:cs="Times New Roman"/>
          <w:b w:val="0"/>
          <w:i/>
          <w:sz w:val="20"/>
          <w:szCs w:val="20"/>
        </w:rPr>
        <w:t>iều khiển giao thông</w:t>
      </w:r>
    </w:p>
    <w:p w:rsidR="007643E3" w:rsidRPr="00C174AB" w:rsidRDefault="007643E3" w:rsidP="00C174AB">
      <w:pPr>
        <w:spacing w:before="60" w:after="60"/>
        <w:ind w:firstLine="284"/>
        <w:jc w:val="both"/>
        <w:rPr>
          <w:b/>
          <w:sz w:val="20"/>
          <w:szCs w:val="20"/>
        </w:rPr>
      </w:pPr>
      <w:r w:rsidRPr="00C174AB">
        <w:rPr>
          <w:b/>
          <w:sz w:val="20"/>
          <w:szCs w:val="20"/>
        </w:rPr>
        <w:t>a. Hệ thống phần mềm giám sát điều khiển giao thông</w:t>
      </w:r>
    </w:p>
    <w:p w:rsidR="003B34EA" w:rsidRDefault="003B34EA" w:rsidP="003B34EA">
      <w:pPr>
        <w:spacing w:before="60" w:after="60"/>
        <w:ind w:firstLine="284"/>
        <w:jc w:val="both"/>
        <w:rPr>
          <w:sz w:val="20"/>
          <w:szCs w:val="20"/>
        </w:rPr>
      </w:pPr>
      <w:r w:rsidRPr="00C56081">
        <w:rPr>
          <w:sz w:val="20"/>
          <w:szCs w:val="20"/>
        </w:rPr>
        <w:t xml:space="preserve">Theo Công ty Phần mềm Tự động hóa Điều khiển (CadPro JSC) </w:t>
      </w:r>
      <w:r w:rsidRPr="00C56081">
        <w:rPr>
          <w:sz w:val="20"/>
          <w:szCs w:val="20"/>
        </w:rPr>
        <w:fldChar w:fldCharType="begin"/>
      </w:r>
      <w:r w:rsidRPr="00C56081">
        <w:rPr>
          <w:sz w:val="20"/>
          <w:szCs w:val="20"/>
        </w:rPr>
        <w:instrText xml:space="preserve"> ADDIN EN.CITE &lt;EndNote&gt;&lt;Cite&gt;&lt;Author&gt;JSC)&lt;/Author&gt;&lt;Year&gt;2016&lt;/Year&gt;&lt;RecNum&gt;192&lt;/RecNum&gt;&lt;DisplayText&gt;[1]&lt;/DisplayText&gt;&lt;record&gt;&lt;rec-number&gt;192&lt;/rec-number&gt;&lt;foreign-keys&gt;&lt;key app="EN" db-id="9wzxrtaasttrwkeat99590rurrfrepfz5dex"&gt;192&lt;/key&gt;&lt;/foreign-keys&gt;&lt;ref-type name="Web Page"&gt;12&lt;/ref-type&gt;&lt;contributors&gt;&lt;authors&gt;&lt;author&gt;&lt;style face="normal" font="default" size="100%"&gt;Công ty cổ phần Phần mềm Tự &lt;/style&gt;&lt;style face="normal" font="default" charset="238" size="100%"&gt;đ&lt;/style&gt;&lt;style face="normal" font="default" size="100%"&gt;ộng hóa Đ&lt;/style&gt;&lt;style face="normal" font="default" charset="238" size="100%"&gt;i&lt;/style&gt;&lt;style face="normal" font="default" size="100%"&gt;ều khiển (CadPro JSC)&lt;/style&gt;&lt;/author&gt;&lt;/authors&gt;&lt;/contributors&gt;&lt;titles&gt;&lt;/titles&gt;&lt;dates&gt;&lt;year&gt;2016&lt;/year&gt;&lt;/dates&gt;&lt;urls&gt;&lt;related-urls&gt;&lt;url&gt;http://www.cadpro.vn/index.php/vi/san-pham-cong-ty/18-giai-phap-cadpro/90-he-thong-cadprotms&lt;/url&gt;&lt;/related-urls&gt;&lt;/urls&gt;&lt;custom1&gt;Công ty&lt;/custom1&gt;&lt;language&gt;vn&lt;/language&gt;&lt;/record&gt;&lt;/Cite&gt;&lt;/EndNote&gt;</w:instrText>
      </w:r>
      <w:r w:rsidRPr="00C56081">
        <w:rPr>
          <w:sz w:val="20"/>
          <w:szCs w:val="20"/>
        </w:rPr>
        <w:fldChar w:fldCharType="separate"/>
      </w:r>
      <w:r w:rsidRPr="00C56081">
        <w:rPr>
          <w:noProof/>
          <w:sz w:val="20"/>
          <w:szCs w:val="20"/>
        </w:rPr>
        <w:t>[</w:t>
      </w:r>
      <w:hyperlink w:anchor="_ENREF_1" w:tooltip="JSC), 2016 #192" w:history="1">
        <w:r w:rsidR="00F50192" w:rsidRPr="00C56081">
          <w:rPr>
            <w:noProof/>
            <w:sz w:val="20"/>
            <w:szCs w:val="20"/>
          </w:rPr>
          <w:t>1</w:t>
        </w:r>
      </w:hyperlink>
      <w:r w:rsidRPr="00C56081">
        <w:rPr>
          <w:noProof/>
          <w:sz w:val="20"/>
          <w:szCs w:val="20"/>
        </w:rPr>
        <w:t>]</w:t>
      </w:r>
      <w:r w:rsidRPr="00C56081">
        <w:rPr>
          <w:sz w:val="20"/>
          <w:szCs w:val="20"/>
        </w:rPr>
        <w:fldChar w:fldCharType="end"/>
      </w:r>
      <w:r w:rsidRPr="00C56081">
        <w:rPr>
          <w:sz w:val="20"/>
          <w:szCs w:val="20"/>
        </w:rPr>
        <w:t xml:space="preserve">, hệ thống phần mềm giám sát điều khiển giao thông - CadPro Traffic Management System (CadPro TMS) đã được cấp Giấy chứng nhận đăng ký quyền tác giả số 1102/2013/QTG. Dựa trên nền tảng công nghệ tính toán hiệu năng cao, xử lý hình ảnh thông minh, điều khiển giao thông thông minh và các trang thiết bị hiện đại. CadPro TMS là hệ thống điều khiển giao thông thông minh hoàn thiện đạt tiêu chuẩn quốc tế để giám sát điều khiển các mạng lưới giao thông hiện đại đảm bảo an toàn vận hành cho những con đường cao tốc, giảm thiểu ùn tắc và tai nạn cho các mạng lưới giao thông đô thị tại Việt Nam. </w:t>
      </w:r>
    </w:p>
    <w:p w:rsidR="007643E3" w:rsidRPr="00C174AB" w:rsidRDefault="007643E3" w:rsidP="00C174AB">
      <w:pPr>
        <w:spacing w:before="60" w:after="60"/>
        <w:ind w:firstLine="284"/>
        <w:jc w:val="both"/>
        <w:rPr>
          <w:b/>
          <w:sz w:val="20"/>
          <w:szCs w:val="20"/>
        </w:rPr>
      </w:pPr>
      <w:r w:rsidRPr="00C174AB">
        <w:rPr>
          <w:b/>
          <w:sz w:val="20"/>
          <w:szCs w:val="20"/>
        </w:rPr>
        <w:t>b. Mặt đường thông minh trong điều khiển giao thông</w:t>
      </w:r>
    </w:p>
    <w:p w:rsidR="003B34EA" w:rsidRPr="00C56081" w:rsidRDefault="006C37B2" w:rsidP="00F86FC8">
      <w:pPr>
        <w:shd w:val="clear" w:color="auto" w:fill="FFFFFF"/>
        <w:spacing w:before="60" w:after="60"/>
        <w:ind w:firstLine="284"/>
        <w:jc w:val="both"/>
        <w:rPr>
          <w:sz w:val="20"/>
          <w:szCs w:val="20"/>
        </w:rPr>
      </w:pPr>
      <w:r>
        <w:rPr>
          <w:sz w:val="20"/>
          <w:szCs w:val="20"/>
        </w:rPr>
        <w:t xml:space="preserve">Tại Hà Làn, đã phát triển công nghệ ứng dụng mặt đường thông minh. </w:t>
      </w:r>
      <w:r w:rsidR="003B34EA" w:rsidRPr="00C56081">
        <w:rPr>
          <w:sz w:val="20"/>
          <w:szCs w:val="20"/>
        </w:rPr>
        <w:t>Những vòng khuyên nằm trên mặt đường đo tốc độ và hướng đi của xe, kết hợp với máy tính và các thuật</w:t>
      </w:r>
      <w:r w:rsidR="00F86FC8">
        <w:rPr>
          <w:sz w:val="20"/>
          <w:szCs w:val="20"/>
        </w:rPr>
        <w:t xml:space="preserve"> toán phức tạp để bật đèn xanh. </w:t>
      </w:r>
      <w:r w:rsidR="003B34EA" w:rsidRPr="00C56081">
        <w:rPr>
          <w:sz w:val="20"/>
          <w:szCs w:val="20"/>
        </w:rPr>
        <w:t>Hệ thống đèn tín hiệu thay đổi tùy theo các đối tượng tham gia giao thông như ôtô, xe tải, xe buýt, xe đạp hay người đi bộ.</w:t>
      </w:r>
      <w:r w:rsidR="00F86FC8">
        <w:rPr>
          <w:sz w:val="20"/>
          <w:szCs w:val="20"/>
        </w:rPr>
        <w:t xml:space="preserve"> </w:t>
      </w:r>
      <w:r w:rsidR="00F86FC8" w:rsidRPr="00C56081">
        <w:rPr>
          <w:sz w:val="20"/>
          <w:szCs w:val="20"/>
        </w:rPr>
        <w:t xml:space="preserve">Lúc ngắn nhất chỉ 4 giây đèn xanh, hoặc nhiều hơn chỉ </w:t>
      </w:r>
      <w:r w:rsidR="00F86FC8" w:rsidRPr="00C56081">
        <w:rPr>
          <w:sz w:val="20"/>
          <w:szCs w:val="20"/>
        </w:rPr>
        <w:lastRenderedPageBreak/>
        <w:t>chút ít nếu cần. Trên đèn tín hiệu không hiện số thời gian của đèn xanh, mà là thời gian đếm ngược trước khi đèn xanh bật - đặc điểm hữu ích với ôtô khi giúp tài xế chuẩn bị tiếp tục khởi hành.</w:t>
      </w:r>
      <w:r w:rsidR="00F86FC8">
        <w:rPr>
          <w:sz w:val="20"/>
          <w:szCs w:val="20"/>
        </w:rPr>
        <w:t xml:space="preserve"> Nhờ ứng dụng </w:t>
      </w:r>
      <w:r w:rsidR="00F86FC8" w:rsidRPr="00C56081">
        <w:rPr>
          <w:sz w:val="20"/>
          <w:szCs w:val="20"/>
        </w:rPr>
        <w:t xml:space="preserve">công nghệ mới </w:t>
      </w:r>
      <w:r w:rsidR="00F86FC8">
        <w:rPr>
          <w:sz w:val="20"/>
          <w:szCs w:val="20"/>
        </w:rPr>
        <w:t>đã</w:t>
      </w:r>
      <w:r w:rsidR="00F86FC8" w:rsidRPr="00C56081">
        <w:rPr>
          <w:sz w:val="20"/>
          <w:szCs w:val="20"/>
        </w:rPr>
        <w:t xml:space="preserve"> tiết kiệm thời gian và giảm </w:t>
      </w:r>
      <w:r w:rsidR="00F86FC8">
        <w:rPr>
          <w:sz w:val="20"/>
          <w:szCs w:val="20"/>
        </w:rPr>
        <w:t xml:space="preserve">ùn tắc </w:t>
      </w:r>
      <w:r w:rsidR="00F86FC8" w:rsidRPr="00C56081">
        <w:rPr>
          <w:sz w:val="20"/>
          <w:szCs w:val="20"/>
        </w:rPr>
        <w:t>giao thông.</w:t>
      </w:r>
    </w:p>
    <w:p w:rsidR="003B34EA" w:rsidRPr="00C56081" w:rsidRDefault="003B34EA" w:rsidP="009904AF">
      <w:pPr>
        <w:shd w:val="clear" w:color="auto" w:fill="FFFFFF"/>
        <w:spacing w:before="60" w:after="60"/>
        <w:jc w:val="center"/>
        <w:rPr>
          <w:sz w:val="20"/>
          <w:szCs w:val="20"/>
        </w:rPr>
      </w:pPr>
      <w:r w:rsidRPr="00C56081">
        <w:rPr>
          <w:noProof/>
          <w:sz w:val="20"/>
          <w:szCs w:val="20"/>
        </w:rPr>
        <w:drawing>
          <wp:inline distT="0" distB="0" distL="0" distR="0" wp14:anchorId="69FD6F32" wp14:editId="3A9FD1AB">
            <wp:extent cx="2640165" cy="1584960"/>
            <wp:effectExtent l="0" t="0" r="8255" b="0"/>
            <wp:docPr id="8" name="Picture 8" descr="C:\Users\ThanhMisubi\Desktop\traffic-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anhMisubi\Desktop\traffic-ligh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9428" cy="1590521"/>
                    </a:xfrm>
                    <a:prstGeom prst="rect">
                      <a:avLst/>
                    </a:prstGeom>
                    <a:noFill/>
                    <a:ln>
                      <a:noFill/>
                    </a:ln>
                  </pic:spPr>
                </pic:pic>
              </a:graphicData>
            </a:graphic>
          </wp:inline>
        </w:drawing>
      </w:r>
    </w:p>
    <w:p w:rsidR="003B34EA" w:rsidRPr="00C56081" w:rsidRDefault="003B34EA" w:rsidP="003B34EA">
      <w:pPr>
        <w:spacing w:before="60" w:after="60"/>
        <w:jc w:val="center"/>
        <w:rPr>
          <w:i/>
          <w:sz w:val="20"/>
          <w:szCs w:val="20"/>
        </w:rPr>
      </w:pPr>
      <w:r w:rsidRPr="00C56081">
        <w:rPr>
          <w:b/>
          <w:i/>
          <w:sz w:val="20"/>
          <w:szCs w:val="20"/>
        </w:rPr>
        <w:t xml:space="preserve">Hình </w:t>
      </w:r>
      <w:r w:rsidR="00EB0187">
        <w:rPr>
          <w:b/>
          <w:i/>
          <w:sz w:val="20"/>
          <w:szCs w:val="20"/>
        </w:rPr>
        <w:t>4</w:t>
      </w:r>
      <w:r w:rsidRPr="00C56081">
        <w:rPr>
          <w:b/>
          <w:i/>
          <w:sz w:val="20"/>
          <w:szCs w:val="20"/>
        </w:rPr>
        <w:t>:</w:t>
      </w:r>
      <w:r w:rsidRPr="00C56081">
        <w:rPr>
          <w:i/>
          <w:sz w:val="20"/>
          <w:szCs w:val="20"/>
        </w:rPr>
        <w:t xml:space="preserve"> Phần đường dành riêng cho xe đạp và người đi bộ với đèn tín hiệu riêng</w:t>
      </w:r>
    </w:p>
    <w:p w:rsidR="007643E3" w:rsidRPr="00C174AB" w:rsidRDefault="007643E3" w:rsidP="00C174AB">
      <w:pPr>
        <w:spacing w:before="60" w:after="60"/>
        <w:ind w:firstLine="284"/>
        <w:jc w:val="both"/>
        <w:rPr>
          <w:b/>
          <w:sz w:val="20"/>
          <w:szCs w:val="20"/>
        </w:rPr>
      </w:pPr>
      <w:r w:rsidRPr="00C174AB">
        <w:rPr>
          <w:b/>
          <w:sz w:val="20"/>
          <w:szCs w:val="20"/>
        </w:rPr>
        <w:t>c. Hệ thống thu phí không dừng (ETC)</w:t>
      </w:r>
    </w:p>
    <w:p w:rsidR="003B34EA" w:rsidRPr="00C56081" w:rsidRDefault="003B34EA" w:rsidP="003B34EA">
      <w:pPr>
        <w:shd w:val="clear" w:color="auto" w:fill="FFFFFF"/>
        <w:spacing w:before="60" w:after="60"/>
        <w:ind w:firstLine="284"/>
        <w:jc w:val="both"/>
        <w:rPr>
          <w:sz w:val="20"/>
          <w:szCs w:val="20"/>
        </w:rPr>
      </w:pPr>
      <w:r w:rsidRPr="00C56081">
        <w:rPr>
          <w:i/>
          <w:sz w:val="20"/>
          <w:szCs w:val="20"/>
        </w:rPr>
        <w:t>Hệ thống thu phí điện tử không dừng (</w:t>
      </w:r>
      <w:r w:rsidRPr="00C56081">
        <w:rPr>
          <w:sz w:val="20"/>
          <w:szCs w:val="20"/>
        </w:rPr>
        <w:t>Electronic Toll Collection - ETC</w:t>
      </w:r>
      <w:r w:rsidRPr="00C56081">
        <w:rPr>
          <w:i/>
          <w:sz w:val="20"/>
          <w:szCs w:val="20"/>
        </w:rPr>
        <w:t xml:space="preserve">) </w:t>
      </w:r>
      <w:r w:rsidRPr="00C56081">
        <w:rPr>
          <w:sz w:val="20"/>
          <w:szCs w:val="20"/>
        </w:rPr>
        <w:fldChar w:fldCharType="begin"/>
      </w:r>
      <w:r w:rsidR="00F50192">
        <w:rPr>
          <w:sz w:val="20"/>
          <w:szCs w:val="20"/>
        </w:rPr>
        <w:instrText xml:space="preserve"> ADDIN EN.CITE &lt;EndNote&gt;&lt;Cite&gt;&lt;Author&gt;ITS Technology Enhancement Association&lt;/Author&gt;&lt;RecNum&gt;186&lt;/RecNum&gt;&lt;DisplayText&gt;[13]&lt;/DisplayText&gt;&lt;record&gt;&lt;rec-number&gt;186&lt;/rec-number&gt;&lt;foreign-keys&gt;&lt;key app="EN" db-id="9wzxrtaasttrwkeat99590rurrfrepfz5dex"&gt;186&lt;/key&gt;&lt;/foreign-keys&gt;&lt;ref-type name="Web Page"&gt;12&lt;/ref-type&gt;&lt;contributors&gt;&lt;authors&gt;&lt;author&gt;ITS Technology Enhancement Association (Japan),&lt;/author&gt;&lt;/authors&gt;&lt;/contributors&gt;&lt;titles&gt;&lt;/titles&gt;&lt;dates&gt;&lt;year&gt;2016&lt;/year&gt;&lt;/dates&gt;&lt;urls&gt;&lt;related-urls&gt;&lt;url&gt;http://www.go-etc.jp/english/about/&lt;/url&gt;&lt;/related-urls&gt;&lt;/urls&gt;&lt;language&gt;eng&lt;/language&gt;&lt;/record&gt;&lt;/Cite&gt;&lt;/EndNote&gt;</w:instrText>
      </w:r>
      <w:r w:rsidRPr="00C56081">
        <w:rPr>
          <w:sz w:val="20"/>
          <w:szCs w:val="20"/>
        </w:rPr>
        <w:fldChar w:fldCharType="separate"/>
      </w:r>
      <w:r w:rsidR="00F50192">
        <w:rPr>
          <w:noProof/>
          <w:sz w:val="20"/>
          <w:szCs w:val="20"/>
        </w:rPr>
        <w:t>[</w:t>
      </w:r>
      <w:hyperlink w:anchor="_ENREF_13" w:tooltip="ITS Technology Enhancement Association (Japan), 2016 #186" w:history="1">
        <w:r w:rsidR="00F50192">
          <w:rPr>
            <w:noProof/>
            <w:sz w:val="20"/>
            <w:szCs w:val="20"/>
          </w:rPr>
          <w:t>13</w:t>
        </w:r>
      </w:hyperlink>
      <w:r w:rsidR="00F50192">
        <w:rPr>
          <w:noProof/>
          <w:sz w:val="20"/>
          <w:szCs w:val="20"/>
        </w:rPr>
        <w:t>]</w:t>
      </w:r>
      <w:r w:rsidRPr="00C56081">
        <w:rPr>
          <w:sz w:val="20"/>
          <w:szCs w:val="20"/>
        </w:rPr>
        <w:fldChar w:fldCharType="end"/>
      </w:r>
      <w:r w:rsidRPr="00C56081">
        <w:rPr>
          <w:i/>
          <w:sz w:val="20"/>
          <w:szCs w:val="20"/>
        </w:rPr>
        <w:t xml:space="preserve"> </w:t>
      </w:r>
      <w:r w:rsidRPr="00C56081">
        <w:rPr>
          <w:sz w:val="20"/>
          <w:szCs w:val="20"/>
        </w:rPr>
        <w:t xml:space="preserve">có các ưu điểm nổi bật như: nâng cao hiệu quả của công việc thu phí, nâng cao công tác quản lý tại các trạm thu phí, tăng lưu lượng giao thông, giảm thiểu ùn tắc giao thông tại các trạm thu phí, tiết kiệm nhiên liệu, giảm ô nhiễm môi trường, hạn chế tiêu cực trong thu phí.  </w:t>
      </w:r>
    </w:p>
    <w:p w:rsidR="003B34EA" w:rsidRPr="00C56081" w:rsidRDefault="003B34EA" w:rsidP="003B34EA">
      <w:pPr>
        <w:shd w:val="clear" w:color="auto" w:fill="FFFFFF"/>
        <w:spacing w:before="60" w:after="60"/>
        <w:ind w:firstLine="284"/>
        <w:jc w:val="both"/>
        <w:rPr>
          <w:sz w:val="20"/>
          <w:szCs w:val="20"/>
        </w:rPr>
      </w:pPr>
      <w:r w:rsidRPr="00C56081">
        <w:rPr>
          <w:sz w:val="20"/>
          <w:szCs w:val="20"/>
        </w:rPr>
        <w:t>Tại Nhật Bản, tỷ lệ sử dụng ETC đạt trên 73%. Từ khi sử dụng ETC, nạn ách tắc trước đó trên toàn bộ 18 trạm thu phí trên các trục đường cao tốc đô thị của Nhật Bản cơ bản đã được giải quyết. Đồng thời, Nhật Bản đã giảm được khoảng 140 nghìn tấn CO</w:t>
      </w:r>
      <w:r w:rsidRPr="00C56081">
        <w:rPr>
          <w:sz w:val="20"/>
          <w:szCs w:val="20"/>
          <w:vertAlign w:val="subscript"/>
        </w:rPr>
        <w:t>2</w:t>
      </w:r>
      <w:r w:rsidRPr="00C56081">
        <w:rPr>
          <w:sz w:val="20"/>
          <w:szCs w:val="20"/>
        </w:rPr>
        <w:t xml:space="preserve"> mỗi năm (tức là giảm 38% CO</w:t>
      </w:r>
      <w:r w:rsidRPr="00C56081">
        <w:rPr>
          <w:sz w:val="20"/>
          <w:szCs w:val="20"/>
          <w:vertAlign w:val="subscript"/>
        </w:rPr>
        <w:t>2</w:t>
      </w:r>
      <w:r w:rsidRPr="00C56081">
        <w:rPr>
          <w:sz w:val="20"/>
          <w:szCs w:val="20"/>
        </w:rPr>
        <w:t xml:space="preserve"> thải ra trên toàn đất nước Nhật Bản).</w:t>
      </w:r>
    </w:p>
    <w:p w:rsidR="003B34EA" w:rsidRPr="00C56081" w:rsidRDefault="003B34EA" w:rsidP="003B34EA">
      <w:pPr>
        <w:shd w:val="clear" w:color="auto" w:fill="FFFFFF"/>
        <w:spacing w:before="60" w:after="60"/>
        <w:jc w:val="both"/>
        <w:rPr>
          <w:sz w:val="20"/>
          <w:szCs w:val="20"/>
        </w:rPr>
      </w:pPr>
      <w:r w:rsidRPr="00C56081">
        <w:rPr>
          <w:noProof/>
          <w:sz w:val="20"/>
          <w:szCs w:val="20"/>
        </w:rPr>
        <w:drawing>
          <wp:inline distT="0" distB="0" distL="0" distR="0" wp14:anchorId="203B544E" wp14:editId="1F1DFD3E">
            <wp:extent cx="2967644" cy="1376903"/>
            <wp:effectExtent l="0" t="0" r="4445" b="0"/>
            <wp:docPr id="6" name="Picture 6" descr="D:\@ THANH - TAI LIEU\GIAO THONG XANH\Thu phi khong dung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THANH - TAI LIEU\GIAO THONG XANH\Thu phi khong dung ET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2752" cy="1388553"/>
                    </a:xfrm>
                    <a:prstGeom prst="rect">
                      <a:avLst/>
                    </a:prstGeom>
                    <a:noFill/>
                    <a:ln>
                      <a:noFill/>
                    </a:ln>
                  </pic:spPr>
                </pic:pic>
              </a:graphicData>
            </a:graphic>
          </wp:inline>
        </w:drawing>
      </w:r>
    </w:p>
    <w:p w:rsidR="003B34EA" w:rsidRPr="00C56081" w:rsidRDefault="003B34EA" w:rsidP="003B34EA">
      <w:pPr>
        <w:shd w:val="clear" w:color="auto" w:fill="FFFFFF"/>
        <w:spacing w:before="60" w:after="60"/>
        <w:jc w:val="center"/>
        <w:rPr>
          <w:i/>
          <w:sz w:val="20"/>
          <w:szCs w:val="20"/>
        </w:rPr>
      </w:pPr>
      <w:r w:rsidRPr="00C56081">
        <w:rPr>
          <w:b/>
          <w:i/>
          <w:sz w:val="20"/>
          <w:szCs w:val="20"/>
        </w:rPr>
        <w:t xml:space="preserve">Hình </w:t>
      </w:r>
      <w:r w:rsidR="00EB0187">
        <w:rPr>
          <w:b/>
          <w:i/>
          <w:sz w:val="20"/>
          <w:szCs w:val="20"/>
        </w:rPr>
        <w:t>5</w:t>
      </w:r>
      <w:r w:rsidRPr="00C56081">
        <w:rPr>
          <w:b/>
          <w:i/>
          <w:sz w:val="20"/>
          <w:szCs w:val="20"/>
        </w:rPr>
        <w:t xml:space="preserve">: </w:t>
      </w:r>
      <w:r w:rsidRPr="00C56081">
        <w:rPr>
          <w:i/>
          <w:sz w:val="20"/>
          <w:szCs w:val="20"/>
        </w:rPr>
        <w:t xml:space="preserve"> Công nghệ thu phí điện tử không dừng ở Việt Nam (nguồn http://www.tasco.com.vn)</w:t>
      </w:r>
    </w:p>
    <w:p w:rsidR="003B34EA" w:rsidRPr="00C56081" w:rsidRDefault="003B34EA" w:rsidP="003B34EA">
      <w:pPr>
        <w:shd w:val="clear" w:color="auto" w:fill="FFFFFF"/>
        <w:spacing w:before="60" w:after="60"/>
        <w:ind w:firstLine="284"/>
        <w:jc w:val="both"/>
        <w:rPr>
          <w:sz w:val="20"/>
          <w:szCs w:val="20"/>
        </w:rPr>
      </w:pPr>
      <w:r w:rsidRPr="00C56081">
        <w:rPr>
          <w:sz w:val="20"/>
          <w:szCs w:val="20"/>
        </w:rPr>
        <w:t>Tại Việt Nam</w:t>
      </w:r>
      <w:r w:rsidR="00F86FC8">
        <w:rPr>
          <w:sz w:val="20"/>
          <w:szCs w:val="20"/>
        </w:rPr>
        <w:t xml:space="preserve">, </w:t>
      </w:r>
      <w:r w:rsidRPr="00C56081">
        <w:rPr>
          <w:sz w:val="20"/>
          <w:szCs w:val="20"/>
        </w:rPr>
        <w:t>phần lớn các trạm thu phí sử dụng phương pháp thu phí thủ công hai dừng: một dừng mua vé và một dừng soát vé. Và hình thức thu phí ETC ở Việt Nam là hình thức thu phí mới, và đang triển khai các dự án như dự án thu phí tự động không dừng (hợp đồng BOO) của công ty cổ phần TASCO.</w:t>
      </w:r>
    </w:p>
    <w:p w:rsidR="009842E5" w:rsidRPr="00C56081" w:rsidRDefault="001D44FA" w:rsidP="009842E5">
      <w:pPr>
        <w:pStyle w:val="Heading2"/>
        <w:spacing w:before="60"/>
        <w:rPr>
          <w:rFonts w:ascii="Times New Roman" w:hAnsi="Times New Roman"/>
          <w:i w:val="0"/>
          <w:sz w:val="20"/>
          <w:szCs w:val="20"/>
          <w:lang w:val="en-US"/>
        </w:rPr>
      </w:pPr>
      <w:r>
        <w:rPr>
          <w:rFonts w:ascii="Times New Roman" w:hAnsi="Times New Roman"/>
          <w:i w:val="0"/>
          <w:sz w:val="20"/>
          <w:szCs w:val="20"/>
          <w:lang w:val="en-US"/>
        </w:rPr>
        <w:t>3.2</w:t>
      </w:r>
      <w:r w:rsidR="009842E5" w:rsidRPr="00C56081">
        <w:rPr>
          <w:rFonts w:ascii="Times New Roman" w:hAnsi="Times New Roman"/>
          <w:i w:val="0"/>
          <w:sz w:val="20"/>
          <w:szCs w:val="20"/>
        </w:rPr>
        <w:t>.</w:t>
      </w:r>
      <w:r w:rsidR="009842E5" w:rsidRPr="00C56081">
        <w:rPr>
          <w:rFonts w:ascii="Times New Roman" w:hAnsi="Times New Roman"/>
          <w:i w:val="0"/>
          <w:sz w:val="20"/>
          <w:szCs w:val="20"/>
          <w:lang w:val="en-US"/>
        </w:rPr>
        <w:t xml:space="preserve"> </w:t>
      </w:r>
      <w:r>
        <w:rPr>
          <w:rFonts w:ascii="Times New Roman" w:hAnsi="Times New Roman"/>
          <w:i w:val="0"/>
          <w:sz w:val="20"/>
          <w:szCs w:val="20"/>
          <w:lang w:val="en-US"/>
        </w:rPr>
        <w:t>Ở phương diện c</w:t>
      </w:r>
      <w:r w:rsidR="009842E5">
        <w:rPr>
          <w:rFonts w:ascii="Times New Roman" w:hAnsi="Times New Roman"/>
          <w:i w:val="0"/>
          <w:sz w:val="20"/>
          <w:szCs w:val="20"/>
          <w:lang w:val="en-US"/>
        </w:rPr>
        <w:t xml:space="preserve">ông nghệ </w:t>
      </w:r>
      <w:r>
        <w:rPr>
          <w:rFonts w:ascii="Times New Roman" w:hAnsi="Times New Roman"/>
          <w:i w:val="0"/>
          <w:sz w:val="20"/>
          <w:szCs w:val="20"/>
          <w:lang w:val="en-US"/>
        </w:rPr>
        <w:t xml:space="preserve">tạo ra </w:t>
      </w:r>
      <w:r w:rsidR="009842E5">
        <w:rPr>
          <w:rFonts w:ascii="Times New Roman" w:hAnsi="Times New Roman"/>
          <w:i w:val="0"/>
          <w:sz w:val="20"/>
          <w:szCs w:val="20"/>
          <w:lang w:val="en-US"/>
        </w:rPr>
        <w:t>vật liệu</w:t>
      </w:r>
      <w:r>
        <w:rPr>
          <w:rFonts w:ascii="Times New Roman" w:hAnsi="Times New Roman"/>
          <w:i w:val="0"/>
          <w:sz w:val="20"/>
          <w:szCs w:val="20"/>
          <w:lang w:val="en-US"/>
        </w:rPr>
        <w:t xml:space="preserve"> mới</w:t>
      </w:r>
      <w:r w:rsidR="009842E5">
        <w:rPr>
          <w:rFonts w:ascii="Times New Roman" w:hAnsi="Times New Roman"/>
          <w:i w:val="0"/>
          <w:sz w:val="20"/>
          <w:szCs w:val="20"/>
          <w:lang w:val="en-US"/>
        </w:rPr>
        <w:t xml:space="preserve"> và thi công công trình giao</w:t>
      </w:r>
      <w:r w:rsidR="009842E5" w:rsidRPr="00C56081">
        <w:rPr>
          <w:rFonts w:ascii="Times New Roman" w:hAnsi="Times New Roman"/>
          <w:i w:val="0"/>
          <w:sz w:val="20"/>
          <w:szCs w:val="20"/>
          <w:lang w:val="en-US"/>
        </w:rPr>
        <w:t xml:space="preserve"> thông xanh </w:t>
      </w:r>
    </w:p>
    <w:p w:rsidR="00A134AD"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3.2</w:t>
      </w:r>
      <w:r w:rsidR="00A134AD" w:rsidRPr="00C174AB">
        <w:rPr>
          <w:rFonts w:ascii="Times New Roman" w:hAnsi="Times New Roman" w:cs="Times New Roman"/>
          <w:b w:val="0"/>
          <w:i/>
          <w:sz w:val="20"/>
          <w:szCs w:val="20"/>
        </w:rPr>
        <w:t>.</w:t>
      </w:r>
      <w:r w:rsidR="009842E5" w:rsidRPr="00C174AB">
        <w:rPr>
          <w:rFonts w:ascii="Times New Roman" w:hAnsi="Times New Roman" w:cs="Times New Roman"/>
          <w:b w:val="0"/>
          <w:i/>
          <w:sz w:val="20"/>
          <w:szCs w:val="20"/>
        </w:rPr>
        <w:t>1</w:t>
      </w:r>
      <w:r w:rsidR="00730EAC" w:rsidRPr="00C174AB">
        <w:rPr>
          <w:rFonts w:ascii="Times New Roman" w:hAnsi="Times New Roman" w:cs="Times New Roman"/>
          <w:b w:val="0"/>
          <w:i/>
          <w:sz w:val="20"/>
          <w:szCs w:val="20"/>
        </w:rPr>
        <w:t xml:space="preserve">. </w:t>
      </w:r>
      <w:r w:rsidR="00A134AD" w:rsidRPr="00C174AB">
        <w:rPr>
          <w:rFonts w:ascii="Times New Roman" w:hAnsi="Times New Roman" w:cs="Times New Roman"/>
          <w:b w:val="0"/>
          <w:i/>
          <w:sz w:val="20"/>
          <w:szCs w:val="20"/>
        </w:rPr>
        <w:t xml:space="preserve">Công nghệ </w:t>
      </w:r>
      <w:r w:rsidRPr="00C174AB">
        <w:rPr>
          <w:rFonts w:ascii="Times New Roman" w:hAnsi="Times New Roman" w:cs="Times New Roman"/>
          <w:b w:val="0"/>
          <w:i/>
          <w:sz w:val="20"/>
          <w:szCs w:val="20"/>
        </w:rPr>
        <w:t xml:space="preserve">tạo ra </w:t>
      </w:r>
      <w:r w:rsidR="00B107CD" w:rsidRPr="00C174AB">
        <w:rPr>
          <w:rFonts w:ascii="Times New Roman" w:hAnsi="Times New Roman" w:cs="Times New Roman"/>
          <w:b w:val="0"/>
          <w:i/>
          <w:sz w:val="20"/>
          <w:szCs w:val="20"/>
        </w:rPr>
        <w:t>vật liệu</w:t>
      </w:r>
      <w:r w:rsidRPr="00C174AB">
        <w:rPr>
          <w:rFonts w:ascii="Times New Roman" w:hAnsi="Times New Roman" w:cs="Times New Roman"/>
          <w:b w:val="0"/>
          <w:i/>
          <w:sz w:val="20"/>
          <w:szCs w:val="20"/>
        </w:rPr>
        <w:t xml:space="preserve"> mới</w:t>
      </w:r>
    </w:p>
    <w:p w:rsidR="008922A7" w:rsidRPr="00C56081" w:rsidRDefault="00650BD1" w:rsidP="004635BE">
      <w:pPr>
        <w:pStyle w:val="NormalWeb"/>
        <w:shd w:val="clear" w:color="auto" w:fill="FFFFFF"/>
        <w:spacing w:before="60" w:beforeAutospacing="0" w:after="60" w:afterAutospacing="0"/>
        <w:ind w:firstLine="284"/>
        <w:jc w:val="both"/>
        <w:rPr>
          <w:sz w:val="20"/>
          <w:szCs w:val="20"/>
        </w:rPr>
      </w:pPr>
      <w:r w:rsidRPr="00C56081">
        <w:rPr>
          <w:sz w:val="20"/>
          <w:szCs w:val="20"/>
        </w:rPr>
        <w:t xml:space="preserve">Ở Việt Nam, hiện nay đã sử dụng một số loại vật liệu mới như </w:t>
      </w:r>
      <w:r w:rsidR="00B107CD" w:rsidRPr="00C56081">
        <w:rPr>
          <w:i/>
          <w:sz w:val="20"/>
          <w:szCs w:val="20"/>
        </w:rPr>
        <w:t>Cacboncor</w:t>
      </w:r>
      <w:r w:rsidR="00320E5B" w:rsidRPr="00C56081">
        <w:rPr>
          <w:i/>
          <w:sz w:val="20"/>
          <w:szCs w:val="20"/>
        </w:rPr>
        <w:t xml:space="preserve"> Asphalt</w:t>
      </w:r>
      <w:r w:rsidR="00B107CD" w:rsidRPr="00C56081">
        <w:rPr>
          <w:sz w:val="20"/>
          <w:szCs w:val="20"/>
        </w:rPr>
        <w:t xml:space="preserve">, </w:t>
      </w:r>
      <w:r w:rsidR="00B107CD" w:rsidRPr="00C56081">
        <w:rPr>
          <w:i/>
          <w:sz w:val="20"/>
          <w:szCs w:val="20"/>
        </w:rPr>
        <w:t>TL2000</w:t>
      </w:r>
      <w:r w:rsidR="00B107CD" w:rsidRPr="00C56081">
        <w:rPr>
          <w:sz w:val="20"/>
          <w:szCs w:val="20"/>
        </w:rPr>
        <w:t xml:space="preserve"> </w:t>
      </w:r>
      <w:r w:rsidR="004B3472" w:rsidRPr="00C56081">
        <w:rPr>
          <w:sz w:val="20"/>
          <w:szCs w:val="20"/>
        </w:rPr>
        <w:fldChar w:fldCharType="begin"/>
      </w:r>
      <w:r w:rsidR="00071236" w:rsidRPr="00C56081">
        <w:rPr>
          <w:sz w:val="20"/>
          <w:szCs w:val="20"/>
        </w:rPr>
        <w:instrText xml:space="preserve"> ADDIN EN.CITE &lt;EndNote&gt;&lt;Cite&gt;&lt;Author&gt;Cty Cổ phần Carbon Việt Nam&lt;/Author&gt;&lt;RecNum&gt;185&lt;/RecNum&gt;&lt;DisplayText&gt;[2]&lt;/DisplayText&gt;&lt;record&gt;&lt;rec-number&gt;185&lt;/rec-number&gt;&lt;foreign-keys&gt;&lt;key app="EN" db-id="9wzxrtaasttrwkeat99590rurrfrepfz5dex"&gt;185&lt;/key&gt;&lt;/foreign-keys&gt;&lt;ref-type name="Web Page"&gt;12&lt;/ref-type&gt;&lt;contributors&gt;&lt;authors&gt;&lt;author&gt;Cty Cổ phần Carbon Việt Nam,&lt;/author&gt;&lt;/authors&gt;&lt;/contributors&gt;&lt;titles&gt;&lt;/titles&gt;&lt;dates&gt;&lt;year&gt;2016&lt;/year&gt;&lt;/dates&gt;&lt;urls&gt;&lt;related-urls&gt;&lt;url&gt;http://carboncor.com.vn/&lt;/url&gt;&lt;/related-urls&gt;&lt;/urls&gt;&lt;custom1&gt;Cty&lt;/custom1&gt;&lt;language&gt;vn&lt;/language&gt;&lt;/record&gt;&lt;/Cite&gt;&lt;/EndNote&gt;</w:instrText>
      </w:r>
      <w:r w:rsidR="004B3472" w:rsidRPr="00C56081">
        <w:rPr>
          <w:sz w:val="20"/>
          <w:szCs w:val="20"/>
        </w:rPr>
        <w:fldChar w:fldCharType="separate"/>
      </w:r>
      <w:r w:rsidR="00071236" w:rsidRPr="00C56081">
        <w:rPr>
          <w:noProof/>
          <w:sz w:val="20"/>
          <w:szCs w:val="20"/>
        </w:rPr>
        <w:t>[</w:t>
      </w:r>
      <w:hyperlink w:anchor="_ENREF_2" w:tooltip="Cty Cổ phần Carbon Việt Nam, 2016 #185" w:history="1">
        <w:r w:rsidR="00F50192" w:rsidRPr="00C56081">
          <w:rPr>
            <w:noProof/>
            <w:sz w:val="20"/>
            <w:szCs w:val="20"/>
          </w:rPr>
          <w:t>2</w:t>
        </w:r>
      </w:hyperlink>
      <w:r w:rsidR="00071236" w:rsidRPr="00C56081">
        <w:rPr>
          <w:noProof/>
          <w:sz w:val="20"/>
          <w:szCs w:val="20"/>
        </w:rPr>
        <w:t>]</w:t>
      </w:r>
      <w:r w:rsidR="004B3472" w:rsidRPr="00C56081">
        <w:rPr>
          <w:sz w:val="20"/>
          <w:szCs w:val="20"/>
        </w:rPr>
        <w:fldChar w:fldCharType="end"/>
      </w:r>
      <w:r w:rsidR="0014611E" w:rsidRPr="00C56081">
        <w:rPr>
          <w:sz w:val="20"/>
          <w:szCs w:val="20"/>
        </w:rPr>
        <w:t xml:space="preserve"> </w:t>
      </w:r>
      <w:r w:rsidR="00320E5B" w:rsidRPr="00C56081">
        <w:rPr>
          <w:sz w:val="20"/>
          <w:szCs w:val="20"/>
        </w:rPr>
        <w:t>trong xây dựng và sửa chữa kết cấu áo đường,</w:t>
      </w:r>
      <w:r w:rsidR="008922A7" w:rsidRPr="00C56081">
        <w:rPr>
          <w:sz w:val="20"/>
          <w:szCs w:val="20"/>
        </w:rPr>
        <w:t xml:space="preserve"> đ</w:t>
      </w:r>
      <w:r w:rsidR="00B107CD" w:rsidRPr="00C56081">
        <w:rPr>
          <w:sz w:val="20"/>
          <w:szCs w:val="20"/>
        </w:rPr>
        <w:t xml:space="preserve">ể kịp thời đảm bảo giao </w:t>
      </w:r>
      <w:r w:rsidR="00B107CD" w:rsidRPr="00C56081">
        <w:rPr>
          <w:sz w:val="20"/>
          <w:szCs w:val="20"/>
        </w:rPr>
        <w:lastRenderedPageBreak/>
        <w:t>thông, phù hợp thời tiết ẩm ướt.</w:t>
      </w:r>
      <w:r w:rsidR="00FA3474" w:rsidRPr="00C56081">
        <w:rPr>
          <w:sz w:val="20"/>
          <w:szCs w:val="20"/>
        </w:rPr>
        <w:t xml:space="preserve"> </w:t>
      </w:r>
      <w:r w:rsidR="008922A7" w:rsidRPr="00C56081">
        <w:rPr>
          <w:sz w:val="20"/>
          <w:szCs w:val="20"/>
        </w:rPr>
        <w:t xml:space="preserve">Những vật liệu mới như </w:t>
      </w:r>
      <w:r w:rsidR="008922A7" w:rsidRPr="00C56081">
        <w:rPr>
          <w:i/>
          <w:sz w:val="20"/>
          <w:szCs w:val="20"/>
        </w:rPr>
        <w:t>bê tông cốt sợi thành mỏng</w:t>
      </w:r>
      <w:r w:rsidR="008922A7" w:rsidRPr="00C56081">
        <w:rPr>
          <w:sz w:val="20"/>
          <w:szCs w:val="20"/>
        </w:rPr>
        <w:t xml:space="preserve">, </w:t>
      </w:r>
      <w:r w:rsidR="008922A7" w:rsidRPr="00C56081">
        <w:rPr>
          <w:i/>
          <w:sz w:val="20"/>
          <w:szCs w:val="20"/>
        </w:rPr>
        <w:t>đúc sẵn thành mỏng</w:t>
      </w:r>
      <w:r w:rsidR="008922A7" w:rsidRPr="00C56081">
        <w:rPr>
          <w:sz w:val="20"/>
          <w:szCs w:val="20"/>
        </w:rPr>
        <w:t xml:space="preserve"> chất lượng cao và </w:t>
      </w:r>
      <w:r w:rsidR="008922A7" w:rsidRPr="00C56081">
        <w:rPr>
          <w:i/>
          <w:sz w:val="20"/>
          <w:szCs w:val="20"/>
        </w:rPr>
        <w:t>vữa V-ma</w:t>
      </w:r>
      <w:r w:rsidR="00E16F2E" w:rsidRPr="00C56081">
        <w:rPr>
          <w:i/>
          <w:sz w:val="20"/>
          <w:szCs w:val="20"/>
        </w:rPr>
        <w:t>t</w:t>
      </w:r>
      <w:r w:rsidR="008922A7" w:rsidRPr="00C56081">
        <w:rPr>
          <w:sz w:val="20"/>
          <w:szCs w:val="20"/>
        </w:rPr>
        <w:t xml:space="preserve"> giá thành rẻ đi một nửa so với nhập khẩu.</w:t>
      </w:r>
    </w:p>
    <w:p w:rsidR="008D0DFD" w:rsidRPr="00C56081" w:rsidRDefault="005F4D8A" w:rsidP="004635BE">
      <w:pPr>
        <w:pStyle w:val="NormalWeb"/>
        <w:shd w:val="clear" w:color="auto" w:fill="FFFFFF"/>
        <w:spacing w:before="60" w:beforeAutospacing="0" w:after="60" w:afterAutospacing="0"/>
        <w:ind w:firstLine="284"/>
        <w:jc w:val="both"/>
        <w:rPr>
          <w:sz w:val="20"/>
          <w:szCs w:val="20"/>
        </w:rPr>
      </w:pPr>
      <w:r w:rsidRPr="00C56081">
        <w:rPr>
          <w:sz w:val="20"/>
          <w:szCs w:val="20"/>
        </w:rPr>
        <w:t>Ứ</w:t>
      </w:r>
      <w:r w:rsidR="008D0DFD" w:rsidRPr="00C56081">
        <w:rPr>
          <w:sz w:val="20"/>
          <w:szCs w:val="20"/>
        </w:rPr>
        <w:t xml:space="preserve">ng dụng </w:t>
      </w:r>
      <w:r w:rsidR="008D0DFD" w:rsidRPr="00C56081">
        <w:rPr>
          <w:i/>
          <w:sz w:val="20"/>
          <w:szCs w:val="20"/>
        </w:rPr>
        <w:t xml:space="preserve">công nghệ </w:t>
      </w:r>
      <w:r w:rsidR="001B4368" w:rsidRPr="00C56081">
        <w:rPr>
          <w:i/>
          <w:sz w:val="20"/>
          <w:szCs w:val="20"/>
        </w:rPr>
        <w:t>g</w:t>
      </w:r>
      <w:r w:rsidR="008D0DFD" w:rsidRPr="00C56081">
        <w:rPr>
          <w:i/>
          <w:sz w:val="20"/>
          <w:szCs w:val="20"/>
        </w:rPr>
        <w:t>eopolymer</w:t>
      </w:r>
      <w:r w:rsidR="008D0DFD" w:rsidRPr="00C56081">
        <w:rPr>
          <w:sz w:val="20"/>
          <w:szCs w:val="20"/>
        </w:rPr>
        <w:t xml:space="preserve"> </w:t>
      </w:r>
      <w:r w:rsidRPr="00C56081">
        <w:rPr>
          <w:sz w:val="20"/>
          <w:szCs w:val="20"/>
        </w:rPr>
        <w:fldChar w:fldCharType="begin"/>
      </w:r>
      <w:r w:rsidR="00F50192">
        <w:rPr>
          <w:sz w:val="20"/>
          <w:szCs w:val="20"/>
        </w:rPr>
        <w:instrText xml:space="preserve"> ADDIN EN.CITE &lt;EndNote&gt;&lt;Cite&gt;&lt;Author&gt;Thu&lt;/Author&gt;&lt;Year&gt;2016&lt;/Year&gt;&lt;RecNum&gt;196&lt;/RecNum&gt;&lt;DisplayText&gt;[9]&lt;/DisplayText&gt;&lt;record&gt;&lt;rec-number&gt;196&lt;/rec-number&gt;&lt;foreign-keys&gt;&lt;key app="EN" db-id="9wzxrtaasttrwkeat99590rurrfrepfz5dex"&gt;196&lt;/key&gt;&lt;/foreign-keys&gt;&lt;ref-type name="Journal Article"&gt;17&lt;/ref-type&gt;&lt;contributors&gt;&lt;authors&gt;&lt;author&gt;Trần Văn Thu&lt;/author&gt;&lt;author&gt;&lt;style face="normal" font="default" size="100%"&gt;Nguyễn V&lt;/style&gt;&lt;style face="normal" font="default" charset="238" size="100%"&gt;ă&lt;/style&gt;&lt;style face="normal" font="default" size="100%"&gt;n Chánh,&lt;/style&gt;&lt;/author&gt;&lt;/authors&gt;&lt;/contributors&gt;&lt;titles&gt;&lt;title&gt;&amp;quot;Tận dụng nguồn sét yếu tại chỗ và phế thải công nghiệp tro bay để xây dựng đường giao thông nông thôn theo công nghệ geopolymer&amp;quot;&lt;/title&gt;&lt;secondary-title&gt;Hội thảo khoa học quốc gia: Hạ tầng giao thông và phát triển bền vững lần thứ 2, Đà Nẵng 9/2016, NXB Xây dựng, ISBN 978-604-82-1809-6&lt;/secondary-title&gt;&lt;/titles&gt;&lt;periodical&gt;&lt;full-title&gt;Hội thảo khoa học quốc gia: Hạ tầng giao thông và phát triển bền vững lần thứ 2, Đà Nẵng 9/2016, NXB Xây dựng, ISBN 978-604-82-1809-6&lt;/full-title&gt;&lt;/periodical&gt;&lt;dates&gt;&lt;year&gt;2016&lt;/year&gt;&lt;/dates&gt;&lt;urls&gt;&lt;/urls&gt;&lt;custom1&gt;Thu&lt;/custom1&gt;&lt;language&gt;vn&lt;/language&gt;&lt;/record&gt;&lt;/Cite&gt;&lt;/EndNote&gt;</w:instrText>
      </w:r>
      <w:r w:rsidRPr="00C56081">
        <w:rPr>
          <w:sz w:val="20"/>
          <w:szCs w:val="20"/>
        </w:rPr>
        <w:fldChar w:fldCharType="separate"/>
      </w:r>
      <w:r w:rsidR="00F50192">
        <w:rPr>
          <w:noProof/>
          <w:sz w:val="20"/>
          <w:szCs w:val="20"/>
        </w:rPr>
        <w:t>[</w:t>
      </w:r>
      <w:hyperlink w:anchor="_ENREF_9" w:tooltip="Thu, 2016 #196" w:history="1">
        <w:r w:rsidR="00F50192">
          <w:rPr>
            <w:noProof/>
            <w:sz w:val="20"/>
            <w:szCs w:val="20"/>
          </w:rPr>
          <w:t>9</w:t>
        </w:r>
      </w:hyperlink>
      <w:r w:rsidR="00F50192">
        <w:rPr>
          <w:noProof/>
          <w:sz w:val="20"/>
          <w:szCs w:val="20"/>
        </w:rPr>
        <w:t>]</w:t>
      </w:r>
      <w:r w:rsidRPr="00C56081">
        <w:rPr>
          <w:sz w:val="20"/>
          <w:szCs w:val="20"/>
        </w:rPr>
        <w:fldChar w:fldCharType="end"/>
      </w:r>
      <w:r w:rsidRPr="00C56081">
        <w:rPr>
          <w:sz w:val="20"/>
          <w:szCs w:val="20"/>
        </w:rPr>
        <w:t xml:space="preserve"> </w:t>
      </w:r>
      <w:r w:rsidR="008D0DFD" w:rsidRPr="00C56081">
        <w:rPr>
          <w:sz w:val="20"/>
          <w:szCs w:val="20"/>
        </w:rPr>
        <w:t>tổng hợp từ đất sét và tro bay</w:t>
      </w:r>
      <w:r w:rsidR="001B4368" w:rsidRPr="00C56081">
        <w:rPr>
          <w:sz w:val="20"/>
          <w:szCs w:val="20"/>
        </w:rPr>
        <w:t xml:space="preserve"> vào xây dựng đường giao thông</w:t>
      </w:r>
      <w:r w:rsidR="001B6209" w:rsidRPr="00C56081">
        <w:rPr>
          <w:sz w:val="20"/>
          <w:szCs w:val="20"/>
        </w:rPr>
        <w:t xml:space="preserve"> có tiềm năng rất lớn</w:t>
      </w:r>
      <w:r w:rsidR="008D0DFD" w:rsidRPr="00C56081">
        <w:rPr>
          <w:sz w:val="20"/>
          <w:szCs w:val="20"/>
        </w:rPr>
        <w:t>.</w:t>
      </w:r>
      <w:r w:rsidR="0041676B" w:rsidRPr="00C56081">
        <w:rPr>
          <w:sz w:val="20"/>
          <w:szCs w:val="20"/>
        </w:rPr>
        <w:t xml:space="preserve"> Nguồn đất sét ở Việt Nam khá dồi dào</w:t>
      </w:r>
      <w:r w:rsidR="00C174AB">
        <w:rPr>
          <w:sz w:val="20"/>
          <w:szCs w:val="20"/>
        </w:rPr>
        <w:t xml:space="preserve">. </w:t>
      </w:r>
      <w:r w:rsidR="0041676B" w:rsidRPr="00C56081">
        <w:rPr>
          <w:sz w:val="20"/>
          <w:szCs w:val="20"/>
        </w:rPr>
        <w:t>Tro bay</w:t>
      </w:r>
      <w:r w:rsidRPr="00C56081">
        <w:rPr>
          <w:sz w:val="20"/>
          <w:szCs w:val="20"/>
        </w:rPr>
        <w:t xml:space="preserve"> là phế thải công nghiệp</w:t>
      </w:r>
      <w:r w:rsidR="0041676B" w:rsidRPr="00C56081">
        <w:rPr>
          <w:sz w:val="20"/>
          <w:szCs w:val="20"/>
        </w:rPr>
        <w:t xml:space="preserve"> được tạo </w:t>
      </w:r>
      <w:r w:rsidR="001B4368" w:rsidRPr="00C56081">
        <w:rPr>
          <w:sz w:val="20"/>
          <w:szCs w:val="20"/>
        </w:rPr>
        <w:t xml:space="preserve">ra trong quá trình đốt than đá nghiền mịn trong các nhà máy nhiệt điện. </w:t>
      </w:r>
      <w:r w:rsidR="008D0DFD" w:rsidRPr="00C56081">
        <w:rPr>
          <w:sz w:val="20"/>
          <w:szCs w:val="20"/>
        </w:rPr>
        <w:t>Geopolymer sau 7 ngày dưỡng hộ, thỏa mãn yêu cầu làm lớp đáy móng theo TCVN 4054 : 2005, sau thời gian 28 ngày giá trị mô đun đàn hồi lớn nhất thu được E = 3209 daN/cm</w:t>
      </w:r>
      <w:r w:rsidR="008D0DFD" w:rsidRPr="00C56081">
        <w:rPr>
          <w:sz w:val="20"/>
          <w:szCs w:val="20"/>
          <w:vertAlign w:val="superscript"/>
        </w:rPr>
        <w:t>2</w:t>
      </w:r>
      <w:r w:rsidR="008D0DFD" w:rsidRPr="00C56081">
        <w:rPr>
          <w:sz w:val="20"/>
          <w:szCs w:val="20"/>
        </w:rPr>
        <w:t>.</w:t>
      </w:r>
      <w:r w:rsidR="001B4368" w:rsidRPr="00C56081">
        <w:rPr>
          <w:sz w:val="20"/>
          <w:szCs w:val="20"/>
        </w:rPr>
        <w:t xml:space="preserve"> Công nghệ geopolymer </w:t>
      </w:r>
      <w:r w:rsidR="001B6209" w:rsidRPr="00C56081">
        <w:rPr>
          <w:sz w:val="20"/>
          <w:szCs w:val="20"/>
        </w:rPr>
        <w:t xml:space="preserve">để </w:t>
      </w:r>
      <w:r w:rsidR="001B4368" w:rsidRPr="00C56081">
        <w:rPr>
          <w:sz w:val="20"/>
          <w:szCs w:val="20"/>
        </w:rPr>
        <w:t>làm đường giao thông tận dụng được nguồn vật liệu sẵn có giúp giảm khai thác các nguồn tài nguyên như cát, đá… đem lại hiệu quả thiết thực về kinh tế lẫn môi trường.</w:t>
      </w:r>
    </w:p>
    <w:p w:rsidR="008F53D2" w:rsidRPr="00C56081" w:rsidRDefault="008F53D2" w:rsidP="004635BE">
      <w:pPr>
        <w:pStyle w:val="NormalWeb"/>
        <w:shd w:val="clear" w:color="auto" w:fill="FFFFFF"/>
        <w:spacing w:before="60" w:beforeAutospacing="0" w:after="60" w:afterAutospacing="0"/>
        <w:ind w:firstLine="284"/>
        <w:jc w:val="both"/>
        <w:rPr>
          <w:sz w:val="20"/>
          <w:szCs w:val="20"/>
          <w:shd w:val="clear" w:color="auto" w:fill="FFFFFF"/>
        </w:rPr>
      </w:pPr>
      <w:r w:rsidRPr="00C56081">
        <w:rPr>
          <w:i/>
          <w:sz w:val="20"/>
          <w:szCs w:val="20"/>
          <w:shd w:val="clear" w:color="auto" w:fill="FFFFFF"/>
        </w:rPr>
        <w:t>Áp dụng chất HRB gia cố đất, cát</w:t>
      </w:r>
      <w:r w:rsidRPr="00C56081">
        <w:rPr>
          <w:sz w:val="20"/>
          <w:szCs w:val="20"/>
          <w:shd w:val="clear" w:color="auto" w:fill="FFFFFF"/>
        </w:rPr>
        <w:t xml:space="preserve"> làm kết cấu móng đường thay cho lớp cấp phối đá dăm truyền thống trong xây dựng đường giao thông nông thôn. Qua đánh giá, công nghệ thi công móng bằng đất, cát gia cố HRB, mặt vữa nhựa nhũ tương có nhiều ưu điểm như tận dụng được vật liệu của địa phương, có thể tái sử dụng vật liệu phụ từ nhà máy nhiệt điện...</w:t>
      </w:r>
    </w:p>
    <w:p w:rsidR="00B107CD"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3.2</w:t>
      </w:r>
      <w:r w:rsidR="00B107CD" w:rsidRPr="00C174AB">
        <w:rPr>
          <w:rFonts w:ascii="Times New Roman" w:hAnsi="Times New Roman" w:cs="Times New Roman"/>
          <w:b w:val="0"/>
          <w:i/>
          <w:sz w:val="20"/>
          <w:szCs w:val="20"/>
        </w:rPr>
        <w:t>.</w:t>
      </w:r>
      <w:r w:rsidR="009842E5" w:rsidRPr="00C174AB">
        <w:rPr>
          <w:rFonts w:ascii="Times New Roman" w:hAnsi="Times New Roman" w:cs="Times New Roman"/>
          <w:b w:val="0"/>
          <w:i/>
          <w:sz w:val="20"/>
          <w:szCs w:val="20"/>
        </w:rPr>
        <w:t>2</w:t>
      </w:r>
      <w:r w:rsidR="00730EAC" w:rsidRPr="00C174AB">
        <w:rPr>
          <w:rFonts w:ascii="Times New Roman" w:hAnsi="Times New Roman" w:cs="Times New Roman"/>
          <w:b w:val="0"/>
          <w:i/>
          <w:sz w:val="20"/>
          <w:szCs w:val="20"/>
        </w:rPr>
        <w:t xml:space="preserve">. </w:t>
      </w:r>
      <w:r w:rsidR="00B107CD" w:rsidRPr="00C174AB">
        <w:rPr>
          <w:rFonts w:ascii="Times New Roman" w:hAnsi="Times New Roman" w:cs="Times New Roman"/>
          <w:b w:val="0"/>
          <w:i/>
          <w:sz w:val="20"/>
          <w:szCs w:val="20"/>
        </w:rPr>
        <w:t xml:space="preserve">Công nghệ </w:t>
      </w:r>
      <w:r w:rsidR="00415942" w:rsidRPr="00C174AB">
        <w:rPr>
          <w:rFonts w:ascii="Times New Roman" w:hAnsi="Times New Roman" w:cs="Times New Roman"/>
          <w:b w:val="0"/>
          <w:i/>
          <w:sz w:val="20"/>
          <w:szCs w:val="20"/>
        </w:rPr>
        <w:t>hiện đại</w:t>
      </w:r>
      <w:r w:rsidR="00B107CD" w:rsidRPr="00C174AB">
        <w:rPr>
          <w:rFonts w:ascii="Times New Roman" w:hAnsi="Times New Roman" w:cs="Times New Roman"/>
          <w:b w:val="0"/>
          <w:i/>
          <w:sz w:val="20"/>
          <w:szCs w:val="20"/>
        </w:rPr>
        <w:t xml:space="preserve"> trong thi công</w:t>
      </w:r>
    </w:p>
    <w:p w:rsidR="00320E5B" w:rsidRPr="00C56081" w:rsidRDefault="00320E5B" w:rsidP="004635BE">
      <w:pPr>
        <w:pStyle w:val="NormalWeb"/>
        <w:shd w:val="clear" w:color="auto" w:fill="FFFFFF"/>
        <w:spacing w:before="60" w:beforeAutospacing="0" w:after="60" w:afterAutospacing="0"/>
        <w:ind w:firstLine="284"/>
        <w:jc w:val="both"/>
        <w:rPr>
          <w:sz w:val="20"/>
          <w:szCs w:val="20"/>
          <w:shd w:val="clear" w:color="auto" w:fill="FFFFFF"/>
        </w:rPr>
      </w:pPr>
      <w:r w:rsidRPr="00C56081">
        <w:rPr>
          <w:sz w:val="20"/>
          <w:szCs w:val="20"/>
          <w:shd w:val="clear" w:color="auto" w:fill="FFFFFF"/>
        </w:rPr>
        <w:t>C</w:t>
      </w:r>
      <w:r w:rsidR="00B107CD" w:rsidRPr="00C56081">
        <w:rPr>
          <w:sz w:val="20"/>
          <w:szCs w:val="20"/>
          <w:shd w:val="clear" w:color="auto" w:fill="FFFFFF"/>
        </w:rPr>
        <w:t xml:space="preserve">ông nghệ </w:t>
      </w:r>
      <w:r w:rsidR="00336A6A" w:rsidRPr="00C56081">
        <w:rPr>
          <w:i/>
          <w:sz w:val="20"/>
          <w:szCs w:val="20"/>
          <w:shd w:val="clear" w:color="auto" w:fill="FFFFFF"/>
        </w:rPr>
        <w:t xml:space="preserve">tái chế nóng </w:t>
      </w:r>
      <w:r w:rsidR="00336A6A" w:rsidRPr="00C56081">
        <w:rPr>
          <w:sz w:val="20"/>
          <w:szCs w:val="20"/>
          <w:shd w:val="clear" w:color="auto" w:fill="FFFFFF"/>
        </w:rPr>
        <w:t xml:space="preserve">của công ty Cổ phần đầu tư xây dựng BMT </w:t>
      </w:r>
      <w:r w:rsidR="00FC1DEE" w:rsidRPr="00C56081">
        <w:rPr>
          <w:sz w:val="20"/>
          <w:szCs w:val="20"/>
          <w:shd w:val="clear" w:color="auto" w:fill="FFFFFF"/>
        </w:rPr>
        <w:fldChar w:fldCharType="begin"/>
      </w:r>
      <w:r w:rsidR="00F50192">
        <w:rPr>
          <w:sz w:val="20"/>
          <w:szCs w:val="20"/>
          <w:shd w:val="clear" w:color="auto" w:fill="FFFFFF"/>
        </w:rPr>
        <w:instrText xml:space="preserve"> ADDIN EN.CITE &lt;EndNote&gt;&lt;Cite&gt;&lt;Author&gt;Tú&lt;/Author&gt;&lt;Year&gt;2016&lt;/Year&gt;&lt;RecNum&gt;191&lt;/RecNum&gt;&lt;DisplayText&gt;[7]&lt;/DisplayText&gt;&lt;record&gt;&lt;rec-number&gt;191&lt;/rec-number&gt;&lt;foreign-keys&gt;&lt;key app="EN" db-id="9wzxrtaasttrwkeat99590rurrfrepfz5dex"&gt;191&lt;/key&gt;&lt;/foreign-keys&gt;&lt;ref-type name="Book"&gt;6&lt;/ref-type&gt;&lt;contributors&gt;&lt;authors&gt;&lt;author&gt;Võ Đại Tú &lt;/author&gt;&lt;author&gt;Trần Trọng Nhân,&lt;/author&gt;&lt;/authors&gt;&lt;/contributors&gt;&lt;titles&gt;&lt;title&gt;&amp;quot;Tái chế nóng - Công nghệ tối ưu cho đường bộ Việt Nam&amp;quot;&lt;/title&gt;&lt;/titles&gt;&lt;dates&gt;&lt;year&gt;2016&lt;/year&gt;&lt;/dates&gt;&lt;pub-location&gt;Hội thảo quốc gia Hạ tầng giao thông với phát triển bền vững, Đà Nẵng 17/9/2016&lt;/pub-location&gt;&lt;publisher&gt;NXB Xây dựng, ISBN 978-604-82-1809-6&lt;/publisher&gt;&lt;urls&gt;&lt;/urls&gt;&lt;custom1&gt;Tú&lt;/custom1&gt;&lt;language&gt;vn&lt;/language&gt;&lt;/record&gt;&lt;/Cite&gt;&lt;/EndNote&gt;</w:instrText>
      </w:r>
      <w:r w:rsidR="00FC1DEE" w:rsidRPr="00C56081">
        <w:rPr>
          <w:sz w:val="20"/>
          <w:szCs w:val="20"/>
          <w:shd w:val="clear" w:color="auto" w:fill="FFFFFF"/>
        </w:rPr>
        <w:fldChar w:fldCharType="separate"/>
      </w:r>
      <w:r w:rsidR="00F50192">
        <w:rPr>
          <w:noProof/>
          <w:sz w:val="20"/>
          <w:szCs w:val="20"/>
          <w:shd w:val="clear" w:color="auto" w:fill="FFFFFF"/>
        </w:rPr>
        <w:t>[</w:t>
      </w:r>
      <w:hyperlink w:anchor="_ENREF_7" w:tooltip="Tú, 2016 #191" w:history="1">
        <w:r w:rsidR="00F50192">
          <w:rPr>
            <w:noProof/>
            <w:sz w:val="20"/>
            <w:szCs w:val="20"/>
            <w:shd w:val="clear" w:color="auto" w:fill="FFFFFF"/>
          </w:rPr>
          <w:t>7</w:t>
        </w:r>
      </w:hyperlink>
      <w:r w:rsidR="00F50192">
        <w:rPr>
          <w:noProof/>
          <w:sz w:val="20"/>
          <w:szCs w:val="20"/>
          <w:shd w:val="clear" w:color="auto" w:fill="FFFFFF"/>
        </w:rPr>
        <w:t>]</w:t>
      </w:r>
      <w:r w:rsidR="00FC1DEE" w:rsidRPr="00C56081">
        <w:rPr>
          <w:sz w:val="20"/>
          <w:szCs w:val="20"/>
          <w:shd w:val="clear" w:color="auto" w:fill="FFFFFF"/>
        </w:rPr>
        <w:fldChar w:fldCharType="end"/>
      </w:r>
      <w:r w:rsidR="00336A6A" w:rsidRPr="00C56081">
        <w:rPr>
          <w:sz w:val="20"/>
          <w:szCs w:val="20"/>
          <w:shd w:val="clear" w:color="auto" w:fill="FFFFFF"/>
        </w:rPr>
        <w:t xml:space="preserve"> sử dụng 50% RAP (Reclaimed Asphalt Pavement) theo công nghệ tái chế nóng tại trạm trộn cho thấy Bê tông nhựa tái chế (BTNTC-12,5) sử dụng chất tái sinh BMT-Ragent có chất lượng vượt trội so với Bê tông nhựa nóng truyền thống (BTNC-12,5) thể hiện qua các tính chất cơ lý: Độ ổn định Marshall, hàm lượng nhựa tối ưu, cường độ chịu kéo khi ép chẻ, khả năng ứng xử mỏi trong điều kiện khắc nghiệt và đặt biệt là độ sâu hằn lún vệt bánh xe giảm đáng kể, giảm 73% so với BTNC-12,5. Sử dụng bê tông nhựa tái chế theo công nghệ tái chế nóng tại trạm trộn không chỉ mang lại lợi ích tài nguyên – môi trường mà còn cho phép tiết kiệm chi phí sản xuất lên đến 30% trong khi vẫn đảm bảo được chất lượng và các yêu cầu kỹ thuật.</w:t>
      </w:r>
      <w:r w:rsidR="00C174AB">
        <w:rPr>
          <w:sz w:val="20"/>
          <w:szCs w:val="20"/>
          <w:shd w:val="clear" w:color="auto" w:fill="FFFFFF"/>
        </w:rPr>
        <w:t xml:space="preserve"> </w:t>
      </w:r>
    </w:p>
    <w:p w:rsidR="00B107CD" w:rsidRPr="00C56081" w:rsidRDefault="008F53D2" w:rsidP="004635BE">
      <w:pPr>
        <w:pStyle w:val="NormalWeb"/>
        <w:shd w:val="clear" w:color="auto" w:fill="FFFFFF"/>
        <w:spacing w:before="60" w:beforeAutospacing="0" w:after="60" w:afterAutospacing="0"/>
        <w:ind w:firstLine="284"/>
        <w:jc w:val="both"/>
        <w:rPr>
          <w:sz w:val="20"/>
          <w:szCs w:val="20"/>
        </w:rPr>
      </w:pPr>
      <w:r w:rsidRPr="00C56081">
        <w:rPr>
          <w:i/>
          <w:sz w:val="20"/>
          <w:szCs w:val="20"/>
          <w:shd w:val="clear" w:color="auto" w:fill="FFFFFF"/>
        </w:rPr>
        <w:t>C</w:t>
      </w:r>
      <w:r w:rsidR="00B107CD" w:rsidRPr="00C56081">
        <w:rPr>
          <w:i/>
          <w:sz w:val="20"/>
          <w:szCs w:val="20"/>
          <w:shd w:val="clear" w:color="auto" w:fill="FFFFFF"/>
        </w:rPr>
        <w:t>ông nghệ gia cố dầm cầu bê tông cốt thép bằng chất dẻo có cốt sợi</w:t>
      </w:r>
      <w:r w:rsidRPr="00C56081">
        <w:rPr>
          <w:sz w:val="20"/>
          <w:szCs w:val="20"/>
          <w:shd w:val="clear" w:color="auto" w:fill="FFFFFF"/>
        </w:rPr>
        <w:t xml:space="preserve"> được áp dụng thí điểm đối với các dự án sửa chữa, tăng cường cầu cũ.</w:t>
      </w:r>
    </w:p>
    <w:p w:rsidR="00A134AD" w:rsidRPr="00C56081" w:rsidRDefault="001D44FA" w:rsidP="00AB4978">
      <w:pPr>
        <w:pStyle w:val="Heading2"/>
        <w:spacing w:before="60"/>
        <w:rPr>
          <w:rFonts w:ascii="Times New Roman" w:hAnsi="Times New Roman"/>
          <w:i w:val="0"/>
          <w:sz w:val="20"/>
          <w:szCs w:val="20"/>
          <w:lang w:val="en-US"/>
        </w:rPr>
      </w:pPr>
      <w:r>
        <w:rPr>
          <w:rFonts w:ascii="Times New Roman" w:hAnsi="Times New Roman"/>
          <w:i w:val="0"/>
          <w:sz w:val="20"/>
          <w:szCs w:val="20"/>
          <w:lang w:val="en-US"/>
        </w:rPr>
        <w:t>3.3</w:t>
      </w:r>
      <w:r w:rsidR="00730EAC" w:rsidRPr="00C56081">
        <w:rPr>
          <w:rFonts w:ascii="Times New Roman" w:hAnsi="Times New Roman"/>
          <w:i w:val="0"/>
          <w:sz w:val="20"/>
          <w:szCs w:val="20"/>
        </w:rPr>
        <w:t>.</w:t>
      </w:r>
      <w:r w:rsidR="00730EAC" w:rsidRPr="00C56081">
        <w:rPr>
          <w:rFonts w:ascii="Times New Roman" w:hAnsi="Times New Roman"/>
          <w:i w:val="0"/>
          <w:sz w:val="20"/>
          <w:szCs w:val="20"/>
          <w:lang w:val="en-US"/>
        </w:rPr>
        <w:t xml:space="preserve"> </w:t>
      </w:r>
      <w:r>
        <w:rPr>
          <w:rFonts w:ascii="Times New Roman" w:hAnsi="Times New Roman"/>
          <w:i w:val="0"/>
          <w:sz w:val="20"/>
          <w:szCs w:val="20"/>
          <w:lang w:val="en-US"/>
        </w:rPr>
        <w:t>Ở phương diện c</w:t>
      </w:r>
      <w:r w:rsidR="00AB4978" w:rsidRPr="00C56081">
        <w:rPr>
          <w:rFonts w:ascii="Times New Roman" w:hAnsi="Times New Roman"/>
          <w:i w:val="0"/>
          <w:sz w:val="20"/>
          <w:szCs w:val="20"/>
          <w:lang w:val="en-US"/>
        </w:rPr>
        <w:t xml:space="preserve">ông nghệ </w:t>
      </w:r>
      <w:r w:rsidR="004E3910">
        <w:rPr>
          <w:rFonts w:ascii="Times New Roman" w:hAnsi="Times New Roman"/>
          <w:i w:val="0"/>
          <w:sz w:val="20"/>
          <w:szCs w:val="20"/>
          <w:lang w:val="en-US"/>
        </w:rPr>
        <w:t xml:space="preserve">mới </w:t>
      </w:r>
      <w:r w:rsidR="00AB4978" w:rsidRPr="00C56081">
        <w:rPr>
          <w:rFonts w:ascii="Times New Roman" w:hAnsi="Times New Roman"/>
          <w:i w:val="0"/>
          <w:sz w:val="20"/>
          <w:szCs w:val="20"/>
          <w:lang w:val="en-US"/>
        </w:rPr>
        <w:t xml:space="preserve">trong phát triển phương tiện giao thông xanh </w:t>
      </w:r>
    </w:p>
    <w:p w:rsidR="00A134AD"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w:t>
      </w:r>
      <w:r w:rsidR="00A134AD" w:rsidRPr="00C174AB">
        <w:rPr>
          <w:rFonts w:ascii="Times New Roman" w:hAnsi="Times New Roman" w:cs="Times New Roman"/>
          <w:b w:val="0"/>
          <w:i/>
          <w:sz w:val="20"/>
          <w:szCs w:val="20"/>
        </w:rPr>
        <w:t>.</w:t>
      </w:r>
      <w:r w:rsidRPr="00C174AB">
        <w:rPr>
          <w:rFonts w:ascii="Times New Roman" w:hAnsi="Times New Roman" w:cs="Times New Roman"/>
          <w:b w:val="0"/>
          <w:i/>
          <w:sz w:val="20"/>
          <w:szCs w:val="20"/>
        </w:rPr>
        <w:t>3.</w:t>
      </w:r>
      <w:r w:rsidR="00A134AD" w:rsidRPr="00C174AB">
        <w:rPr>
          <w:rFonts w:ascii="Times New Roman" w:hAnsi="Times New Roman" w:cs="Times New Roman"/>
          <w:b w:val="0"/>
          <w:i/>
          <w:sz w:val="20"/>
          <w:szCs w:val="20"/>
        </w:rPr>
        <w:t>1</w:t>
      </w:r>
      <w:r w:rsidR="00730EAC" w:rsidRPr="00C174AB">
        <w:rPr>
          <w:rFonts w:ascii="Times New Roman" w:hAnsi="Times New Roman" w:cs="Times New Roman"/>
          <w:b w:val="0"/>
          <w:i/>
          <w:sz w:val="20"/>
          <w:szCs w:val="20"/>
        </w:rPr>
        <w:t xml:space="preserve">. </w:t>
      </w:r>
      <w:r w:rsidR="00A134AD" w:rsidRPr="00C174AB">
        <w:rPr>
          <w:rFonts w:ascii="Times New Roman" w:hAnsi="Times New Roman" w:cs="Times New Roman"/>
          <w:b w:val="0"/>
          <w:i/>
          <w:sz w:val="20"/>
          <w:szCs w:val="20"/>
        </w:rPr>
        <w:t>Xe buýt chạy bằng nhiên liệu sinh học</w:t>
      </w:r>
      <w:r w:rsidR="005E3419" w:rsidRPr="00C174AB">
        <w:rPr>
          <w:rFonts w:ascii="Times New Roman" w:hAnsi="Times New Roman" w:cs="Times New Roman"/>
          <w:b w:val="0"/>
          <w:i/>
          <w:sz w:val="20"/>
          <w:szCs w:val="20"/>
        </w:rPr>
        <w:t xml:space="preserve"> (bio-bus)</w:t>
      </w:r>
    </w:p>
    <w:p w:rsidR="00A134AD" w:rsidRPr="00C56081" w:rsidRDefault="008055DC" w:rsidP="004635BE">
      <w:pPr>
        <w:spacing w:before="60" w:after="60"/>
        <w:ind w:firstLine="284"/>
        <w:jc w:val="both"/>
        <w:rPr>
          <w:bCs/>
          <w:sz w:val="20"/>
          <w:szCs w:val="20"/>
          <w:shd w:val="clear" w:color="auto" w:fill="FFFFFF"/>
        </w:rPr>
      </w:pPr>
      <w:r w:rsidRPr="00C56081">
        <w:rPr>
          <w:bCs/>
          <w:sz w:val="20"/>
          <w:szCs w:val="20"/>
          <w:shd w:val="clear" w:color="auto" w:fill="FFFFFF"/>
        </w:rPr>
        <w:t>N</w:t>
      </w:r>
      <w:r w:rsidR="00A134AD" w:rsidRPr="00C56081">
        <w:rPr>
          <w:bCs/>
          <w:sz w:val="20"/>
          <w:szCs w:val="20"/>
          <w:shd w:val="clear" w:color="auto" w:fill="FFFFFF"/>
        </w:rPr>
        <w:t xml:space="preserve">hững xe buýt </w:t>
      </w:r>
      <w:r w:rsidRPr="00C56081">
        <w:rPr>
          <w:bCs/>
          <w:sz w:val="20"/>
          <w:szCs w:val="20"/>
          <w:shd w:val="clear" w:color="auto" w:fill="FFFFFF"/>
        </w:rPr>
        <w:t xml:space="preserve">xanh sử dụng nhiên liệu sinh học </w:t>
      </w:r>
      <w:r w:rsidR="00A134AD" w:rsidRPr="00C56081">
        <w:rPr>
          <w:bCs/>
          <w:sz w:val="20"/>
          <w:szCs w:val="20"/>
          <w:shd w:val="clear" w:color="auto" w:fill="FFFFFF"/>
        </w:rPr>
        <w:t>được sản xuất từ các loại rác thải như bùn, nước cống và thức ăn thừa</w:t>
      </w:r>
      <w:r w:rsidRPr="00C56081">
        <w:rPr>
          <w:bCs/>
          <w:sz w:val="20"/>
          <w:szCs w:val="20"/>
          <w:shd w:val="clear" w:color="auto" w:fill="FFFFFF"/>
        </w:rPr>
        <w:t xml:space="preserve"> đang là xu thế của thế giới</w:t>
      </w:r>
      <w:r w:rsidR="00A134AD" w:rsidRPr="00C56081">
        <w:rPr>
          <w:bCs/>
          <w:sz w:val="20"/>
          <w:szCs w:val="20"/>
          <w:shd w:val="clear" w:color="auto" w:fill="FFFFFF"/>
        </w:rPr>
        <w:t>.</w:t>
      </w:r>
    </w:p>
    <w:p w:rsidR="00A134AD" w:rsidRPr="00C56081" w:rsidRDefault="008D3F0C" w:rsidP="00207078">
      <w:pPr>
        <w:spacing w:before="60" w:after="60"/>
        <w:jc w:val="center"/>
        <w:rPr>
          <w:sz w:val="20"/>
          <w:szCs w:val="20"/>
        </w:rPr>
      </w:pPr>
      <w:r>
        <w:rPr>
          <w:noProof/>
          <w:sz w:val="20"/>
          <w:szCs w:val="20"/>
        </w:rPr>
        <w:drawing>
          <wp:inline distT="0" distB="0" distL="0" distR="0">
            <wp:extent cx="2917767" cy="1137594"/>
            <wp:effectExtent l="0" t="0" r="0" b="5715"/>
            <wp:docPr id="2" name="Picture 2" descr="D:\@ THANH - TAI LIEU\GIAO THONG XANH\xe-bus-chay-bang-khi-bi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THANH - TAI LIEU\GIAO THONG XANH\xe-bus-chay-bang-khi-bioga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7767" cy="1137594"/>
                    </a:xfrm>
                    <a:prstGeom prst="rect">
                      <a:avLst/>
                    </a:prstGeom>
                    <a:noFill/>
                    <a:ln>
                      <a:noFill/>
                    </a:ln>
                  </pic:spPr>
                </pic:pic>
              </a:graphicData>
            </a:graphic>
          </wp:inline>
        </w:drawing>
      </w:r>
    </w:p>
    <w:p w:rsidR="00A134AD" w:rsidRPr="00C56081" w:rsidRDefault="00A134AD" w:rsidP="00AB4978">
      <w:pPr>
        <w:spacing w:before="60" w:after="60"/>
        <w:jc w:val="center"/>
        <w:rPr>
          <w:i/>
          <w:sz w:val="20"/>
          <w:szCs w:val="20"/>
        </w:rPr>
      </w:pPr>
      <w:r w:rsidRPr="00C56081">
        <w:rPr>
          <w:b/>
          <w:i/>
          <w:sz w:val="20"/>
          <w:szCs w:val="20"/>
        </w:rPr>
        <w:t xml:space="preserve">Hình </w:t>
      </w:r>
      <w:r w:rsidR="00EB0187">
        <w:rPr>
          <w:b/>
          <w:i/>
          <w:sz w:val="20"/>
          <w:szCs w:val="20"/>
        </w:rPr>
        <w:t>6</w:t>
      </w:r>
      <w:r w:rsidR="0010226A" w:rsidRPr="00C56081">
        <w:rPr>
          <w:b/>
          <w:i/>
          <w:sz w:val="20"/>
          <w:szCs w:val="20"/>
        </w:rPr>
        <w:t>:</w:t>
      </w:r>
      <w:r w:rsidRPr="00C56081">
        <w:rPr>
          <w:i/>
          <w:sz w:val="20"/>
          <w:szCs w:val="20"/>
        </w:rPr>
        <w:t xml:space="preserve"> Xe buýt </w:t>
      </w:r>
      <w:r w:rsidR="002C7854" w:rsidRPr="00C56081">
        <w:rPr>
          <w:i/>
          <w:sz w:val="20"/>
          <w:szCs w:val="20"/>
        </w:rPr>
        <w:t xml:space="preserve">chạy bằng khí biogas (Anh) </w:t>
      </w:r>
    </w:p>
    <w:p w:rsidR="001C59AF" w:rsidRPr="00C56081" w:rsidRDefault="00A134AD" w:rsidP="004635BE">
      <w:pPr>
        <w:shd w:val="clear" w:color="auto" w:fill="FFFFFF"/>
        <w:spacing w:before="60" w:after="60"/>
        <w:ind w:firstLine="284"/>
        <w:jc w:val="both"/>
        <w:rPr>
          <w:rStyle w:val="fullpost"/>
          <w:sz w:val="20"/>
          <w:szCs w:val="20"/>
        </w:rPr>
      </w:pPr>
      <w:r w:rsidRPr="00C56081">
        <w:rPr>
          <w:sz w:val="20"/>
          <w:szCs w:val="20"/>
          <w:shd w:val="clear" w:color="auto" w:fill="FFFFFF"/>
        </w:rPr>
        <w:lastRenderedPageBreak/>
        <w:t xml:space="preserve">Xe buýt mới </w:t>
      </w:r>
      <w:r w:rsidR="009F67C3" w:rsidRPr="00C56081">
        <w:rPr>
          <w:sz w:val="20"/>
          <w:szCs w:val="20"/>
          <w:shd w:val="clear" w:color="auto" w:fill="FFFFFF"/>
        </w:rPr>
        <w:t xml:space="preserve">giúp </w:t>
      </w:r>
      <w:r w:rsidRPr="00C56081">
        <w:rPr>
          <w:sz w:val="20"/>
          <w:szCs w:val="20"/>
          <w:shd w:val="clear" w:color="auto" w:fill="FFFFFF"/>
        </w:rPr>
        <w:t>giảm được khí thải CO</w:t>
      </w:r>
      <w:r w:rsidR="008055DC" w:rsidRPr="00C56081">
        <w:rPr>
          <w:sz w:val="20"/>
          <w:szCs w:val="20"/>
          <w:shd w:val="clear" w:color="auto" w:fill="FFFFFF"/>
          <w:vertAlign w:val="subscript"/>
        </w:rPr>
        <w:t>2</w:t>
      </w:r>
      <w:r w:rsidRPr="00C56081">
        <w:rPr>
          <w:sz w:val="20"/>
          <w:szCs w:val="20"/>
          <w:shd w:val="clear" w:color="auto" w:fill="FFFFFF"/>
        </w:rPr>
        <w:t>, rác, tiếng ồn và cả nước cống</w:t>
      </w:r>
      <w:r w:rsidR="008055DC" w:rsidRPr="00C56081">
        <w:rPr>
          <w:sz w:val="20"/>
          <w:szCs w:val="20"/>
          <w:shd w:val="clear" w:color="auto" w:fill="FFFFFF"/>
        </w:rPr>
        <w:t>.</w:t>
      </w:r>
      <w:r w:rsidRPr="00C56081">
        <w:rPr>
          <w:sz w:val="20"/>
          <w:szCs w:val="20"/>
          <w:shd w:val="clear" w:color="auto" w:fill="FFFFFF"/>
        </w:rPr>
        <w:t xml:space="preserve"> Nhiêu liệu xe buýt sử dụng là khí metan được tạo ra từ bùn và nước cống</w:t>
      </w:r>
      <w:r w:rsidR="008055DC" w:rsidRPr="00C56081">
        <w:rPr>
          <w:sz w:val="20"/>
          <w:szCs w:val="20"/>
          <w:shd w:val="clear" w:color="auto" w:fill="FFFFFF"/>
        </w:rPr>
        <w:t xml:space="preserve">. </w:t>
      </w:r>
      <w:r w:rsidR="009F67C3" w:rsidRPr="00C56081">
        <w:rPr>
          <w:sz w:val="20"/>
          <w:szCs w:val="20"/>
          <w:shd w:val="clear" w:color="auto" w:fill="FFFFFF"/>
        </w:rPr>
        <w:t>Tại Thụy Điển, n</w:t>
      </w:r>
      <w:r w:rsidRPr="00C56081">
        <w:rPr>
          <w:sz w:val="20"/>
          <w:szCs w:val="20"/>
          <w:shd w:val="clear" w:color="auto" w:fill="FFFFFF"/>
        </w:rPr>
        <w:t>hà máy xử lý rác thải Bekkelaget</w:t>
      </w:r>
      <w:r w:rsidR="008055DC" w:rsidRPr="00C56081">
        <w:rPr>
          <w:sz w:val="20"/>
          <w:szCs w:val="20"/>
          <w:shd w:val="clear" w:color="auto" w:fill="FFFFFF"/>
        </w:rPr>
        <w:t xml:space="preserve"> </w:t>
      </w:r>
      <w:r w:rsidRPr="00C56081">
        <w:rPr>
          <w:sz w:val="20"/>
          <w:szCs w:val="20"/>
          <w:shd w:val="clear" w:color="auto" w:fill="FFFFFF"/>
        </w:rPr>
        <w:t>tiếp nhận rác thải của 250.000 người trong thành phố sẽ cung cấp nguyên liệu để sản xuất metan.</w:t>
      </w:r>
      <w:r w:rsidR="008055DC" w:rsidRPr="00C56081">
        <w:rPr>
          <w:sz w:val="20"/>
          <w:szCs w:val="20"/>
          <w:shd w:val="clear" w:color="auto" w:fill="FFFFFF"/>
        </w:rPr>
        <w:t xml:space="preserve"> H</w:t>
      </w:r>
      <w:r w:rsidRPr="00C56081">
        <w:rPr>
          <w:rStyle w:val="fullpost"/>
          <w:sz w:val="20"/>
          <w:szCs w:val="20"/>
        </w:rPr>
        <w:t xml:space="preserve">oạt động tắm rửa của mỗi người trong một năm </w:t>
      </w:r>
      <w:r w:rsidR="008055DC" w:rsidRPr="00C56081">
        <w:rPr>
          <w:rStyle w:val="fullpost"/>
          <w:sz w:val="20"/>
          <w:szCs w:val="20"/>
        </w:rPr>
        <w:t xml:space="preserve">tạo ra khoảng 8 lít dầu diesel, </w:t>
      </w:r>
      <w:r w:rsidRPr="00C56081">
        <w:rPr>
          <w:rStyle w:val="fullpost"/>
          <w:sz w:val="20"/>
          <w:szCs w:val="20"/>
        </w:rPr>
        <w:t>nếu nhân với 250.000, chúng ta sẽ có đủ nhiên liệu để 80 xe buýt chạy được 100.000 km mỗi xe</w:t>
      </w:r>
      <w:r w:rsidR="008055DC" w:rsidRPr="00C56081">
        <w:rPr>
          <w:rStyle w:val="fullpost"/>
          <w:sz w:val="20"/>
          <w:szCs w:val="20"/>
        </w:rPr>
        <w:t xml:space="preserve">. </w:t>
      </w:r>
      <w:r w:rsidR="001C59AF" w:rsidRPr="00C56081">
        <w:rPr>
          <w:rStyle w:val="fullpost"/>
          <w:sz w:val="20"/>
          <w:szCs w:val="20"/>
        </w:rPr>
        <w:t>Xe buýt chạy bằng nhiên liệu sinh học đã xuất hiện ở nhiều thành phố châu Âu như Lille (Pháp) và Stockholm (Thụy Điển).</w:t>
      </w:r>
    </w:p>
    <w:p w:rsidR="00A134AD" w:rsidRPr="00C56081" w:rsidRDefault="00A134AD" w:rsidP="004635BE">
      <w:pPr>
        <w:shd w:val="clear" w:color="auto" w:fill="FFFFFF"/>
        <w:spacing w:before="60" w:after="60"/>
        <w:ind w:firstLine="284"/>
        <w:jc w:val="both"/>
        <w:rPr>
          <w:sz w:val="20"/>
          <w:szCs w:val="20"/>
        </w:rPr>
      </w:pPr>
      <w:r w:rsidRPr="00C56081">
        <w:rPr>
          <w:rStyle w:val="fullpost"/>
          <w:sz w:val="20"/>
          <w:szCs w:val="20"/>
        </w:rPr>
        <w:t>Sử dụng khí metan sinh học là một bước nhảy vọt trên phương diện bảo vệ môi trường. Ngoài việc giảm lượng khí thải carbon, xe buýt dùng metan sinh học thải ra ít nitơ oxit (giảm 78%) và hạt siêu nhỏ gây ô nhiễm (giảm 98%) hơn so với xe buýt dùng diesel. Mức độ ồn của chúng cũng giảm tới 92% so với xe buýt truyền thống.</w:t>
      </w:r>
    </w:p>
    <w:p w:rsidR="00EB55DB"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3.3</w:t>
      </w:r>
      <w:r w:rsidR="00EB55DB" w:rsidRPr="00C174AB">
        <w:rPr>
          <w:rFonts w:ascii="Times New Roman" w:hAnsi="Times New Roman" w:cs="Times New Roman"/>
          <w:b w:val="0"/>
          <w:i/>
          <w:sz w:val="20"/>
          <w:szCs w:val="20"/>
        </w:rPr>
        <w:t>.2</w:t>
      </w:r>
      <w:r w:rsidR="00730EAC" w:rsidRPr="00C174AB">
        <w:rPr>
          <w:rFonts w:ascii="Times New Roman" w:hAnsi="Times New Roman" w:cs="Times New Roman"/>
          <w:b w:val="0"/>
          <w:i/>
          <w:sz w:val="20"/>
          <w:szCs w:val="20"/>
        </w:rPr>
        <w:t xml:space="preserve">. </w:t>
      </w:r>
      <w:r w:rsidR="00EB55DB" w:rsidRPr="00C174AB">
        <w:rPr>
          <w:rFonts w:ascii="Times New Roman" w:hAnsi="Times New Roman" w:cs="Times New Roman"/>
          <w:b w:val="0"/>
          <w:i/>
          <w:sz w:val="20"/>
          <w:szCs w:val="20"/>
        </w:rPr>
        <w:t xml:space="preserve">Xe buýt chạy bằng pin nhiên liệu </w:t>
      </w:r>
      <w:r w:rsidR="001C59AF" w:rsidRPr="00C174AB">
        <w:rPr>
          <w:rFonts w:ascii="Times New Roman" w:hAnsi="Times New Roman" w:cs="Times New Roman"/>
          <w:b w:val="0"/>
          <w:i/>
          <w:sz w:val="20"/>
          <w:szCs w:val="20"/>
        </w:rPr>
        <w:t>Hydro</w:t>
      </w:r>
    </w:p>
    <w:p w:rsidR="00260A58" w:rsidRPr="00C56081" w:rsidRDefault="00F50192" w:rsidP="004635BE">
      <w:pPr>
        <w:pStyle w:val="NormalWeb"/>
        <w:shd w:val="clear" w:color="auto" w:fill="FFFFFF"/>
        <w:spacing w:before="60" w:beforeAutospacing="0" w:after="60" w:afterAutospacing="0"/>
        <w:ind w:firstLine="284"/>
        <w:jc w:val="both"/>
        <w:rPr>
          <w:sz w:val="20"/>
          <w:szCs w:val="20"/>
        </w:rPr>
      </w:pPr>
      <w:r>
        <w:rPr>
          <w:sz w:val="20"/>
          <w:szCs w:val="20"/>
        </w:rPr>
        <w:t>X</w:t>
      </w:r>
      <w:r w:rsidR="00260A58" w:rsidRPr="00C56081">
        <w:rPr>
          <w:sz w:val="20"/>
          <w:szCs w:val="20"/>
        </w:rPr>
        <w:t xml:space="preserve">e buýt chạy pin nhiên liệu hydro mà Toyota và Hino đang phát triển sử dụng chung hệ thống pin nhiên liệu hydro mà Toyota đang trang bị cho chiếc xe thương mại Mirai của mình. </w:t>
      </w:r>
      <w:r w:rsidR="00EA0502" w:rsidRPr="00C56081">
        <w:rPr>
          <w:sz w:val="20"/>
          <w:szCs w:val="20"/>
        </w:rPr>
        <w:t xml:space="preserve">Hệ thống </w:t>
      </w:r>
      <w:r w:rsidR="00260A58" w:rsidRPr="00C56081">
        <w:rPr>
          <w:sz w:val="20"/>
          <w:szCs w:val="20"/>
        </w:rPr>
        <w:t>Fuel Cell System</w:t>
      </w:r>
      <w:r w:rsidR="00EA0502" w:rsidRPr="00C56081">
        <w:rPr>
          <w:sz w:val="20"/>
          <w:szCs w:val="20"/>
        </w:rPr>
        <w:t xml:space="preserve"> của Toyota </w:t>
      </w:r>
      <w:r w:rsidR="00260A58" w:rsidRPr="00C56081">
        <w:rPr>
          <w:sz w:val="20"/>
          <w:szCs w:val="20"/>
        </w:rPr>
        <w:t>bao gồm 2 bộ pin nhiên liệu và 2 động cơ điện, bên cạnh 8 bình chứa hydrogen áp lực cao với sức chứa 480 lít. Mỗi động cơ điện có khả năng tạo ra công suất lên đến 153 mã lực.</w:t>
      </w:r>
      <w:r>
        <w:rPr>
          <w:sz w:val="20"/>
          <w:szCs w:val="20"/>
        </w:rPr>
        <w:t xml:space="preserve"> </w:t>
      </w:r>
      <w:r w:rsidR="00260A58" w:rsidRPr="00C56081">
        <w:rPr>
          <w:sz w:val="20"/>
          <w:szCs w:val="20"/>
        </w:rPr>
        <w:t xml:space="preserve">Ngoài Nhật Bản, cũng có một số thành phố trên thế giới thử nghiệm những dòng </w:t>
      </w:r>
      <w:r w:rsidR="00260A58" w:rsidRPr="00C56081">
        <w:rPr>
          <w:i/>
          <w:sz w:val="20"/>
          <w:szCs w:val="20"/>
        </w:rPr>
        <w:t>xe buýt xanh</w:t>
      </w:r>
      <w:r w:rsidR="00260A58" w:rsidRPr="00C56081">
        <w:rPr>
          <w:sz w:val="20"/>
          <w:szCs w:val="20"/>
        </w:rPr>
        <w:t xml:space="preserve"> (xe buýt không sử dụng động cơ đốt trong) như London và Gothenburg đang sử dụng loại xe buýt chạy điện (EV), còn Hamburg và các thành phố đông bắc Trung Quốc cũng đã từng thử nghiệm xe buýt chạy pin nhiên liệu hydro.</w:t>
      </w:r>
    </w:p>
    <w:p w:rsidR="00DB6804" w:rsidRPr="00C56081" w:rsidRDefault="001C59AF" w:rsidP="00EB0187">
      <w:pPr>
        <w:spacing w:before="60" w:after="60"/>
        <w:jc w:val="center"/>
        <w:rPr>
          <w:sz w:val="20"/>
          <w:szCs w:val="20"/>
        </w:rPr>
      </w:pPr>
      <w:r w:rsidRPr="00C56081">
        <w:rPr>
          <w:noProof/>
          <w:sz w:val="20"/>
          <w:szCs w:val="20"/>
        </w:rPr>
        <w:drawing>
          <wp:inline distT="0" distB="0" distL="0" distR="0" wp14:anchorId="4E8EDCA7" wp14:editId="59B3DB0B">
            <wp:extent cx="2807103" cy="1746199"/>
            <wp:effectExtent l="0" t="0" r="0" b="6985"/>
            <wp:docPr id="1" name="Picture 1" descr="C:\Users\ThanhMisubi\Desktop\Xe buyt chay pin nhien lieu Hy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Misubi\Desktop\Xe buyt chay pin nhien lieu Hydr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426" cy="1758841"/>
                    </a:xfrm>
                    <a:prstGeom prst="rect">
                      <a:avLst/>
                    </a:prstGeom>
                    <a:noFill/>
                    <a:ln>
                      <a:noFill/>
                    </a:ln>
                  </pic:spPr>
                </pic:pic>
              </a:graphicData>
            </a:graphic>
          </wp:inline>
        </w:drawing>
      </w:r>
    </w:p>
    <w:p w:rsidR="00DB6804" w:rsidRPr="00C56081" w:rsidRDefault="007458E8" w:rsidP="00AB4978">
      <w:pPr>
        <w:spacing w:before="60" w:after="60"/>
        <w:jc w:val="center"/>
        <w:rPr>
          <w:i/>
          <w:sz w:val="20"/>
          <w:szCs w:val="20"/>
        </w:rPr>
      </w:pPr>
      <w:r w:rsidRPr="00C56081">
        <w:rPr>
          <w:b/>
          <w:i/>
          <w:sz w:val="20"/>
          <w:szCs w:val="20"/>
        </w:rPr>
        <w:t xml:space="preserve">Hình </w:t>
      </w:r>
      <w:r w:rsidR="00EB0187">
        <w:rPr>
          <w:b/>
          <w:i/>
          <w:sz w:val="20"/>
          <w:szCs w:val="20"/>
        </w:rPr>
        <w:t>7</w:t>
      </w:r>
      <w:r w:rsidR="0010226A" w:rsidRPr="00C56081">
        <w:rPr>
          <w:b/>
          <w:i/>
          <w:sz w:val="20"/>
          <w:szCs w:val="20"/>
        </w:rPr>
        <w:t>:</w:t>
      </w:r>
      <w:r w:rsidRPr="00C56081">
        <w:rPr>
          <w:i/>
          <w:sz w:val="20"/>
          <w:szCs w:val="20"/>
        </w:rPr>
        <w:t xml:space="preserve"> </w:t>
      </w:r>
      <w:r w:rsidR="00DB6804" w:rsidRPr="00C56081">
        <w:rPr>
          <w:i/>
          <w:sz w:val="20"/>
          <w:szCs w:val="20"/>
        </w:rPr>
        <w:t>Xe buýt chạy bằng pin nhiên liệu</w:t>
      </w:r>
      <w:r w:rsidR="0010226A" w:rsidRPr="00C56081">
        <w:rPr>
          <w:i/>
          <w:sz w:val="20"/>
          <w:szCs w:val="20"/>
        </w:rPr>
        <w:t xml:space="preserve"> Hydro</w:t>
      </w:r>
    </w:p>
    <w:p w:rsidR="00EB1843"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3.3</w:t>
      </w:r>
      <w:r w:rsidR="00EB1843" w:rsidRPr="00C174AB">
        <w:rPr>
          <w:rFonts w:ascii="Times New Roman" w:hAnsi="Times New Roman" w:cs="Times New Roman"/>
          <w:b w:val="0"/>
          <w:i/>
          <w:sz w:val="20"/>
          <w:szCs w:val="20"/>
        </w:rPr>
        <w:t>.</w:t>
      </w:r>
      <w:r w:rsidR="005D683C" w:rsidRPr="00C174AB">
        <w:rPr>
          <w:rFonts w:ascii="Times New Roman" w:hAnsi="Times New Roman" w:cs="Times New Roman"/>
          <w:b w:val="0"/>
          <w:i/>
          <w:sz w:val="20"/>
          <w:szCs w:val="20"/>
        </w:rPr>
        <w:t>3</w:t>
      </w:r>
      <w:r w:rsidR="00730EAC" w:rsidRPr="00C174AB">
        <w:rPr>
          <w:rFonts w:ascii="Times New Roman" w:hAnsi="Times New Roman" w:cs="Times New Roman"/>
          <w:b w:val="0"/>
          <w:i/>
          <w:sz w:val="20"/>
          <w:szCs w:val="20"/>
        </w:rPr>
        <w:t xml:space="preserve">. </w:t>
      </w:r>
      <w:r w:rsidR="00ED2931" w:rsidRPr="00C174AB">
        <w:rPr>
          <w:rFonts w:ascii="Times New Roman" w:hAnsi="Times New Roman" w:cs="Times New Roman"/>
          <w:b w:val="0"/>
          <w:i/>
          <w:sz w:val="20"/>
          <w:szCs w:val="20"/>
        </w:rPr>
        <w:t xml:space="preserve">Ô tô </w:t>
      </w:r>
      <w:r w:rsidR="00EB1843" w:rsidRPr="00C174AB">
        <w:rPr>
          <w:rFonts w:ascii="Times New Roman" w:hAnsi="Times New Roman" w:cs="Times New Roman"/>
          <w:b w:val="0"/>
          <w:i/>
          <w:sz w:val="20"/>
          <w:szCs w:val="20"/>
        </w:rPr>
        <w:t xml:space="preserve">điện </w:t>
      </w:r>
    </w:p>
    <w:p w:rsidR="00ED2931" w:rsidRPr="00C56081" w:rsidRDefault="0015098F" w:rsidP="004635BE">
      <w:pPr>
        <w:pStyle w:val="NormalWeb"/>
        <w:shd w:val="clear" w:color="auto" w:fill="FFFFFF"/>
        <w:spacing w:before="60" w:beforeAutospacing="0" w:after="60" w:afterAutospacing="0"/>
        <w:ind w:firstLine="284"/>
        <w:jc w:val="both"/>
        <w:rPr>
          <w:sz w:val="20"/>
          <w:szCs w:val="20"/>
        </w:rPr>
      </w:pPr>
      <w:r w:rsidRPr="00C56081">
        <w:rPr>
          <w:sz w:val="20"/>
          <w:szCs w:val="20"/>
        </w:rPr>
        <w:t>Ô tô điện là loại hình phương tiện thân thiện với môi trường</w:t>
      </w:r>
      <w:r w:rsidR="00EA0502" w:rsidRPr="00C56081">
        <w:rPr>
          <w:sz w:val="20"/>
          <w:szCs w:val="20"/>
        </w:rPr>
        <w:t>.</w:t>
      </w:r>
      <w:r w:rsidRPr="00C56081">
        <w:rPr>
          <w:sz w:val="20"/>
          <w:szCs w:val="20"/>
        </w:rPr>
        <w:t xml:space="preserve"> </w:t>
      </w:r>
      <w:r w:rsidR="00EA0502" w:rsidRPr="00C56081">
        <w:rPr>
          <w:sz w:val="20"/>
          <w:szCs w:val="20"/>
        </w:rPr>
        <w:t>T</w:t>
      </w:r>
      <w:r w:rsidRPr="00C56081">
        <w:rPr>
          <w:sz w:val="20"/>
          <w:szCs w:val="20"/>
        </w:rPr>
        <w:t>uy nhiên t</w:t>
      </w:r>
      <w:r w:rsidR="004E256B" w:rsidRPr="00C56081">
        <w:rPr>
          <w:sz w:val="20"/>
          <w:szCs w:val="20"/>
        </w:rPr>
        <w:t xml:space="preserve">heo PGS.TS Tạ Cao Minh </w:t>
      </w:r>
      <w:r w:rsidR="004E256B" w:rsidRPr="00C56081">
        <w:rPr>
          <w:sz w:val="20"/>
          <w:szCs w:val="20"/>
        </w:rPr>
        <w:fldChar w:fldCharType="begin"/>
      </w:r>
      <w:r w:rsidR="004E256B" w:rsidRPr="00C56081">
        <w:rPr>
          <w:sz w:val="20"/>
          <w:szCs w:val="20"/>
        </w:rPr>
        <w:instrText xml:space="preserve"> ADDIN EN.CITE &lt;EndNote&gt;&lt;Cite&gt;&lt;Author&gt;Minh&lt;/Author&gt;&lt;Year&gt;2015&lt;/Year&gt;&lt;RecNum&gt;195&lt;/RecNum&gt;&lt;DisplayText&gt;[5]&lt;/DisplayText&gt;&lt;record&gt;&lt;rec-number&gt;195&lt;/rec-number&gt;&lt;foreign-keys&gt;&lt;key app="EN" db-id="9wzxrtaasttrwkeat99590rurrfrepfz5dex"&gt;195&lt;/key&gt;&lt;/foreign-keys&gt;&lt;ref-type name="Journal Article"&gt;17&lt;/ref-type&gt;&lt;contributors&gt;&lt;authors&gt;&lt;author&gt;Tạ Cao Minh&lt;/author&gt;&lt;/authors&gt;&lt;/contributors&gt;&lt;titles&gt;&lt;title&gt;&lt;style face="normal" font="default" size="100%"&gt;Tổng quan các nghiên cứu về ô tô &lt;/style&gt;&lt;style face="normal" font="default" charset="238" size="100%"&gt;đi&lt;/style&gt;&lt;style face="normal" font="default" size="100%"&gt;ện và các xu h&lt;/style&gt;&lt;style face="normal" font="default" charset="163" size="100%"&gt;ư&lt;/style&gt;&lt;style face="normal" font="default" size="100%"&gt;ớng phát triển&lt;/style&gt;&lt;/title&gt;&lt;secondary-title&gt;Tạp chí Tự động hóa ngày nay, số 178 (12/2015)&lt;/secondary-title&gt;&lt;/titles&gt;&lt;periodical&gt;&lt;full-title&gt;Tạp chí Tự động hóa ngày nay, số 178 (12/2015)&lt;/full-title&gt;&lt;/periodical&gt;&lt;dates&gt;&lt;year&gt;2015&lt;/year&gt;&lt;/dates&gt;&lt;urls&gt;&lt;/urls&gt;&lt;custom1&gt;Minh&lt;/custom1&gt;&lt;language&gt;vn&lt;/language&gt;&lt;/record&gt;&lt;/Cite&gt;&lt;/EndNote&gt;</w:instrText>
      </w:r>
      <w:r w:rsidR="004E256B" w:rsidRPr="00C56081">
        <w:rPr>
          <w:sz w:val="20"/>
          <w:szCs w:val="20"/>
        </w:rPr>
        <w:fldChar w:fldCharType="separate"/>
      </w:r>
      <w:r w:rsidR="004E256B" w:rsidRPr="00C56081">
        <w:rPr>
          <w:noProof/>
          <w:sz w:val="20"/>
          <w:szCs w:val="20"/>
        </w:rPr>
        <w:t>[</w:t>
      </w:r>
      <w:hyperlink w:anchor="_ENREF_5" w:tooltip="Minh, 2015 #195" w:history="1">
        <w:r w:rsidR="00F50192" w:rsidRPr="00C56081">
          <w:rPr>
            <w:noProof/>
            <w:sz w:val="20"/>
            <w:szCs w:val="20"/>
          </w:rPr>
          <w:t>5</w:t>
        </w:r>
      </w:hyperlink>
      <w:r w:rsidR="004E256B" w:rsidRPr="00C56081">
        <w:rPr>
          <w:noProof/>
          <w:sz w:val="20"/>
          <w:szCs w:val="20"/>
        </w:rPr>
        <w:t>]</w:t>
      </w:r>
      <w:r w:rsidR="004E256B" w:rsidRPr="00C56081">
        <w:rPr>
          <w:sz w:val="20"/>
          <w:szCs w:val="20"/>
        </w:rPr>
        <w:fldChar w:fldCharType="end"/>
      </w:r>
      <w:r w:rsidR="004E256B" w:rsidRPr="00C56081">
        <w:rPr>
          <w:sz w:val="20"/>
          <w:szCs w:val="20"/>
        </w:rPr>
        <w:t>, v</w:t>
      </w:r>
      <w:r w:rsidR="00ED2931" w:rsidRPr="00C56081">
        <w:rPr>
          <w:sz w:val="20"/>
          <w:szCs w:val="20"/>
        </w:rPr>
        <w:t>ấn đề lớn khiến ô tô điện chưa chinh phục được thị trường là quãng đường đi được cho mỗi lần nạp và giá thành cao.</w:t>
      </w:r>
      <w:r w:rsidR="004E256B" w:rsidRPr="00C56081">
        <w:rPr>
          <w:sz w:val="20"/>
          <w:szCs w:val="20"/>
        </w:rPr>
        <w:t xml:space="preserve"> </w:t>
      </w:r>
      <w:r w:rsidR="00F50192">
        <w:rPr>
          <w:sz w:val="20"/>
          <w:szCs w:val="20"/>
        </w:rPr>
        <w:t>Chìa khóa để phát triển ô tô điện thành công</w:t>
      </w:r>
      <w:r w:rsidR="00ED2931" w:rsidRPr="00C56081">
        <w:rPr>
          <w:sz w:val="20"/>
          <w:szCs w:val="20"/>
        </w:rPr>
        <w:t xml:space="preserve"> là</w:t>
      </w:r>
      <w:r w:rsidRPr="00C56081">
        <w:rPr>
          <w:sz w:val="20"/>
          <w:szCs w:val="20"/>
        </w:rPr>
        <w:t>:</w:t>
      </w:r>
      <w:r w:rsidR="00ED2931" w:rsidRPr="00C56081">
        <w:rPr>
          <w:sz w:val="20"/>
          <w:szCs w:val="20"/>
        </w:rPr>
        <w:t xml:space="preserve"> </w:t>
      </w:r>
      <w:r w:rsidRPr="00C56081">
        <w:rPr>
          <w:sz w:val="20"/>
          <w:szCs w:val="20"/>
        </w:rPr>
        <w:t xml:space="preserve">(1) </w:t>
      </w:r>
      <w:r w:rsidR="00ED2931" w:rsidRPr="00C56081">
        <w:rPr>
          <w:sz w:val="20"/>
          <w:szCs w:val="20"/>
        </w:rPr>
        <w:t>sự phối hợp của các nguồn lực xã hội bao gồm sự hỗ trợ về chính sách của Nhà nước, sự hỗ trợ tài chính và đầu tư mạo hiểm của công nghiệp, và sự hỗ trợ chuyên môn từ các đơn vị nghiên cứu (các trư</w:t>
      </w:r>
      <w:r w:rsidRPr="00C56081">
        <w:rPr>
          <w:sz w:val="20"/>
          <w:szCs w:val="20"/>
        </w:rPr>
        <w:t xml:space="preserve">ờng đại học và viện nghiên cứu); (2) </w:t>
      </w:r>
      <w:r w:rsidR="00ED2931" w:rsidRPr="00C56081">
        <w:rPr>
          <w:sz w:val="20"/>
          <w:szCs w:val="20"/>
        </w:rPr>
        <w:t>sự phối hợp về công nghệ giữa các ngành chuyên môn khác nhau gồm công nghệ ô tô, điện, điện tử, hóa học, và công nghệ vật liệu.</w:t>
      </w:r>
    </w:p>
    <w:p w:rsidR="00EB55DB" w:rsidRPr="00C174AB" w:rsidRDefault="001D44FA" w:rsidP="00AB4978">
      <w:pPr>
        <w:pStyle w:val="Heading3"/>
        <w:pageBreakBefore w:val="0"/>
        <w:spacing w:before="60"/>
        <w:ind w:left="0"/>
        <w:rPr>
          <w:b w:val="0"/>
          <w:i/>
          <w:sz w:val="20"/>
          <w:szCs w:val="20"/>
          <w:shd w:val="clear" w:color="auto" w:fill="FFFFFF"/>
        </w:rPr>
      </w:pPr>
      <w:r w:rsidRPr="00C174AB">
        <w:rPr>
          <w:rFonts w:ascii="Times New Roman" w:hAnsi="Times New Roman" w:cs="Times New Roman"/>
          <w:b w:val="0"/>
          <w:i/>
          <w:sz w:val="20"/>
          <w:szCs w:val="20"/>
        </w:rPr>
        <w:lastRenderedPageBreak/>
        <w:t>3.3</w:t>
      </w:r>
      <w:r w:rsidR="005D683C" w:rsidRPr="00C174AB">
        <w:rPr>
          <w:rFonts w:ascii="Times New Roman" w:hAnsi="Times New Roman" w:cs="Times New Roman"/>
          <w:b w:val="0"/>
          <w:i/>
          <w:sz w:val="20"/>
          <w:szCs w:val="20"/>
        </w:rPr>
        <w:t>.4</w:t>
      </w:r>
      <w:r w:rsidR="00730EAC" w:rsidRPr="00C174AB">
        <w:rPr>
          <w:rFonts w:ascii="Times New Roman" w:hAnsi="Times New Roman" w:cs="Times New Roman"/>
          <w:b w:val="0"/>
          <w:i/>
          <w:sz w:val="20"/>
          <w:szCs w:val="20"/>
        </w:rPr>
        <w:t xml:space="preserve">. </w:t>
      </w:r>
      <w:r w:rsidR="0015098F" w:rsidRPr="00C174AB">
        <w:rPr>
          <w:rFonts w:ascii="Times New Roman" w:hAnsi="Times New Roman" w:cs="Times New Roman"/>
          <w:b w:val="0"/>
          <w:i/>
          <w:sz w:val="20"/>
          <w:szCs w:val="20"/>
        </w:rPr>
        <w:t xml:space="preserve">Ô tô hybrid (ô tô </w:t>
      </w:r>
      <w:r w:rsidR="0052799C" w:rsidRPr="00C174AB">
        <w:rPr>
          <w:rFonts w:ascii="Times New Roman" w:hAnsi="Times New Roman" w:cs="Times New Roman"/>
          <w:b w:val="0"/>
          <w:i/>
          <w:sz w:val="20"/>
          <w:szCs w:val="20"/>
        </w:rPr>
        <w:t xml:space="preserve">sử dụng năng lượng dạng </w:t>
      </w:r>
      <w:r w:rsidR="0015098F" w:rsidRPr="00C174AB">
        <w:rPr>
          <w:rFonts w:ascii="Times New Roman" w:hAnsi="Times New Roman" w:cs="Times New Roman"/>
          <w:b w:val="0"/>
          <w:i/>
          <w:sz w:val="20"/>
          <w:szCs w:val="20"/>
        </w:rPr>
        <w:t>lai)</w:t>
      </w:r>
    </w:p>
    <w:p w:rsidR="00C77B7E" w:rsidRPr="00C56081" w:rsidRDefault="0052799C" w:rsidP="004635BE">
      <w:pPr>
        <w:spacing w:before="60" w:after="60"/>
        <w:ind w:firstLine="284"/>
        <w:jc w:val="both"/>
        <w:rPr>
          <w:sz w:val="20"/>
          <w:szCs w:val="20"/>
          <w:shd w:val="clear" w:color="auto" w:fill="FFFFFF"/>
        </w:rPr>
      </w:pPr>
      <w:r w:rsidRPr="00C56081">
        <w:rPr>
          <w:sz w:val="20"/>
          <w:szCs w:val="20"/>
          <w:shd w:val="clear" w:color="auto" w:fill="FFFFFF"/>
        </w:rPr>
        <w:t>Giải pháp trong ngành ô tô để tiết kiệm nhiên liệu nhưng khắc phục được hạn chế về quãng đường đi của xe ô tô điện chính là kết hợp một cách linh hoạt giữa động cơ xăng, động cơ điện và các cơ cấu giúp bảo tồn và chuyển đổi năng lượng một cách hiệu quả, đó chính là xe Hybrid.</w:t>
      </w:r>
      <w:r w:rsidR="007E48E3" w:rsidRPr="00C56081">
        <w:rPr>
          <w:sz w:val="20"/>
          <w:szCs w:val="20"/>
          <w:shd w:val="clear" w:color="auto" w:fill="FFFFFF"/>
        </w:rPr>
        <w:t xml:space="preserve"> </w:t>
      </w:r>
      <w:r w:rsidRPr="00C56081">
        <w:rPr>
          <w:sz w:val="20"/>
          <w:szCs w:val="20"/>
          <w:shd w:val="clear" w:color="auto" w:fill="FFFFFF"/>
        </w:rPr>
        <w:t>Một chiếc xe được gọi là "Hybrid" nếu nó sử dụng từ 2 loại năng lượng trở lên để tạo ra lực kéo</w:t>
      </w:r>
      <w:r w:rsidR="00F849F3" w:rsidRPr="00C56081">
        <w:rPr>
          <w:sz w:val="20"/>
          <w:szCs w:val="20"/>
          <w:shd w:val="clear" w:color="auto" w:fill="FFFFFF"/>
        </w:rPr>
        <w:t xml:space="preserve">. </w:t>
      </w:r>
      <w:r w:rsidR="007E48E3" w:rsidRPr="00C56081">
        <w:rPr>
          <w:sz w:val="20"/>
          <w:szCs w:val="20"/>
          <w:shd w:val="clear" w:color="auto" w:fill="FFFFFF"/>
        </w:rPr>
        <w:t>Hiện này,</w:t>
      </w:r>
      <w:r w:rsidR="00C77B7E" w:rsidRPr="00C56081">
        <w:rPr>
          <w:sz w:val="20"/>
          <w:szCs w:val="20"/>
          <w:shd w:val="clear" w:color="auto" w:fill="FFFFFF"/>
        </w:rPr>
        <w:t xml:space="preserve"> Toyota Prius chính là lá cờ đầu trong phân khúc xe Hybrid và luôn nằm ở vị trí bán chạy nhất trên toàn cầu.</w:t>
      </w:r>
    </w:p>
    <w:p w:rsidR="00EB1843"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3.3</w:t>
      </w:r>
      <w:r w:rsidR="00EB1843" w:rsidRPr="00C174AB">
        <w:rPr>
          <w:rFonts w:ascii="Times New Roman" w:hAnsi="Times New Roman" w:cs="Times New Roman"/>
          <w:b w:val="0"/>
          <w:i/>
          <w:sz w:val="20"/>
          <w:szCs w:val="20"/>
        </w:rPr>
        <w:t>.</w:t>
      </w:r>
      <w:r w:rsidR="005D683C" w:rsidRPr="00C174AB">
        <w:rPr>
          <w:rFonts w:ascii="Times New Roman" w:hAnsi="Times New Roman" w:cs="Times New Roman"/>
          <w:b w:val="0"/>
          <w:i/>
          <w:sz w:val="20"/>
          <w:szCs w:val="20"/>
        </w:rPr>
        <w:t>5</w:t>
      </w:r>
      <w:r w:rsidR="00730EAC" w:rsidRPr="00C174AB">
        <w:rPr>
          <w:rFonts w:ascii="Times New Roman" w:hAnsi="Times New Roman" w:cs="Times New Roman"/>
          <w:b w:val="0"/>
          <w:i/>
          <w:sz w:val="20"/>
          <w:szCs w:val="20"/>
        </w:rPr>
        <w:t xml:space="preserve">. </w:t>
      </w:r>
      <w:r w:rsidR="00EB1843" w:rsidRPr="00C174AB">
        <w:rPr>
          <w:rFonts w:ascii="Times New Roman" w:hAnsi="Times New Roman" w:cs="Times New Roman"/>
          <w:b w:val="0"/>
          <w:i/>
          <w:sz w:val="20"/>
          <w:szCs w:val="20"/>
        </w:rPr>
        <w:t>Xe buýt</w:t>
      </w:r>
      <w:r w:rsidR="004635BE" w:rsidRPr="00C174AB">
        <w:rPr>
          <w:rFonts w:ascii="Times New Roman" w:hAnsi="Times New Roman" w:cs="Times New Roman"/>
          <w:b w:val="0"/>
          <w:i/>
          <w:sz w:val="20"/>
          <w:szCs w:val="20"/>
        </w:rPr>
        <w:t xml:space="preserve"> AutoTram </w:t>
      </w:r>
      <w:r w:rsidR="00EB1843" w:rsidRPr="00C174AB">
        <w:rPr>
          <w:rFonts w:ascii="Times New Roman" w:hAnsi="Times New Roman" w:cs="Times New Roman"/>
          <w:b w:val="0"/>
          <w:i/>
          <w:sz w:val="20"/>
          <w:szCs w:val="20"/>
        </w:rPr>
        <w:t xml:space="preserve">(Đức) </w:t>
      </w:r>
    </w:p>
    <w:p w:rsidR="00EB55DB" w:rsidRPr="00C56081" w:rsidRDefault="00EA0502" w:rsidP="004635BE">
      <w:pPr>
        <w:spacing w:before="60" w:after="60"/>
        <w:ind w:firstLine="284"/>
        <w:jc w:val="both"/>
        <w:rPr>
          <w:sz w:val="20"/>
          <w:szCs w:val="20"/>
          <w:shd w:val="clear" w:color="auto" w:fill="FFFFFF"/>
        </w:rPr>
      </w:pPr>
      <w:r w:rsidRPr="00C56081">
        <w:rPr>
          <w:sz w:val="20"/>
          <w:szCs w:val="20"/>
          <w:shd w:val="clear" w:color="auto" w:fill="FFFFFF"/>
        </w:rPr>
        <w:t xml:space="preserve">AutoTram là sản phẩm nghiên cứu của Viện Giao thông và </w:t>
      </w:r>
      <w:r w:rsidR="00B97BE0" w:rsidRPr="00C56081">
        <w:rPr>
          <w:sz w:val="20"/>
          <w:szCs w:val="20"/>
          <w:shd w:val="clear" w:color="auto" w:fill="FFFFFF"/>
        </w:rPr>
        <w:t>h</w:t>
      </w:r>
      <w:r w:rsidRPr="00C56081">
        <w:rPr>
          <w:sz w:val="20"/>
          <w:szCs w:val="20"/>
          <w:shd w:val="clear" w:color="auto" w:fill="FFFFFF"/>
        </w:rPr>
        <w:t xml:space="preserve">ệ thống </w:t>
      </w:r>
      <w:r w:rsidR="00B97BE0" w:rsidRPr="00C56081">
        <w:rPr>
          <w:sz w:val="20"/>
          <w:szCs w:val="20"/>
          <w:shd w:val="clear" w:color="auto" w:fill="FFFFFF"/>
        </w:rPr>
        <w:t>cơ sở hạ tầng Fraunhofer, Đức (FITIS).</w:t>
      </w:r>
      <w:r w:rsidRPr="00C56081">
        <w:rPr>
          <w:sz w:val="20"/>
          <w:szCs w:val="20"/>
          <w:shd w:val="clear" w:color="auto" w:fill="FFFFFF"/>
        </w:rPr>
        <w:t xml:space="preserve"> </w:t>
      </w:r>
      <w:r w:rsidR="00B97BE0" w:rsidRPr="00C56081">
        <w:rPr>
          <w:sz w:val="20"/>
          <w:szCs w:val="20"/>
          <w:shd w:val="clear" w:color="auto" w:fill="FFFFFF"/>
        </w:rPr>
        <w:t>Theo FITIS, m</w:t>
      </w:r>
      <w:r w:rsidRPr="00C56081">
        <w:rPr>
          <w:sz w:val="20"/>
          <w:szCs w:val="20"/>
          <w:shd w:val="clear" w:color="auto" w:fill="FFFFFF"/>
        </w:rPr>
        <w:t xml:space="preserve">ẫu xe buýt khổng lồ sở hữu chiều </w:t>
      </w:r>
      <w:r w:rsidR="00EB0187">
        <w:rPr>
          <w:sz w:val="20"/>
          <w:szCs w:val="20"/>
          <w:shd w:val="clear" w:color="auto" w:fill="FFFFFF"/>
        </w:rPr>
        <w:t>dài khoảng 30 mét và 4 trục lái, chở tối đa được</w:t>
      </w:r>
      <w:r w:rsidRPr="00C56081">
        <w:rPr>
          <w:sz w:val="20"/>
          <w:szCs w:val="20"/>
          <w:shd w:val="clear" w:color="auto" w:fill="FFFFFF"/>
        </w:rPr>
        <w:t xml:space="preserve"> 256 </w:t>
      </w:r>
      <w:r w:rsidR="00EB0187">
        <w:rPr>
          <w:sz w:val="20"/>
          <w:szCs w:val="20"/>
          <w:shd w:val="clear" w:color="auto" w:fill="FFFFFF"/>
        </w:rPr>
        <w:t>hành khách</w:t>
      </w:r>
      <w:r w:rsidRPr="00C56081">
        <w:rPr>
          <w:sz w:val="20"/>
          <w:szCs w:val="20"/>
          <w:shd w:val="clear" w:color="auto" w:fill="FFFFFF"/>
        </w:rPr>
        <w:t xml:space="preserve">. </w:t>
      </w:r>
      <w:r w:rsidR="00EB55DB" w:rsidRPr="00C56081">
        <w:rPr>
          <w:sz w:val="20"/>
          <w:szCs w:val="20"/>
          <w:shd w:val="clear" w:color="auto" w:fill="FFFFFF"/>
        </w:rPr>
        <w:t xml:space="preserve">Mẫu xe </w:t>
      </w:r>
      <w:r w:rsidR="00B97BE0" w:rsidRPr="00C56081">
        <w:rPr>
          <w:sz w:val="20"/>
          <w:szCs w:val="20"/>
          <w:shd w:val="clear" w:color="auto" w:fill="FFFFFF"/>
        </w:rPr>
        <w:t>này</w:t>
      </w:r>
      <w:r w:rsidR="00EB55DB" w:rsidRPr="00C56081">
        <w:rPr>
          <w:sz w:val="20"/>
          <w:szCs w:val="20"/>
          <w:shd w:val="clear" w:color="auto" w:fill="FFFFFF"/>
        </w:rPr>
        <w:t xml:space="preserve"> chỉ chạy 25% nhiên liệu so với những xe buýt thông thường và hầu hết khí </w:t>
      </w:r>
      <w:r w:rsidRPr="00C56081">
        <w:rPr>
          <w:sz w:val="20"/>
          <w:szCs w:val="20"/>
          <w:shd w:val="clear" w:color="auto" w:fill="FFFFFF"/>
        </w:rPr>
        <w:t>thải của chúng là hơi nước sạch</w:t>
      </w:r>
      <w:r w:rsidR="00B97BE0" w:rsidRPr="00C56081">
        <w:rPr>
          <w:sz w:val="20"/>
          <w:szCs w:val="20"/>
          <w:shd w:val="clear" w:color="auto" w:fill="FFFFFF"/>
        </w:rPr>
        <w:t>. AutoTram Extra Grand kết hợp hoàn hảo giữa khả năng chở người của một đoàn tàu nhỏ với tính cơ động đặc trưng cho dòng xe buýt. Thêm vào đó là hệ dẫn động hybrid hoạt động hiệu quả. Khi ắc-quy cạn, động cơ sẽ được kích hoạt để sạc tại chỗ.</w:t>
      </w:r>
    </w:p>
    <w:p w:rsidR="00DB6804" w:rsidRPr="00C56081" w:rsidRDefault="00B97BE0" w:rsidP="00BF26CB">
      <w:pPr>
        <w:spacing w:before="60" w:after="60"/>
        <w:jc w:val="center"/>
        <w:rPr>
          <w:sz w:val="20"/>
          <w:szCs w:val="20"/>
        </w:rPr>
      </w:pPr>
      <w:r w:rsidRPr="00C56081">
        <w:rPr>
          <w:noProof/>
          <w:sz w:val="20"/>
          <w:szCs w:val="20"/>
        </w:rPr>
        <w:drawing>
          <wp:inline distT="0" distB="0" distL="0" distR="0" wp14:anchorId="63E70FCF" wp14:editId="325657BC">
            <wp:extent cx="2731329" cy="1253723"/>
            <wp:effectExtent l="0" t="0" r="0" b="3810"/>
            <wp:docPr id="3" name="Picture 3" descr="D:\@ THANH - TAI LIEU\GIAO THONG XANH\2012-08_Autotram_Grand_Extra_in_Dres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THANH - TAI LIEU\GIAO THONG XANH\2012-08_Autotram_Grand_Extra_in_Dresd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2459" cy="1277192"/>
                    </a:xfrm>
                    <a:prstGeom prst="rect">
                      <a:avLst/>
                    </a:prstGeom>
                    <a:noFill/>
                    <a:ln>
                      <a:noFill/>
                    </a:ln>
                  </pic:spPr>
                </pic:pic>
              </a:graphicData>
            </a:graphic>
          </wp:inline>
        </w:drawing>
      </w:r>
    </w:p>
    <w:p w:rsidR="00F50192" w:rsidRPr="00F50192" w:rsidRDefault="007458E8" w:rsidP="00AB4978">
      <w:pPr>
        <w:spacing w:before="60" w:after="60"/>
        <w:jc w:val="center"/>
        <w:rPr>
          <w:i/>
          <w:sz w:val="20"/>
          <w:szCs w:val="20"/>
        </w:rPr>
      </w:pPr>
      <w:r w:rsidRPr="00C56081">
        <w:rPr>
          <w:b/>
          <w:i/>
          <w:sz w:val="20"/>
          <w:szCs w:val="20"/>
        </w:rPr>
        <w:t xml:space="preserve">Hình </w:t>
      </w:r>
      <w:r w:rsidR="00EB0187">
        <w:rPr>
          <w:b/>
          <w:i/>
          <w:sz w:val="20"/>
          <w:szCs w:val="20"/>
        </w:rPr>
        <w:t>8</w:t>
      </w:r>
      <w:r w:rsidR="0010226A" w:rsidRPr="00C56081">
        <w:rPr>
          <w:b/>
          <w:i/>
          <w:sz w:val="20"/>
          <w:szCs w:val="20"/>
        </w:rPr>
        <w:t xml:space="preserve">: </w:t>
      </w:r>
      <w:r w:rsidR="00EA0502" w:rsidRPr="00C56081">
        <w:rPr>
          <w:i/>
          <w:sz w:val="20"/>
          <w:szCs w:val="20"/>
        </w:rPr>
        <w:t>Xe buýt AutoTram</w:t>
      </w:r>
      <w:r w:rsidR="00A049A8">
        <w:rPr>
          <w:i/>
          <w:sz w:val="20"/>
          <w:szCs w:val="20"/>
        </w:rPr>
        <w:t xml:space="preserve"> Extra Grand</w:t>
      </w:r>
      <w:r w:rsidR="00F50192">
        <w:rPr>
          <w:i/>
          <w:sz w:val="20"/>
          <w:szCs w:val="20"/>
        </w:rPr>
        <w:t xml:space="preserve"> </w:t>
      </w:r>
      <w:r w:rsidR="00F50192" w:rsidRPr="00F50192">
        <w:rPr>
          <w:i/>
          <w:sz w:val="20"/>
          <w:szCs w:val="20"/>
        </w:rPr>
        <w:t>(</w:t>
      </w:r>
      <w:hyperlink r:id="rId21" w:history="1">
        <w:r w:rsidR="00F50192" w:rsidRPr="00F50192">
          <w:rPr>
            <w:rStyle w:val="Hyperlink"/>
            <w:i/>
            <w:noProof/>
            <w:sz w:val="20"/>
            <w:szCs w:val="20"/>
            <w:lang w:val="es-ES"/>
          </w:rPr>
          <w:t>http://www.autotram.info/en.html</w:t>
        </w:r>
      </w:hyperlink>
      <w:r w:rsidR="00F50192" w:rsidRPr="00F50192">
        <w:rPr>
          <w:i/>
          <w:noProof/>
          <w:sz w:val="20"/>
          <w:szCs w:val="20"/>
          <w:lang w:val="es-ES"/>
        </w:rPr>
        <w:t>)</w:t>
      </w:r>
    </w:p>
    <w:p w:rsidR="001E7AF3" w:rsidRPr="00C174AB" w:rsidRDefault="001D44FA" w:rsidP="00AB4978">
      <w:pPr>
        <w:pStyle w:val="Heading3"/>
        <w:pageBreakBefore w:val="0"/>
        <w:spacing w:before="60"/>
        <w:ind w:left="0"/>
        <w:rPr>
          <w:rFonts w:ascii="Times New Roman" w:hAnsi="Times New Roman" w:cs="Times New Roman"/>
          <w:b w:val="0"/>
          <w:i/>
          <w:sz w:val="20"/>
          <w:szCs w:val="20"/>
        </w:rPr>
      </w:pPr>
      <w:r w:rsidRPr="00C174AB">
        <w:rPr>
          <w:rFonts w:ascii="Times New Roman" w:hAnsi="Times New Roman" w:cs="Times New Roman"/>
          <w:b w:val="0"/>
          <w:i/>
          <w:sz w:val="20"/>
          <w:szCs w:val="20"/>
        </w:rPr>
        <w:t>3.3</w:t>
      </w:r>
      <w:r w:rsidR="001E7AF3" w:rsidRPr="00C174AB">
        <w:rPr>
          <w:rFonts w:ascii="Times New Roman" w:hAnsi="Times New Roman" w:cs="Times New Roman"/>
          <w:b w:val="0"/>
          <w:i/>
          <w:sz w:val="20"/>
          <w:szCs w:val="20"/>
        </w:rPr>
        <w:t>.</w:t>
      </w:r>
      <w:r w:rsidR="005D683C" w:rsidRPr="00C174AB">
        <w:rPr>
          <w:rFonts w:ascii="Times New Roman" w:hAnsi="Times New Roman" w:cs="Times New Roman"/>
          <w:b w:val="0"/>
          <w:i/>
          <w:sz w:val="20"/>
          <w:szCs w:val="20"/>
        </w:rPr>
        <w:t>6</w:t>
      </w:r>
      <w:r w:rsidR="00730EAC" w:rsidRPr="00C174AB">
        <w:rPr>
          <w:rFonts w:ascii="Times New Roman" w:hAnsi="Times New Roman" w:cs="Times New Roman"/>
          <w:b w:val="0"/>
          <w:i/>
          <w:sz w:val="20"/>
          <w:szCs w:val="20"/>
        </w:rPr>
        <w:t xml:space="preserve">. </w:t>
      </w:r>
      <w:r w:rsidR="001E7AF3" w:rsidRPr="00C174AB">
        <w:rPr>
          <w:rFonts w:ascii="Times New Roman" w:hAnsi="Times New Roman" w:cs="Times New Roman"/>
          <w:b w:val="0"/>
          <w:i/>
          <w:sz w:val="20"/>
          <w:szCs w:val="20"/>
        </w:rPr>
        <w:t xml:space="preserve">Taxi tự hành (Singapore)   </w:t>
      </w:r>
    </w:p>
    <w:p w:rsidR="001E7AF3" w:rsidRPr="00C56081" w:rsidRDefault="001E7AF3" w:rsidP="004635BE">
      <w:pPr>
        <w:spacing w:before="60" w:after="60"/>
        <w:ind w:firstLine="284"/>
        <w:jc w:val="both"/>
        <w:rPr>
          <w:sz w:val="20"/>
          <w:szCs w:val="20"/>
          <w:shd w:val="clear" w:color="auto" w:fill="FFFFFF"/>
        </w:rPr>
      </w:pPr>
      <w:r w:rsidRPr="00C56081">
        <w:rPr>
          <w:sz w:val="20"/>
          <w:szCs w:val="20"/>
          <w:shd w:val="clear" w:color="auto" w:fill="FFFFFF"/>
        </w:rPr>
        <w:t xml:space="preserve">Từ ngày 25/8/2016, Singapore bắt đầu thử nghiệm dịch vụ </w:t>
      </w:r>
      <w:r w:rsidRPr="00C56081">
        <w:rPr>
          <w:i/>
          <w:sz w:val="20"/>
          <w:szCs w:val="20"/>
          <w:shd w:val="clear" w:color="auto" w:fill="FFFFFF"/>
        </w:rPr>
        <w:t>taxi tự hành</w:t>
      </w:r>
      <w:r w:rsidRPr="00C56081">
        <w:rPr>
          <w:sz w:val="20"/>
          <w:szCs w:val="20"/>
          <w:shd w:val="clear" w:color="auto" w:fill="FFFFFF"/>
        </w:rPr>
        <w:t xml:space="preserve"> đầu tiên trên thế giới. Người dùng có thể gọi xe bằng ứng dụng trên điện thoại thông minh (smartphone) được điều hành bởi Nutonom</w:t>
      </w:r>
      <w:r w:rsidR="00FF1314" w:rsidRPr="00C56081">
        <w:rPr>
          <w:sz w:val="20"/>
          <w:szCs w:val="20"/>
          <w:shd w:val="clear" w:color="auto" w:fill="FFFFFF"/>
        </w:rPr>
        <w:t>,</w:t>
      </w:r>
      <w:r w:rsidRPr="00C56081">
        <w:rPr>
          <w:sz w:val="20"/>
          <w:szCs w:val="20"/>
          <w:shd w:val="clear" w:color="auto" w:fill="FFFFFF"/>
        </w:rPr>
        <w:t xml:space="preserve"> một công ty phát triển ứng dụng tại Singapore. Mỗi chiếc xe được trang bị 6 bộ Lidar, một hệ thống sử dụng Laser để quét môi trường xung quanh như radar, một bộ xoay tròn liên tục trên nóc xe, 2 camera phía trước để phát hiện chướng ngại vật cũng như những thay đổi của đèn giao thông. Công nghệ này sẽ góp phần làm giảm số lượng xe hơi trên những con phố đông đúc của Singapore </w:t>
      </w:r>
    </w:p>
    <w:p w:rsidR="001E7AF3" w:rsidRPr="00C56081" w:rsidRDefault="00EB0187" w:rsidP="004E3910">
      <w:pPr>
        <w:spacing w:before="60" w:after="60"/>
        <w:jc w:val="center"/>
        <w:rPr>
          <w:sz w:val="20"/>
          <w:szCs w:val="20"/>
        </w:rPr>
      </w:pPr>
      <w:r>
        <w:rPr>
          <w:noProof/>
          <w:sz w:val="20"/>
          <w:szCs w:val="20"/>
        </w:rPr>
        <w:drawing>
          <wp:inline distT="0" distB="0" distL="0" distR="0" wp14:anchorId="3570917A" wp14:editId="3A89C86B">
            <wp:extent cx="2452255" cy="1197199"/>
            <wp:effectExtent l="0" t="0" r="5715" b="3175"/>
            <wp:docPr id="23" name="Picture 23" descr="D:\@ THANH - TAI LIEU\GIAO THONG XANH\nuT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THANH - TAI LIEU\GIAO THONG XANH\nuTonom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8752" cy="1210135"/>
                    </a:xfrm>
                    <a:prstGeom prst="rect">
                      <a:avLst/>
                    </a:prstGeom>
                    <a:noFill/>
                    <a:ln>
                      <a:noFill/>
                    </a:ln>
                  </pic:spPr>
                </pic:pic>
              </a:graphicData>
            </a:graphic>
          </wp:inline>
        </w:drawing>
      </w:r>
    </w:p>
    <w:p w:rsidR="001E7AF3" w:rsidRPr="00C56081" w:rsidRDefault="001E7AF3" w:rsidP="00AB4978">
      <w:pPr>
        <w:spacing w:before="60" w:after="60"/>
        <w:jc w:val="center"/>
        <w:rPr>
          <w:i/>
          <w:sz w:val="20"/>
          <w:szCs w:val="20"/>
        </w:rPr>
      </w:pPr>
      <w:r w:rsidRPr="00C56081">
        <w:rPr>
          <w:b/>
          <w:i/>
          <w:sz w:val="20"/>
          <w:szCs w:val="20"/>
        </w:rPr>
        <w:t>Hình</w:t>
      </w:r>
      <w:r w:rsidR="007458E8" w:rsidRPr="00EB0187">
        <w:rPr>
          <w:b/>
          <w:i/>
          <w:sz w:val="20"/>
          <w:szCs w:val="20"/>
        </w:rPr>
        <w:t xml:space="preserve"> </w:t>
      </w:r>
      <w:r w:rsidR="00EB0187" w:rsidRPr="00EB0187">
        <w:rPr>
          <w:b/>
          <w:i/>
          <w:sz w:val="20"/>
          <w:szCs w:val="20"/>
        </w:rPr>
        <w:t>9</w:t>
      </w:r>
      <w:r w:rsidR="0010226A" w:rsidRPr="00EB0187">
        <w:rPr>
          <w:b/>
          <w:i/>
          <w:sz w:val="20"/>
          <w:szCs w:val="20"/>
        </w:rPr>
        <w:t>:</w:t>
      </w:r>
      <w:r w:rsidR="007458E8" w:rsidRPr="00C56081">
        <w:rPr>
          <w:i/>
          <w:sz w:val="20"/>
          <w:szCs w:val="20"/>
        </w:rPr>
        <w:t xml:space="preserve"> </w:t>
      </w:r>
      <w:r w:rsidRPr="00C56081">
        <w:rPr>
          <w:i/>
          <w:sz w:val="20"/>
          <w:szCs w:val="20"/>
        </w:rPr>
        <w:t xml:space="preserve"> Taxi tự hành đầu tiên trên thế giới</w:t>
      </w:r>
      <w:r w:rsidR="00B97BE0" w:rsidRPr="00C56081">
        <w:rPr>
          <w:i/>
          <w:sz w:val="20"/>
          <w:szCs w:val="20"/>
        </w:rPr>
        <w:t xml:space="preserve"> </w:t>
      </w:r>
      <w:r w:rsidR="00F50192">
        <w:rPr>
          <w:i/>
          <w:sz w:val="20"/>
          <w:szCs w:val="20"/>
        </w:rPr>
        <w:t>(www.nutonomy.com)</w:t>
      </w:r>
    </w:p>
    <w:p w:rsidR="0016306C" w:rsidRPr="00C56081" w:rsidRDefault="001D44FA" w:rsidP="00AB4978">
      <w:pPr>
        <w:pStyle w:val="Heading2"/>
        <w:spacing w:before="60"/>
        <w:rPr>
          <w:rFonts w:ascii="Times New Roman" w:hAnsi="Times New Roman"/>
          <w:i w:val="0"/>
          <w:sz w:val="20"/>
          <w:szCs w:val="20"/>
          <w:lang w:val="en-US"/>
        </w:rPr>
      </w:pPr>
      <w:r>
        <w:rPr>
          <w:rFonts w:ascii="Times New Roman" w:hAnsi="Times New Roman"/>
          <w:i w:val="0"/>
          <w:sz w:val="20"/>
          <w:szCs w:val="20"/>
          <w:lang w:val="en-US"/>
        </w:rPr>
        <w:lastRenderedPageBreak/>
        <w:t>4</w:t>
      </w:r>
      <w:r w:rsidR="00BE023E" w:rsidRPr="00C56081">
        <w:rPr>
          <w:rFonts w:ascii="Times New Roman" w:hAnsi="Times New Roman"/>
          <w:i w:val="0"/>
          <w:sz w:val="20"/>
          <w:szCs w:val="20"/>
        </w:rPr>
        <w:t>.</w:t>
      </w:r>
      <w:bookmarkEnd w:id="2"/>
      <w:r w:rsidR="00AB4978" w:rsidRPr="00C56081">
        <w:rPr>
          <w:rFonts w:ascii="Times New Roman" w:hAnsi="Times New Roman"/>
          <w:i w:val="0"/>
          <w:sz w:val="20"/>
          <w:szCs w:val="20"/>
          <w:lang w:val="en-US"/>
        </w:rPr>
        <w:t xml:space="preserve"> Kết luận</w:t>
      </w:r>
    </w:p>
    <w:p w:rsidR="005C1869" w:rsidRDefault="00FD7EB1" w:rsidP="004635BE">
      <w:pPr>
        <w:spacing w:before="60" w:after="60"/>
        <w:ind w:firstLine="284"/>
        <w:jc w:val="both"/>
        <w:rPr>
          <w:sz w:val="20"/>
          <w:szCs w:val="20"/>
        </w:rPr>
      </w:pPr>
      <w:r w:rsidRPr="00C56081">
        <w:rPr>
          <w:sz w:val="20"/>
          <w:szCs w:val="20"/>
        </w:rPr>
        <w:t xml:space="preserve">Bài báo đã </w:t>
      </w:r>
      <w:r w:rsidR="00A22D98" w:rsidRPr="00C56081">
        <w:rPr>
          <w:sz w:val="20"/>
          <w:szCs w:val="20"/>
        </w:rPr>
        <w:t xml:space="preserve">tổng quan </w:t>
      </w:r>
      <w:r w:rsidRPr="00C56081">
        <w:rPr>
          <w:sz w:val="20"/>
          <w:szCs w:val="20"/>
        </w:rPr>
        <w:t>một số công nghệ hiện đại đang được sử dụng trong nước và trên thế giới để phát triển hệ thống giao thông xanh</w:t>
      </w:r>
      <w:r w:rsidR="001E6969" w:rsidRPr="00C56081">
        <w:rPr>
          <w:sz w:val="20"/>
          <w:szCs w:val="20"/>
        </w:rPr>
        <w:t xml:space="preserve"> bao gồm: </w:t>
      </w:r>
      <w:r w:rsidR="004E3910" w:rsidRPr="004E3910">
        <w:rPr>
          <w:sz w:val="20"/>
          <w:szCs w:val="20"/>
        </w:rPr>
        <w:t>công nghệ thông tin</w:t>
      </w:r>
      <w:r w:rsidR="004E3910">
        <w:rPr>
          <w:sz w:val="20"/>
          <w:szCs w:val="20"/>
        </w:rPr>
        <w:t xml:space="preserve"> trong </w:t>
      </w:r>
      <w:r w:rsidR="001E6969" w:rsidRPr="00C56081">
        <w:rPr>
          <w:sz w:val="20"/>
          <w:szCs w:val="20"/>
        </w:rPr>
        <w:t xml:space="preserve">quy hoạch, </w:t>
      </w:r>
      <w:r w:rsidR="004E3910">
        <w:rPr>
          <w:sz w:val="20"/>
          <w:szCs w:val="20"/>
        </w:rPr>
        <w:t xml:space="preserve">thiết kế, quản lý, bảo trì và điều khiển hệ thống giao thông xanh; </w:t>
      </w:r>
      <w:r w:rsidR="004E3910" w:rsidRPr="004E3910">
        <w:rPr>
          <w:sz w:val="20"/>
          <w:szCs w:val="20"/>
        </w:rPr>
        <w:t>công nghệ mới</w:t>
      </w:r>
      <w:r w:rsidR="004E3910">
        <w:rPr>
          <w:sz w:val="20"/>
          <w:szCs w:val="20"/>
        </w:rPr>
        <w:t xml:space="preserve"> trong vật liệu và thi công công trình giao thông xanh; </w:t>
      </w:r>
      <w:r w:rsidR="001E6969" w:rsidRPr="00C56081">
        <w:rPr>
          <w:sz w:val="20"/>
          <w:szCs w:val="20"/>
        </w:rPr>
        <w:t xml:space="preserve">công nghệ </w:t>
      </w:r>
      <w:r w:rsidR="004E3910">
        <w:rPr>
          <w:sz w:val="20"/>
          <w:szCs w:val="20"/>
        </w:rPr>
        <w:t xml:space="preserve">mới </w:t>
      </w:r>
      <w:r w:rsidR="001E6969" w:rsidRPr="00C56081">
        <w:rPr>
          <w:sz w:val="20"/>
          <w:szCs w:val="20"/>
        </w:rPr>
        <w:t>trong phát triển phương tiện xanh</w:t>
      </w:r>
      <w:r w:rsidR="004E3910">
        <w:rPr>
          <w:sz w:val="20"/>
          <w:szCs w:val="20"/>
        </w:rPr>
        <w:t>.</w:t>
      </w:r>
      <w:r w:rsidR="001E6969" w:rsidRPr="00C56081">
        <w:rPr>
          <w:sz w:val="20"/>
          <w:szCs w:val="20"/>
        </w:rPr>
        <w:t xml:space="preserve"> </w:t>
      </w:r>
    </w:p>
    <w:p w:rsidR="00FD7EB1" w:rsidRPr="00C56081" w:rsidRDefault="00FD7EB1" w:rsidP="004635BE">
      <w:pPr>
        <w:spacing w:before="60" w:after="60"/>
        <w:ind w:firstLine="284"/>
        <w:jc w:val="both"/>
        <w:rPr>
          <w:bCs/>
          <w:iCs/>
          <w:sz w:val="20"/>
          <w:szCs w:val="20"/>
        </w:rPr>
      </w:pPr>
      <w:r w:rsidRPr="00C56081">
        <w:rPr>
          <w:sz w:val="20"/>
          <w:szCs w:val="20"/>
        </w:rPr>
        <w:t>Qua đó nhận thấy,</w:t>
      </w:r>
      <w:r w:rsidR="001D410F">
        <w:rPr>
          <w:sz w:val="20"/>
          <w:szCs w:val="20"/>
        </w:rPr>
        <w:t xml:space="preserve"> ngành GTVT ở </w:t>
      </w:r>
      <w:r w:rsidR="00207078">
        <w:rPr>
          <w:sz w:val="20"/>
          <w:szCs w:val="20"/>
        </w:rPr>
        <w:t xml:space="preserve">nước ta hiện còn </w:t>
      </w:r>
      <w:r w:rsidR="001D410F">
        <w:rPr>
          <w:sz w:val="20"/>
          <w:szCs w:val="20"/>
        </w:rPr>
        <w:t xml:space="preserve">chưa ứng dụng </w:t>
      </w:r>
      <w:r w:rsidR="00207078">
        <w:rPr>
          <w:sz w:val="20"/>
          <w:szCs w:val="20"/>
        </w:rPr>
        <w:t xml:space="preserve">được </w:t>
      </w:r>
      <w:r w:rsidR="001D410F">
        <w:rPr>
          <w:sz w:val="20"/>
          <w:szCs w:val="20"/>
        </w:rPr>
        <w:t>nhiều những công nghệ mới nhất trên thế giới để</w:t>
      </w:r>
      <w:r w:rsidR="00207078">
        <w:rPr>
          <w:sz w:val="20"/>
          <w:szCs w:val="20"/>
        </w:rPr>
        <w:t xml:space="preserve"> phát triển giao thông xanh,</w:t>
      </w:r>
      <w:r w:rsidR="001D410F">
        <w:rPr>
          <w:sz w:val="20"/>
          <w:szCs w:val="20"/>
        </w:rPr>
        <w:t xml:space="preserve"> </w:t>
      </w:r>
      <w:r w:rsidR="005C1869">
        <w:rPr>
          <w:sz w:val="20"/>
          <w:szCs w:val="20"/>
        </w:rPr>
        <w:t xml:space="preserve">để </w:t>
      </w:r>
      <w:r w:rsidR="001D410F">
        <w:rPr>
          <w:sz w:val="20"/>
          <w:szCs w:val="20"/>
        </w:rPr>
        <w:t>tối ưu hóa các nguồn lực,</w:t>
      </w:r>
      <w:r w:rsidR="005C1869">
        <w:rPr>
          <w:sz w:val="20"/>
          <w:szCs w:val="20"/>
        </w:rPr>
        <w:t xml:space="preserve"> để</w:t>
      </w:r>
      <w:r w:rsidR="001D410F">
        <w:rPr>
          <w:sz w:val="20"/>
          <w:szCs w:val="20"/>
        </w:rPr>
        <w:t xml:space="preserve"> tăng tính tích hợp giữa các công đoạn và bộ phận chức năng khác nhau của vòng đời dự án </w:t>
      </w:r>
      <w:r w:rsidR="00207078">
        <w:rPr>
          <w:sz w:val="20"/>
          <w:szCs w:val="20"/>
        </w:rPr>
        <w:t>nhằm tăng hiệu quả kinh tế và</w:t>
      </w:r>
      <w:r w:rsidR="001D410F">
        <w:rPr>
          <w:sz w:val="20"/>
          <w:szCs w:val="20"/>
        </w:rPr>
        <w:t xml:space="preserve"> giảm thiểu ảnh hưởng đến môi trường. Tóm lại, </w:t>
      </w:r>
      <w:r w:rsidRPr="00C56081">
        <w:rPr>
          <w:sz w:val="20"/>
          <w:szCs w:val="20"/>
        </w:rPr>
        <w:t xml:space="preserve"> muốn phát triển được giao thông xanh một cách mạnh mẽ ở nước ta </w:t>
      </w:r>
      <w:r w:rsidR="00773A26" w:rsidRPr="00C56081">
        <w:rPr>
          <w:sz w:val="20"/>
          <w:szCs w:val="20"/>
        </w:rPr>
        <w:t>“</w:t>
      </w:r>
      <w:r w:rsidRPr="00C56081">
        <w:rPr>
          <w:i/>
          <w:sz w:val="20"/>
          <w:szCs w:val="20"/>
        </w:rPr>
        <w:t>cần một tư duy hệ thống thường trực trong mọi hoạt động đồng thời phải kết nối hệ thống và</w:t>
      </w:r>
      <w:r w:rsidR="00773A26" w:rsidRPr="00C56081">
        <w:rPr>
          <w:i/>
          <w:sz w:val="20"/>
          <w:szCs w:val="20"/>
        </w:rPr>
        <w:t xml:space="preserve"> các thành phần trong hệ thống” </w:t>
      </w:r>
      <w:r w:rsidR="00773A26" w:rsidRPr="00C56081">
        <w:rPr>
          <w:sz w:val="20"/>
          <w:szCs w:val="20"/>
        </w:rPr>
        <w:fldChar w:fldCharType="begin"/>
      </w:r>
      <w:r w:rsidR="00071236" w:rsidRPr="00C56081">
        <w:rPr>
          <w:sz w:val="20"/>
          <w:szCs w:val="20"/>
        </w:rPr>
        <w:instrText xml:space="preserve"> ADDIN EN.CITE &lt;EndNote&gt;&lt;Cite&gt;&lt;Author&gt;Đạo&lt;/Author&gt;&lt;Year&gt;2015&lt;/Year&gt;&lt;RecNum&gt;190&lt;/RecNum&gt;&lt;DisplayText&gt;[3]&lt;/DisplayText&gt;&lt;record&gt;&lt;rec-number&gt;190&lt;/rec-number&gt;&lt;foreign-keys&gt;&lt;key app="EN" db-id="9wzxrtaasttrwkeat99590rurrfrepfz5dex"&gt;190&lt;/key&gt;&lt;/foreign-keys&gt;&lt;ref-type name="Journal Article"&gt;17&lt;/ref-type&gt;&lt;contributors&gt;&lt;authors&gt;&lt;author&gt;&lt;style face="normal" font="default" size="100%"&gt;Nguyễn Quang &lt;/style&gt;&lt;style face="normal" font="default" charset="238" size="100%"&gt;Đ&lt;/style&gt;&lt;style face="normal" font="default" size="100%"&gt;ạo&lt;/style&gt;&lt;/author&gt;&lt;/authors&gt;&lt;/contributors&gt;&lt;titles&gt;&lt;title&gt;&amp;quot;Tư duy về công trình xanh&amp;quot;&lt;/title&gt;&lt;secondary-title&gt;Hội thảo khoa học: Ứng dụng công nghệ mới trong công trình xanh - lần thứ 1&lt;/secondary-title&gt;&lt;/titles&gt;&lt;periodical&gt;&lt;full-title&gt;Hội thảo khoa học: Ứng dụng công nghệ mới trong công trình xanh - lần thứ 1&lt;/full-title&gt;&lt;/periodical&gt;&lt;dates&gt;&lt;year&gt;2015&lt;/year&gt;&lt;/dates&gt;&lt;pub-location&gt;Đà Nẵng&lt;/pub-location&gt;&lt;urls&gt;&lt;/urls&gt;&lt;custom1&gt;Đạo&lt;/custom1&gt;&lt;language&gt;vn&lt;/language&gt;&lt;/record&gt;&lt;/Cite&gt;&lt;/EndNote&gt;</w:instrText>
      </w:r>
      <w:r w:rsidR="00773A26" w:rsidRPr="00C56081">
        <w:rPr>
          <w:sz w:val="20"/>
          <w:szCs w:val="20"/>
        </w:rPr>
        <w:fldChar w:fldCharType="separate"/>
      </w:r>
      <w:r w:rsidR="00071236" w:rsidRPr="00C56081">
        <w:rPr>
          <w:noProof/>
          <w:sz w:val="20"/>
          <w:szCs w:val="20"/>
        </w:rPr>
        <w:t>[</w:t>
      </w:r>
      <w:hyperlink w:anchor="_ENREF_3" w:tooltip="Đạo, 2015 #190" w:history="1">
        <w:r w:rsidR="00F50192" w:rsidRPr="00C56081">
          <w:rPr>
            <w:noProof/>
            <w:sz w:val="20"/>
            <w:szCs w:val="20"/>
          </w:rPr>
          <w:t>3</w:t>
        </w:r>
      </w:hyperlink>
      <w:r w:rsidR="00071236" w:rsidRPr="00C56081">
        <w:rPr>
          <w:noProof/>
          <w:sz w:val="20"/>
          <w:szCs w:val="20"/>
        </w:rPr>
        <w:t>]</w:t>
      </w:r>
      <w:r w:rsidR="00773A26" w:rsidRPr="00C56081">
        <w:rPr>
          <w:sz w:val="20"/>
          <w:szCs w:val="20"/>
        </w:rPr>
        <w:fldChar w:fldCharType="end"/>
      </w:r>
      <w:r w:rsidR="00773A26" w:rsidRPr="00C56081">
        <w:rPr>
          <w:sz w:val="20"/>
          <w:szCs w:val="20"/>
        </w:rPr>
        <w:t>.</w:t>
      </w:r>
    </w:p>
    <w:p w:rsidR="00BE023E" w:rsidRPr="00C56081" w:rsidRDefault="00F00C96" w:rsidP="004635BE">
      <w:pPr>
        <w:pStyle w:val="Heading2"/>
        <w:spacing w:before="120"/>
        <w:jc w:val="center"/>
        <w:rPr>
          <w:rFonts w:ascii="Times New Roman" w:hAnsi="Times New Roman"/>
          <w:i w:val="0"/>
          <w:sz w:val="20"/>
          <w:szCs w:val="20"/>
          <w:lang w:val="es-ES"/>
        </w:rPr>
      </w:pPr>
      <w:r w:rsidRPr="00C56081">
        <w:rPr>
          <w:rFonts w:ascii="Times New Roman" w:hAnsi="Times New Roman"/>
          <w:i w:val="0"/>
          <w:sz w:val="20"/>
          <w:szCs w:val="20"/>
          <w:lang w:val="es-ES"/>
        </w:rPr>
        <w:t>Tài liệu tham khảo</w:t>
      </w:r>
    </w:p>
    <w:p w:rsidR="00F50192" w:rsidRPr="00F50192" w:rsidRDefault="00CC619E" w:rsidP="000F77AD">
      <w:pPr>
        <w:ind w:left="426" w:hanging="426"/>
        <w:jc w:val="both"/>
        <w:rPr>
          <w:noProof/>
          <w:sz w:val="16"/>
          <w:szCs w:val="16"/>
          <w:lang w:val="es-ES"/>
        </w:rPr>
      </w:pPr>
      <w:r w:rsidRPr="00F50192">
        <w:rPr>
          <w:sz w:val="16"/>
          <w:szCs w:val="16"/>
        </w:rPr>
        <w:fldChar w:fldCharType="begin"/>
      </w:r>
      <w:r w:rsidRPr="00F50192">
        <w:rPr>
          <w:sz w:val="16"/>
          <w:szCs w:val="16"/>
          <w:lang w:val="es-ES"/>
        </w:rPr>
        <w:instrText xml:space="preserve"> ADDIN EN.REFLIST </w:instrText>
      </w:r>
      <w:r w:rsidRPr="00F50192">
        <w:rPr>
          <w:sz w:val="16"/>
          <w:szCs w:val="16"/>
        </w:rPr>
        <w:fldChar w:fldCharType="separate"/>
      </w:r>
      <w:bookmarkStart w:id="3" w:name="_ENREF_1"/>
      <w:r w:rsidR="000F77AD">
        <w:rPr>
          <w:sz w:val="16"/>
          <w:szCs w:val="16"/>
        </w:rPr>
        <w:t>[</w:t>
      </w:r>
      <w:r w:rsidR="00F50192" w:rsidRPr="00F50192">
        <w:rPr>
          <w:noProof/>
          <w:sz w:val="16"/>
          <w:szCs w:val="16"/>
          <w:lang w:val="es-ES"/>
        </w:rPr>
        <w:t>1</w:t>
      </w:r>
      <w:r w:rsidR="000F77AD">
        <w:rPr>
          <w:noProof/>
          <w:sz w:val="16"/>
          <w:szCs w:val="16"/>
          <w:lang w:val="es-ES"/>
        </w:rPr>
        <w:t>]</w:t>
      </w:r>
      <w:r w:rsidR="00F50192" w:rsidRPr="00F50192">
        <w:rPr>
          <w:noProof/>
          <w:sz w:val="16"/>
          <w:szCs w:val="16"/>
          <w:lang w:val="es-ES"/>
        </w:rPr>
        <w:tab/>
        <w:t xml:space="preserve">Công ty cổ phần Phần mềm Tự động hóa Điều khiển (CadPro JSC) (2016).  </w:t>
      </w:r>
      <w:hyperlink r:id="rId23" w:history="1">
        <w:r w:rsidR="00F50192" w:rsidRPr="00F50192">
          <w:rPr>
            <w:rStyle w:val="Hyperlink"/>
            <w:noProof/>
            <w:sz w:val="16"/>
            <w:szCs w:val="16"/>
            <w:lang w:val="es-ES"/>
          </w:rPr>
          <w:t>http://www.cadpro.vn/index.php/vi/san-pham-cong-ty/18-giai-phap-cadpro/90-he-thong-cadprotms</w:t>
        </w:r>
      </w:hyperlink>
      <w:r w:rsidR="00F50192" w:rsidRPr="00F50192">
        <w:rPr>
          <w:noProof/>
          <w:sz w:val="16"/>
          <w:szCs w:val="16"/>
          <w:lang w:val="es-ES"/>
        </w:rPr>
        <w:t>.</w:t>
      </w:r>
      <w:bookmarkEnd w:id="3"/>
    </w:p>
    <w:p w:rsidR="00F50192" w:rsidRPr="00F50192" w:rsidRDefault="000F77AD" w:rsidP="000F77AD">
      <w:pPr>
        <w:ind w:left="426" w:hanging="426"/>
        <w:jc w:val="both"/>
        <w:rPr>
          <w:noProof/>
          <w:sz w:val="16"/>
          <w:szCs w:val="16"/>
          <w:lang w:val="es-ES"/>
        </w:rPr>
      </w:pPr>
      <w:bookmarkStart w:id="4" w:name="_ENREF_2"/>
      <w:r>
        <w:rPr>
          <w:noProof/>
          <w:sz w:val="16"/>
          <w:szCs w:val="16"/>
          <w:lang w:val="es-ES"/>
        </w:rPr>
        <w:t>[</w:t>
      </w:r>
      <w:r w:rsidR="00F50192" w:rsidRPr="00F50192">
        <w:rPr>
          <w:noProof/>
          <w:sz w:val="16"/>
          <w:szCs w:val="16"/>
          <w:lang w:val="es-ES"/>
        </w:rPr>
        <w:t>2</w:t>
      </w:r>
      <w:r>
        <w:rPr>
          <w:noProof/>
          <w:sz w:val="16"/>
          <w:szCs w:val="16"/>
          <w:lang w:val="es-ES"/>
        </w:rPr>
        <w:t>]</w:t>
      </w:r>
      <w:r w:rsidR="00F50192" w:rsidRPr="00F50192">
        <w:rPr>
          <w:noProof/>
          <w:sz w:val="16"/>
          <w:szCs w:val="16"/>
          <w:lang w:val="es-ES"/>
        </w:rPr>
        <w:tab/>
        <w:t xml:space="preserve">Cty Cổ phần Carbon Việt Nam (2016).  </w:t>
      </w:r>
      <w:hyperlink r:id="rId24" w:history="1">
        <w:r w:rsidR="00F50192" w:rsidRPr="00F50192">
          <w:rPr>
            <w:rStyle w:val="Hyperlink"/>
            <w:noProof/>
            <w:sz w:val="16"/>
            <w:szCs w:val="16"/>
            <w:lang w:val="es-ES"/>
          </w:rPr>
          <w:t>http://carboncor.com.vn/</w:t>
        </w:r>
      </w:hyperlink>
      <w:r w:rsidR="00F50192" w:rsidRPr="00F50192">
        <w:rPr>
          <w:noProof/>
          <w:sz w:val="16"/>
          <w:szCs w:val="16"/>
          <w:lang w:val="es-ES"/>
        </w:rPr>
        <w:t>.</w:t>
      </w:r>
      <w:bookmarkEnd w:id="4"/>
    </w:p>
    <w:p w:rsidR="00F50192" w:rsidRPr="00F50192" w:rsidRDefault="000F77AD" w:rsidP="000F77AD">
      <w:pPr>
        <w:ind w:left="426" w:hanging="426"/>
        <w:jc w:val="both"/>
        <w:rPr>
          <w:noProof/>
          <w:sz w:val="16"/>
          <w:szCs w:val="16"/>
          <w:lang w:val="es-ES"/>
        </w:rPr>
      </w:pPr>
      <w:bookmarkStart w:id="5" w:name="_ENREF_3"/>
      <w:r>
        <w:rPr>
          <w:noProof/>
          <w:sz w:val="16"/>
          <w:szCs w:val="16"/>
          <w:lang w:val="es-ES"/>
        </w:rPr>
        <w:t>[</w:t>
      </w:r>
      <w:r w:rsidR="00F50192" w:rsidRPr="00F50192">
        <w:rPr>
          <w:noProof/>
          <w:sz w:val="16"/>
          <w:szCs w:val="16"/>
          <w:lang w:val="es-ES"/>
        </w:rPr>
        <w:t>3</w:t>
      </w:r>
      <w:r>
        <w:rPr>
          <w:noProof/>
          <w:sz w:val="16"/>
          <w:szCs w:val="16"/>
          <w:lang w:val="es-ES"/>
        </w:rPr>
        <w:t>]</w:t>
      </w:r>
      <w:r w:rsidR="00F50192" w:rsidRPr="00F50192">
        <w:rPr>
          <w:noProof/>
          <w:sz w:val="16"/>
          <w:szCs w:val="16"/>
          <w:lang w:val="es-ES"/>
        </w:rPr>
        <w:tab/>
        <w:t xml:space="preserve">Nguyễn Quang Đạo (2015), </w:t>
      </w:r>
      <w:r w:rsidR="00F50192" w:rsidRPr="00F50192">
        <w:rPr>
          <w:i/>
          <w:noProof/>
          <w:sz w:val="16"/>
          <w:szCs w:val="16"/>
          <w:lang w:val="es-ES"/>
        </w:rPr>
        <w:t>"Tư duy về công trình xanh"</w:t>
      </w:r>
      <w:r w:rsidR="00F50192" w:rsidRPr="00F50192">
        <w:rPr>
          <w:noProof/>
          <w:sz w:val="16"/>
          <w:szCs w:val="16"/>
          <w:lang w:val="es-ES"/>
        </w:rPr>
        <w:t>, Hội thảo khoa học: Ứng dụng công nghệ mới trong công trình xanh - lần thứ 1.</w:t>
      </w:r>
      <w:bookmarkEnd w:id="5"/>
    </w:p>
    <w:p w:rsidR="00F50192" w:rsidRPr="00F50192" w:rsidRDefault="000F77AD" w:rsidP="000F77AD">
      <w:pPr>
        <w:ind w:left="426" w:hanging="426"/>
        <w:jc w:val="both"/>
        <w:rPr>
          <w:noProof/>
          <w:sz w:val="16"/>
          <w:szCs w:val="16"/>
          <w:lang w:val="es-ES"/>
        </w:rPr>
      </w:pPr>
      <w:bookmarkStart w:id="6" w:name="_ENREF_4"/>
      <w:r>
        <w:rPr>
          <w:noProof/>
          <w:sz w:val="16"/>
          <w:szCs w:val="16"/>
          <w:lang w:val="es-ES"/>
        </w:rPr>
        <w:t>[</w:t>
      </w:r>
      <w:r w:rsidR="00F50192" w:rsidRPr="00F50192">
        <w:rPr>
          <w:noProof/>
          <w:sz w:val="16"/>
          <w:szCs w:val="16"/>
          <w:lang w:val="es-ES"/>
        </w:rPr>
        <w:t>4</w:t>
      </w:r>
      <w:r>
        <w:rPr>
          <w:noProof/>
          <w:sz w:val="16"/>
          <w:szCs w:val="16"/>
          <w:lang w:val="es-ES"/>
        </w:rPr>
        <w:t>]</w:t>
      </w:r>
      <w:r w:rsidR="00F50192" w:rsidRPr="00F50192">
        <w:rPr>
          <w:noProof/>
          <w:sz w:val="16"/>
          <w:szCs w:val="16"/>
          <w:lang w:val="es-ES"/>
        </w:rPr>
        <w:tab/>
        <w:t xml:space="preserve">Lưu Đức Minh (2015), </w:t>
      </w:r>
      <w:r w:rsidR="00F50192" w:rsidRPr="00F50192">
        <w:rPr>
          <w:i/>
          <w:noProof/>
          <w:sz w:val="16"/>
          <w:szCs w:val="16"/>
          <w:lang w:val="es-ES"/>
        </w:rPr>
        <w:t>Công nghệ số và GIS trong quy hoạch và quản lý đô thị</w:t>
      </w:r>
      <w:r w:rsidR="00F50192" w:rsidRPr="00F50192">
        <w:rPr>
          <w:noProof/>
          <w:sz w:val="16"/>
          <w:szCs w:val="16"/>
          <w:lang w:val="es-ES"/>
        </w:rPr>
        <w:t>, Tạp chí Kiến trúc Việt Nam số 12/2015.</w:t>
      </w:r>
      <w:bookmarkEnd w:id="6"/>
    </w:p>
    <w:p w:rsidR="00F50192" w:rsidRPr="00F50192" w:rsidRDefault="000F77AD" w:rsidP="000F77AD">
      <w:pPr>
        <w:ind w:left="426" w:hanging="426"/>
        <w:jc w:val="both"/>
        <w:rPr>
          <w:noProof/>
          <w:sz w:val="16"/>
          <w:szCs w:val="16"/>
          <w:lang w:val="es-ES"/>
        </w:rPr>
      </w:pPr>
      <w:bookmarkStart w:id="7" w:name="_ENREF_5"/>
      <w:r>
        <w:rPr>
          <w:noProof/>
          <w:sz w:val="16"/>
          <w:szCs w:val="16"/>
          <w:lang w:val="es-ES"/>
        </w:rPr>
        <w:t>[</w:t>
      </w:r>
      <w:r w:rsidR="00F50192" w:rsidRPr="00F50192">
        <w:rPr>
          <w:noProof/>
          <w:sz w:val="16"/>
          <w:szCs w:val="16"/>
          <w:lang w:val="es-ES"/>
        </w:rPr>
        <w:t>5</w:t>
      </w:r>
      <w:r>
        <w:rPr>
          <w:noProof/>
          <w:sz w:val="16"/>
          <w:szCs w:val="16"/>
          <w:lang w:val="es-ES"/>
        </w:rPr>
        <w:t>]</w:t>
      </w:r>
      <w:r w:rsidR="00F50192" w:rsidRPr="00F50192">
        <w:rPr>
          <w:noProof/>
          <w:sz w:val="16"/>
          <w:szCs w:val="16"/>
          <w:lang w:val="es-ES"/>
        </w:rPr>
        <w:tab/>
        <w:t xml:space="preserve">Tạ Cao Minh (2015), </w:t>
      </w:r>
      <w:r w:rsidR="00F50192" w:rsidRPr="00F50192">
        <w:rPr>
          <w:i/>
          <w:noProof/>
          <w:sz w:val="16"/>
          <w:szCs w:val="16"/>
          <w:lang w:val="es-ES"/>
        </w:rPr>
        <w:t>Tổng quan các nghiên cứu về ô tô điện và các xu hướng phát triển</w:t>
      </w:r>
      <w:r w:rsidR="00F50192" w:rsidRPr="00F50192">
        <w:rPr>
          <w:noProof/>
          <w:sz w:val="16"/>
          <w:szCs w:val="16"/>
          <w:lang w:val="es-ES"/>
        </w:rPr>
        <w:t>, Tạp chí Tự động hóa ngày nay, số 178 (12/2015).</w:t>
      </w:r>
      <w:bookmarkEnd w:id="7"/>
    </w:p>
    <w:p w:rsidR="00F50192" w:rsidRPr="00F50192" w:rsidRDefault="000F77AD" w:rsidP="000F77AD">
      <w:pPr>
        <w:ind w:left="426" w:hanging="426"/>
        <w:jc w:val="both"/>
        <w:rPr>
          <w:noProof/>
          <w:sz w:val="16"/>
          <w:szCs w:val="16"/>
          <w:lang w:val="es-ES"/>
        </w:rPr>
      </w:pPr>
      <w:bookmarkStart w:id="8" w:name="_ENREF_6"/>
      <w:r>
        <w:rPr>
          <w:noProof/>
          <w:sz w:val="16"/>
          <w:szCs w:val="16"/>
          <w:lang w:val="es-ES"/>
        </w:rPr>
        <w:t>[</w:t>
      </w:r>
      <w:r w:rsidR="00F50192" w:rsidRPr="00F50192">
        <w:rPr>
          <w:noProof/>
          <w:sz w:val="16"/>
          <w:szCs w:val="16"/>
          <w:lang w:val="es-ES"/>
        </w:rPr>
        <w:t>6</w:t>
      </w:r>
      <w:r>
        <w:rPr>
          <w:noProof/>
          <w:sz w:val="16"/>
          <w:szCs w:val="16"/>
          <w:lang w:val="es-ES"/>
        </w:rPr>
        <w:t>]</w:t>
      </w:r>
      <w:r w:rsidR="00F50192" w:rsidRPr="00F50192">
        <w:rPr>
          <w:noProof/>
          <w:sz w:val="16"/>
          <w:szCs w:val="16"/>
          <w:lang w:val="es-ES"/>
        </w:rPr>
        <w:tab/>
        <w:t xml:space="preserve">Tổng cục đường bộ Việt Nam (2016). </w:t>
      </w:r>
      <w:r w:rsidR="00F50192" w:rsidRPr="00F50192">
        <w:rPr>
          <w:i/>
          <w:noProof/>
          <w:sz w:val="16"/>
          <w:szCs w:val="16"/>
          <w:lang w:val="es-ES"/>
        </w:rPr>
        <w:t>Chương trình quản lý VBMS trực tuyến</w:t>
      </w:r>
      <w:r w:rsidR="00F50192" w:rsidRPr="00F50192">
        <w:rPr>
          <w:noProof/>
          <w:sz w:val="16"/>
          <w:szCs w:val="16"/>
          <w:lang w:val="es-ES"/>
        </w:rPr>
        <w:t xml:space="preserve">,  </w:t>
      </w:r>
      <w:hyperlink r:id="rId25" w:history="1">
        <w:r w:rsidR="00F50192" w:rsidRPr="00F50192">
          <w:rPr>
            <w:rStyle w:val="Hyperlink"/>
            <w:noProof/>
            <w:sz w:val="16"/>
            <w:szCs w:val="16"/>
            <w:lang w:val="es-ES"/>
          </w:rPr>
          <w:t>http://www.vbms.drvn.gov.vn/</w:t>
        </w:r>
      </w:hyperlink>
      <w:r w:rsidR="00F50192" w:rsidRPr="00F50192">
        <w:rPr>
          <w:noProof/>
          <w:sz w:val="16"/>
          <w:szCs w:val="16"/>
          <w:lang w:val="es-ES"/>
        </w:rPr>
        <w:t>.</w:t>
      </w:r>
      <w:bookmarkEnd w:id="8"/>
    </w:p>
    <w:p w:rsidR="00F50192" w:rsidRPr="00F50192" w:rsidRDefault="000F77AD" w:rsidP="000F77AD">
      <w:pPr>
        <w:ind w:left="426" w:hanging="426"/>
        <w:jc w:val="both"/>
        <w:rPr>
          <w:noProof/>
          <w:sz w:val="16"/>
          <w:szCs w:val="16"/>
          <w:lang w:val="es-ES"/>
        </w:rPr>
      </w:pPr>
      <w:bookmarkStart w:id="9" w:name="_ENREF_7"/>
      <w:r>
        <w:rPr>
          <w:noProof/>
          <w:sz w:val="16"/>
          <w:szCs w:val="16"/>
          <w:lang w:val="es-ES"/>
        </w:rPr>
        <w:t>[</w:t>
      </w:r>
      <w:r w:rsidR="00F50192" w:rsidRPr="00F50192">
        <w:rPr>
          <w:noProof/>
          <w:sz w:val="16"/>
          <w:szCs w:val="16"/>
          <w:lang w:val="es-ES"/>
        </w:rPr>
        <w:t>7</w:t>
      </w:r>
      <w:r>
        <w:rPr>
          <w:noProof/>
          <w:sz w:val="16"/>
          <w:szCs w:val="16"/>
          <w:lang w:val="es-ES"/>
        </w:rPr>
        <w:t>]</w:t>
      </w:r>
      <w:r w:rsidR="00F50192" w:rsidRPr="00F50192">
        <w:rPr>
          <w:noProof/>
          <w:sz w:val="16"/>
          <w:szCs w:val="16"/>
          <w:lang w:val="es-ES"/>
        </w:rPr>
        <w:tab/>
        <w:t xml:space="preserve">Võ Đại Tú, Trần Trọng Nhân (2016), </w:t>
      </w:r>
      <w:r w:rsidR="00F50192" w:rsidRPr="00F50192">
        <w:rPr>
          <w:i/>
          <w:noProof/>
          <w:sz w:val="16"/>
          <w:szCs w:val="16"/>
          <w:lang w:val="es-ES"/>
        </w:rPr>
        <w:t>"Tái chế nóng - Công nghệ tối ưu cho đường bộ Việt Nam",</w:t>
      </w:r>
      <w:r w:rsidR="00F50192" w:rsidRPr="00F50192">
        <w:rPr>
          <w:noProof/>
          <w:sz w:val="16"/>
          <w:szCs w:val="16"/>
          <w:lang w:val="es-ES"/>
        </w:rPr>
        <w:t>Hội thảo quốc gia Hạ tầng giao thông với phát triển bền vững, Đà Nẵng 17/9/2016, NXB Xây dựng, ISBN 978-604-82-1809-6.</w:t>
      </w:r>
      <w:bookmarkEnd w:id="9"/>
    </w:p>
    <w:p w:rsidR="00F50192" w:rsidRPr="00F50192" w:rsidRDefault="000F77AD" w:rsidP="000F77AD">
      <w:pPr>
        <w:ind w:left="426" w:hanging="426"/>
        <w:jc w:val="both"/>
        <w:rPr>
          <w:noProof/>
          <w:sz w:val="16"/>
          <w:szCs w:val="16"/>
          <w:lang w:val="es-ES"/>
        </w:rPr>
      </w:pPr>
      <w:bookmarkStart w:id="10" w:name="_ENREF_8"/>
      <w:r>
        <w:rPr>
          <w:noProof/>
          <w:sz w:val="16"/>
          <w:szCs w:val="16"/>
          <w:lang w:val="es-ES"/>
        </w:rPr>
        <w:t>[</w:t>
      </w:r>
      <w:r w:rsidR="00F50192" w:rsidRPr="00F50192">
        <w:rPr>
          <w:noProof/>
          <w:sz w:val="16"/>
          <w:szCs w:val="16"/>
          <w:lang w:val="es-ES"/>
        </w:rPr>
        <w:t>8</w:t>
      </w:r>
      <w:r>
        <w:rPr>
          <w:noProof/>
          <w:sz w:val="16"/>
          <w:szCs w:val="16"/>
          <w:lang w:val="es-ES"/>
        </w:rPr>
        <w:t>]</w:t>
      </w:r>
      <w:r w:rsidR="00F50192" w:rsidRPr="00F50192">
        <w:rPr>
          <w:noProof/>
          <w:sz w:val="16"/>
          <w:szCs w:val="16"/>
          <w:lang w:val="es-ES"/>
        </w:rPr>
        <w:tab/>
        <w:t xml:space="preserve">Phạm Đức Thanh (2016), </w:t>
      </w:r>
      <w:r w:rsidR="00F50192" w:rsidRPr="00F50192">
        <w:rPr>
          <w:i/>
          <w:noProof/>
          <w:sz w:val="16"/>
          <w:szCs w:val="16"/>
          <w:lang w:val="es-ES"/>
        </w:rPr>
        <w:t>Nghiên cứu quy hoạch giao thông vận tải đường bộ đô thị ở Việt Nam theo hướng giảm nhẹ Biến đổi khí hậu</w:t>
      </w:r>
      <w:r w:rsidR="00F50192" w:rsidRPr="00F50192">
        <w:rPr>
          <w:noProof/>
          <w:sz w:val="16"/>
          <w:szCs w:val="16"/>
          <w:lang w:val="es-ES"/>
        </w:rPr>
        <w:t>, Luận án Tiến sĩ kỹ thuật, Học viện Kỹ thuật Quân sự.</w:t>
      </w:r>
      <w:bookmarkEnd w:id="10"/>
    </w:p>
    <w:p w:rsidR="00F50192" w:rsidRPr="00F50192" w:rsidRDefault="000F77AD" w:rsidP="000F77AD">
      <w:pPr>
        <w:ind w:left="426" w:hanging="426"/>
        <w:jc w:val="both"/>
        <w:rPr>
          <w:noProof/>
          <w:sz w:val="16"/>
          <w:szCs w:val="16"/>
          <w:lang w:val="es-ES"/>
        </w:rPr>
      </w:pPr>
      <w:bookmarkStart w:id="11" w:name="_ENREF_9"/>
      <w:r>
        <w:rPr>
          <w:noProof/>
          <w:sz w:val="16"/>
          <w:szCs w:val="16"/>
          <w:lang w:val="es-ES"/>
        </w:rPr>
        <w:t>[</w:t>
      </w:r>
      <w:r w:rsidR="00F50192" w:rsidRPr="00F50192">
        <w:rPr>
          <w:noProof/>
          <w:sz w:val="16"/>
          <w:szCs w:val="16"/>
          <w:lang w:val="es-ES"/>
        </w:rPr>
        <w:t>9</w:t>
      </w:r>
      <w:r>
        <w:rPr>
          <w:noProof/>
          <w:sz w:val="16"/>
          <w:szCs w:val="16"/>
          <w:lang w:val="es-ES"/>
        </w:rPr>
        <w:t>]</w:t>
      </w:r>
      <w:r w:rsidR="00F50192" w:rsidRPr="00F50192">
        <w:rPr>
          <w:noProof/>
          <w:sz w:val="16"/>
          <w:szCs w:val="16"/>
          <w:lang w:val="es-ES"/>
        </w:rPr>
        <w:tab/>
        <w:t xml:space="preserve">Trần Văn Thu, Nguyễn Văn Chánh (2016), </w:t>
      </w:r>
      <w:r w:rsidR="00F50192" w:rsidRPr="00F50192">
        <w:rPr>
          <w:i/>
          <w:noProof/>
          <w:sz w:val="16"/>
          <w:szCs w:val="16"/>
          <w:lang w:val="es-ES"/>
        </w:rPr>
        <w:t>"Tận dụng nguồn sét yếu tại chỗ và phế thải công nghiệp tro bay để xây dựng đường giao thông nông thôn theo công nghệ geopolymer"</w:t>
      </w:r>
      <w:r w:rsidR="00F50192" w:rsidRPr="00F50192">
        <w:rPr>
          <w:noProof/>
          <w:sz w:val="16"/>
          <w:szCs w:val="16"/>
          <w:lang w:val="es-ES"/>
        </w:rPr>
        <w:t>, Hội thảo khoa học quốc gia: Hạ tầng giao thông và phát triển bền vững lần thứ 2, Đà Nẵng 9/2016, NXB Xây dựng, ISBN 978-604-82-1809-6.</w:t>
      </w:r>
      <w:bookmarkEnd w:id="11"/>
    </w:p>
    <w:p w:rsidR="00F50192" w:rsidRPr="00F50192" w:rsidRDefault="000F77AD" w:rsidP="000F77AD">
      <w:pPr>
        <w:ind w:left="426" w:hanging="426"/>
        <w:jc w:val="both"/>
        <w:rPr>
          <w:noProof/>
          <w:sz w:val="16"/>
          <w:szCs w:val="16"/>
          <w:lang w:val="es-ES"/>
        </w:rPr>
      </w:pPr>
      <w:bookmarkStart w:id="12" w:name="_ENREF_10"/>
      <w:r>
        <w:rPr>
          <w:noProof/>
          <w:sz w:val="16"/>
          <w:szCs w:val="16"/>
          <w:lang w:val="es-ES"/>
        </w:rPr>
        <w:t>[</w:t>
      </w:r>
      <w:r w:rsidR="00F50192" w:rsidRPr="00F50192">
        <w:rPr>
          <w:noProof/>
          <w:sz w:val="16"/>
          <w:szCs w:val="16"/>
          <w:lang w:val="es-ES"/>
        </w:rPr>
        <w:t>10</w:t>
      </w:r>
      <w:r>
        <w:rPr>
          <w:noProof/>
          <w:sz w:val="16"/>
          <w:szCs w:val="16"/>
          <w:lang w:val="es-ES"/>
        </w:rPr>
        <w:t>]</w:t>
      </w:r>
      <w:r w:rsidR="00F50192" w:rsidRPr="00F50192">
        <w:rPr>
          <w:noProof/>
          <w:sz w:val="16"/>
          <w:szCs w:val="16"/>
          <w:lang w:val="es-ES"/>
        </w:rPr>
        <w:tab/>
        <w:t xml:space="preserve">Trung tâm công nghệ phần mềm và GIS (2016).  </w:t>
      </w:r>
      <w:hyperlink r:id="rId26" w:history="1">
        <w:r w:rsidR="00F50192" w:rsidRPr="00F50192">
          <w:rPr>
            <w:rStyle w:val="Hyperlink"/>
            <w:noProof/>
            <w:sz w:val="16"/>
            <w:szCs w:val="16"/>
            <w:lang w:val="es-ES"/>
          </w:rPr>
          <w:t>http://www.cirensoft.vn/ProductDetail.aspx?ID=121</w:t>
        </w:r>
      </w:hyperlink>
      <w:r w:rsidR="00F50192" w:rsidRPr="00F50192">
        <w:rPr>
          <w:noProof/>
          <w:sz w:val="16"/>
          <w:szCs w:val="16"/>
          <w:lang w:val="es-ES"/>
        </w:rPr>
        <w:t>.</w:t>
      </w:r>
      <w:bookmarkEnd w:id="12"/>
    </w:p>
    <w:p w:rsidR="00F50192" w:rsidRPr="00F50192" w:rsidRDefault="000F77AD" w:rsidP="000F77AD">
      <w:pPr>
        <w:ind w:left="426" w:hanging="426"/>
        <w:jc w:val="both"/>
        <w:rPr>
          <w:noProof/>
          <w:sz w:val="16"/>
          <w:szCs w:val="16"/>
          <w:lang w:val="es-ES"/>
        </w:rPr>
      </w:pPr>
      <w:bookmarkStart w:id="13" w:name="_ENREF_11"/>
      <w:r>
        <w:rPr>
          <w:noProof/>
          <w:sz w:val="16"/>
          <w:szCs w:val="16"/>
          <w:lang w:val="es-ES"/>
        </w:rPr>
        <w:t>[</w:t>
      </w:r>
      <w:r w:rsidR="00F50192" w:rsidRPr="00F50192">
        <w:rPr>
          <w:noProof/>
          <w:sz w:val="16"/>
          <w:szCs w:val="16"/>
          <w:lang w:val="es-ES"/>
        </w:rPr>
        <w:t>11</w:t>
      </w:r>
      <w:r>
        <w:rPr>
          <w:noProof/>
          <w:sz w:val="16"/>
          <w:szCs w:val="16"/>
          <w:lang w:val="es-ES"/>
        </w:rPr>
        <w:t>]</w:t>
      </w:r>
      <w:r w:rsidR="00F50192" w:rsidRPr="00F50192">
        <w:rPr>
          <w:noProof/>
          <w:sz w:val="16"/>
          <w:szCs w:val="16"/>
          <w:lang w:val="es-ES"/>
        </w:rPr>
        <w:tab/>
        <w:t xml:space="preserve">Autodesk (2016). </w:t>
      </w:r>
      <w:r w:rsidR="00F50192" w:rsidRPr="00F50192">
        <w:rPr>
          <w:i/>
          <w:noProof/>
          <w:sz w:val="16"/>
          <w:szCs w:val="16"/>
          <w:lang w:val="es-ES"/>
        </w:rPr>
        <w:t>Building Information Modeling Processes</w:t>
      </w:r>
      <w:r w:rsidR="00F50192" w:rsidRPr="00F50192">
        <w:rPr>
          <w:noProof/>
          <w:sz w:val="16"/>
          <w:szCs w:val="16"/>
          <w:lang w:val="es-ES"/>
        </w:rPr>
        <w:t xml:space="preserve">,  </w:t>
      </w:r>
      <w:hyperlink r:id="rId27" w:history="1">
        <w:r w:rsidR="00F50192" w:rsidRPr="00F50192">
          <w:rPr>
            <w:rStyle w:val="Hyperlink"/>
            <w:noProof/>
            <w:sz w:val="16"/>
            <w:szCs w:val="16"/>
            <w:lang w:val="es-ES"/>
          </w:rPr>
          <w:t>http://www.autodesk.com/solutions/bim/overview</w:t>
        </w:r>
      </w:hyperlink>
      <w:r w:rsidR="00F50192" w:rsidRPr="00F50192">
        <w:rPr>
          <w:noProof/>
          <w:sz w:val="16"/>
          <w:szCs w:val="16"/>
          <w:lang w:val="es-ES"/>
        </w:rPr>
        <w:t>.</w:t>
      </w:r>
      <w:bookmarkEnd w:id="13"/>
    </w:p>
    <w:p w:rsidR="00F50192" w:rsidRPr="00F50192" w:rsidRDefault="000F77AD" w:rsidP="000F77AD">
      <w:pPr>
        <w:ind w:left="426" w:hanging="426"/>
        <w:jc w:val="both"/>
        <w:rPr>
          <w:noProof/>
          <w:sz w:val="16"/>
          <w:szCs w:val="16"/>
          <w:lang w:val="es-ES"/>
        </w:rPr>
      </w:pPr>
      <w:bookmarkStart w:id="14" w:name="_ENREF_12"/>
      <w:r>
        <w:rPr>
          <w:noProof/>
          <w:sz w:val="16"/>
          <w:szCs w:val="16"/>
          <w:lang w:val="es-ES"/>
        </w:rPr>
        <w:t>[</w:t>
      </w:r>
      <w:r w:rsidR="00F50192" w:rsidRPr="00F50192">
        <w:rPr>
          <w:noProof/>
          <w:sz w:val="16"/>
          <w:szCs w:val="16"/>
          <w:lang w:val="es-ES"/>
        </w:rPr>
        <w:t>12</w:t>
      </w:r>
      <w:r>
        <w:rPr>
          <w:noProof/>
          <w:sz w:val="16"/>
          <w:szCs w:val="16"/>
          <w:lang w:val="es-ES"/>
        </w:rPr>
        <w:t>]</w:t>
      </w:r>
      <w:r w:rsidR="00F50192" w:rsidRPr="00F50192">
        <w:rPr>
          <w:noProof/>
          <w:sz w:val="16"/>
          <w:szCs w:val="16"/>
          <w:lang w:val="es-ES"/>
        </w:rPr>
        <w:tab/>
        <w:t xml:space="preserve">HDMglobal (2005). </w:t>
      </w:r>
      <w:r w:rsidR="00F50192" w:rsidRPr="00F50192">
        <w:rPr>
          <w:i/>
          <w:noProof/>
          <w:sz w:val="16"/>
          <w:szCs w:val="16"/>
          <w:lang w:val="es-ES"/>
        </w:rPr>
        <w:t>HDM-4 Version 2.0</w:t>
      </w:r>
      <w:r w:rsidR="00F50192" w:rsidRPr="00F50192">
        <w:rPr>
          <w:noProof/>
          <w:sz w:val="16"/>
          <w:szCs w:val="16"/>
          <w:lang w:val="es-ES"/>
        </w:rPr>
        <w:t xml:space="preserve">,  </w:t>
      </w:r>
      <w:hyperlink r:id="rId28" w:history="1">
        <w:r w:rsidR="00F50192" w:rsidRPr="00F50192">
          <w:rPr>
            <w:rStyle w:val="Hyperlink"/>
            <w:noProof/>
            <w:sz w:val="16"/>
            <w:szCs w:val="16"/>
            <w:lang w:val="es-ES"/>
          </w:rPr>
          <w:t>http://www.hdmglobal.com/</w:t>
        </w:r>
      </w:hyperlink>
      <w:r w:rsidR="00F50192" w:rsidRPr="00F50192">
        <w:rPr>
          <w:noProof/>
          <w:sz w:val="16"/>
          <w:szCs w:val="16"/>
          <w:lang w:val="es-ES"/>
        </w:rPr>
        <w:t>.</w:t>
      </w:r>
      <w:bookmarkEnd w:id="14"/>
    </w:p>
    <w:p w:rsidR="00F50192" w:rsidRPr="00F50192" w:rsidRDefault="000F77AD" w:rsidP="000F77AD">
      <w:pPr>
        <w:ind w:left="426" w:hanging="426"/>
        <w:jc w:val="both"/>
        <w:rPr>
          <w:noProof/>
          <w:sz w:val="16"/>
          <w:szCs w:val="16"/>
          <w:lang w:val="es-ES"/>
        </w:rPr>
      </w:pPr>
      <w:bookmarkStart w:id="15" w:name="_ENREF_13"/>
      <w:r>
        <w:rPr>
          <w:noProof/>
          <w:sz w:val="16"/>
          <w:szCs w:val="16"/>
          <w:lang w:val="es-ES"/>
        </w:rPr>
        <w:t>[</w:t>
      </w:r>
      <w:r w:rsidR="00F50192" w:rsidRPr="00F50192">
        <w:rPr>
          <w:noProof/>
          <w:sz w:val="16"/>
          <w:szCs w:val="16"/>
          <w:lang w:val="es-ES"/>
        </w:rPr>
        <w:t>13</w:t>
      </w:r>
      <w:r>
        <w:rPr>
          <w:noProof/>
          <w:sz w:val="16"/>
          <w:szCs w:val="16"/>
          <w:lang w:val="es-ES"/>
        </w:rPr>
        <w:t>]</w:t>
      </w:r>
      <w:r w:rsidR="00F50192" w:rsidRPr="00F50192">
        <w:rPr>
          <w:noProof/>
          <w:sz w:val="16"/>
          <w:szCs w:val="16"/>
          <w:lang w:val="es-ES"/>
        </w:rPr>
        <w:tab/>
        <w:t xml:space="preserve">ITS Technology Enhancement Association (Japan) (2016).  </w:t>
      </w:r>
      <w:hyperlink r:id="rId29" w:history="1">
        <w:r w:rsidR="00F50192" w:rsidRPr="00F50192">
          <w:rPr>
            <w:rStyle w:val="Hyperlink"/>
            <w:noProof/>
            <w:sz w:val="16"/>
            <w:szCs w:val="16"/>
            <w:lang w:val="es-ES"/>
          </w:rPr>
          <w:t>http://www.go-etc.jp/english/about/</w:t>
        </w:r>
      </w:hyperlink>
      <w:r w:rsidR="00F50192" w:rsidRPr="00F50192">
        <w:rPr>
          <w:noProof/>
          <w:sz w:val="16"/>
          <w:szCs w:val="16"/>
          <w:lang w:val="es-ES"/>
        </w:rPr>
        <w:t>.</w:t>
      </w:r>
      <w:bookmarkEnd w:id="15"/>
    </w:p>
    <w:p w:rsidR="00F50192" w:rsidRPr="00F50192" w:rsidRDefault="000F77AD" w:rsidP="000F77AD">
      <w:pPr>
        <w:ind w:left="426" w:hanging="426"/>
        <w:jc w:val="both"/>
        <w:rPr>
          <w:noProof/>
          <w:sz w:val="16"/>
          <w:szCs w:val="16"/>
          <w:lang w:val="es-ES"/>
        </w:rPr>
      </w:pPr>
      <w:bookmarkStart w:id="16" w:name="_ENREF_14"/>
      <w:r>
        <w:rPr>
          <w:noProof/>
          <w:sz w:val="16"/>
          <w:szCs w:val="16"/>
          <w:lang w:val="es-ES"/>
        </w:rPr>
        <w:t>[</w:t>
      </w:r>
      <w:r w:rsidR="00F50192" w:rsidRPr="00F50192">
        <w:rPr>
          <w:noProof/>
          <w:sz w:val="16"/>
          <w:szCs w:val="16"/>
          <w:lang w:val="es-ES"/>
        </w:rPr>
        <w:t>14</w:t>
      </w:r>
      <w:r>
        <w:rPr>
          <w:noProof/>
          <w:sz w:val="16"/>
          <w:szCs w:val="16"/>
          <w:lang w:val="es-ES"/>
        </w:rPr>
        <w:t>]</w:t>
      </w:r>
      <w:r w:rsidR="00F50192" w:rsidRPr="00F50192">
        <w:rPr>
          <w:noProof/>
          <w:sz w:val="16"/>
          <w:szCs w:val="16"/>
          <w:lang w:val="es-ES"/>
        </w:rPr>
        <w:tab/>
        <w:t xml:space="preserve">Gianluca Lange (2016), </w:t>
      </w:r>
      <w:r w:rsidR="00F50192" w:rsidRPr="00F50192">
        <w:rPr>
          <w:i/>
          <w:noProof/>
          <w:sz w:val="16"/>
          <w:szCs w:val="16"/>
          <w:lang w:val="es-ES"/>
        </w:rPr>
        <w:t>Top 5 quan niệm sai lầm về mô hình thông tin xây dựng (BIM)</w:t>
      </w:r>
      <w:r w:rsidR="00F50192" w:rsidRPr="00F50192">
        <w:rPr>
          <w:noProof/>
          <w:sz w:val="16"/>
          <w:szCs w:val="16"/>
          <w:lang w:val="es-ES"/>
        </w:rPr>
        <w:t xml:space="preserve">, Hội quy hoạch và phát triển đô thị Việt Nam, </w:t>
      </w:r>
      <w:hyperlink r:id="rId30" w:history="1">
        <w:r w:rsidR="00F50192" w:rsidRPr="00F50192">
          <w:rPr>
            <w:rStyle w:val="Hyperlink"/>
            <w:noProof/>
            <w:sz w:val="16"/>
            <w:szCs w:val="16"/>
            <w:lang w:val="es-ES"/>
          </w:rPr>
          <w:t>http://ashui.com/mag/congnghe/ungdung/12276-top-5-quan-niem-sai-lam-ve-mo-hinh-thong-tin-xay-dung-bim.html</w:t>
        </w:r>
      </w:hyperlink>
      <w:r w:rsidR="00F50192" w:rsidRPr="00F50192">
        <w:rPr>
          <w:noProof/>
          <w:sz w:val="16"/>
          <w:szCs w:val="16"/>
          <w:lang w:val="es-ES"/>
        </w:rPr>
        <w:t>.</w:t>
      </w:r>
      <w:bookmarkEnd w:id="16"/>
    </w:p>
    <w:p w:rsidR="00F50192" w:rsidRPr="00F50192" w:rsidRDefault="00F50192" w:rsidP="000F77AD">
      <w:pPr>
        <w:ind w:left="426" w:hanging="426"/>
        <w:jc w:val="both"/>
        <w:rPr>
          <w:noProof/>
          <w:sz w:val="16"/>
          <w:szCs w:val="16"/>
          <w:lang w:val="es-ES"/>
        </w:rPr>
      </w:pPr>
    </w:p>
    <w:p w:rsidR="00215B8D" w:rsidRPr="008D3F0C" w:rsidRDefault="00CC619E" w:rsidP="000F77AD">
      <w:pPr>
        <w:spacing w:before="60"/>
        <w:ind w:left="426" w:hanging="426"/>
        <w:jc w:val="both"/>
        <w:rPr>
          <w:sz w:val="16"/>
          <w:szCs w:val="16"/>
        </w:rPr>
      </w:pPr>
      <w:r w:rsidRPr="00F50192">
        <w:rPr>
          <w:sz w:val="16"/>
          <w:szCs w:val="16"/>
        </w:rPr>
        <w:fldChar w:fldCharType="end"/>
      </w:r>
    </w:p>
    <w:p w:rsidR="009E07AE" w:rsidRDefault="009E07AE" w:rsidP="00C26A62">
      <w:pPr>
        <w:spacing w:before="60"/>
        <w:ind w:left="426" w:hanging="426"/>
        <w:jc w:val="both"/>
        <w:rPr>
          <w:sz w:val="20"/>
          <w:szCs w:val="20"/>
        </w:rPr>
      </w:pPr>
    </w:p>
    <w:p w:rsidR="00F50192" w:rsidRDefault="00F50192" w:rsidP="00C26A62">
      <w:pPr>
        <w:spacing w:before="60"/>
        <w:ind w:left="426" w:hanging="426"/>
        <w:jc w:val="both"/>
        <w:rPr>
          <w:sz w:val="20"/>
          <w:szCs w:val="20"/>
        </w:rPr>
      </w:pPr>
    </w:p>
    <w:p w:rsidR="00F50192" w:rsidRPr="00C56081" w:rsidRDefault="00F50192" w:rsidP="00C26A62">
      <w:pPr>
        <w:spacing w:before="60"/>
        <w:ind w:left="426" w:hanging="426"/>
        <w:jc w:val="both"/>
        <w:rPr>
          <w:sz w:val="20"/>
          <w:szCs w:val="20"/>
        </w:rPr>
        <w:sectPr w:rsidR="00F50192" w:rsidRPr="00C56081" w:rsidSect="0010226A">
          <w:type w:val="continuous"/>
          <w:pgSz w:w="10773" w:h="15026" w:code="9"/>
          <w:pgMar w:top="567" w:right="567" w:bottom="567" w:left="567" w:header="284" w:footer="284" w:gutter="0"/>
          <w:cols w:num="2" w:space="284"/>
          <w:docGrid w:linePitch="360"/>
        </w:sectPr>
      </w:pPr>
      <w:bookmarkStart w:id="17" w:name="_GoBack"/>
      <w:bookmarkEnd w:id="17"/>
    </w:p>
    <w:p w:rsidR="00067A9D" w:rsidRPr="00C56081" w:rsidRDefault="00067A9D" w:rsidP="00BF26CB">
      <w:pPr>
        <w:pStyle w:val="Tiliuthamkhonidung"/>
        <w:numPr>
          <w:ilvl w:val="0"/>
          <w:numId w:val="0"/>
        </w:numPr>
        <w:spacing w:before="120" w:after="0" w:line="240" w:lineRule="auto"/>
        <w:ind w:left="454" w:hanging="454"/>
        <w:jc w:val="center"/>
        <w:rPr>
          <w:b/>
          <w:szCs w:val="20"/>
        </w:rPr>
      </w:pPr>
      <w:r w:rsidRPr="00C56081">
        <w:rPr>
          <w:b/>
          <w:szCs w:val="20"/>
        </w:rPr>
        <w:lastRenderedPageBreak/>
        <w:t>Thông tin</w:t>
      </w:r>
      <w:r w:rsidR="00D95D9F" w:rsidRPr="00C56081">
        <w:rPr>
          <w:b/>
          <w:szCs w:val="20"/>
        </w:rPr>
        <w:t xml:space="preserve"> về</w:t>
      </w:r>
      <w:r w:rsidRPr="00C56081">
        <w:rPr>
          <w:b/>
          <w:szCs w:val="20"/>
        </w:rPr>
        <w:t xml:space="preserve"> tác giả</w:t>
      </w:r>
    </w:p>
    <w:p w:rsidR="008C41FB" w:rsidRDefault="00067A9D" w:rsidP="008C41FB">
      <w:pPr>
        <w:spacing w:before="60"/>
        <w:rPr>
          <w:b/>
          <w:sz w:val="20"/>
          <w:szCs w:val="20"/>
        </w:rPr>
      </w:pPr>
      <w:r w:rsidRPr="00C56081">
        <w:rPr>
          <w:sz w:val="20"/>
          <w:szCs w:val="20"/>
        </w:rPr>
        <w:t xml:space="preserve">Họ và tên: </w:t>
      </w:r>
      <w:r w:rsidRPr="00C56081">
        <w:rPr>
          <w:b/>
          <w:sz w:val="20"/>
          <w:szCs w:val="20"/>
        </w:rPr>
        <w:t>Phạm Đức Thanh</w:t>
      </w:r>
      <w:r w:rsidR="00B43F1D" w:rsidRPr="00C56081">
        <w:rPr>
          <w:b/>
          <w:sz w:val="20"/>
          <w:szCs w:val="20"/>
        </w:rPr>
        <w:tab/>
      </w:r>
    </w:p>
    <w:p w:rsidR="00067A9D" w:rsidRPr="00C56081" w:rsidRDefault="00067A9D" w:rsidP="008C41FB">
      <w:pPr>
        <w:spacing w:before="60"/>
        <w:rPr>
          <w:sz w:val="20"/>
          <w:szCs w:val="20"/>
        </w:rPr>
      </w:pPr>
      <w:r w:rsidRPr="00C56081">
        <w:rPr>
          <w:sz w:val="20"/>
          <w:szCs w:val="20"/>
        </w:rPr>
        <w:t>Học hàm, học vị: TS</w:t>
      </w:r>
    </w:p>
    <w:p w:rsidR="00067A9D" w:rsidRPr="00C56081" w:rsidRDefault="00067A9D" w:rsidP="008C41FB">
      <w:pPr>
        <w:spacing w:before="60"/>
        <w:rPr>
          <w:sz w:val="20"/>
          <w:szCs w:val="20"/>
        </w:rPr>
      </w:pPr>
      <w:r w:rsidRPr="00C56081">
        <w:rPr>
          <w:sz w:val="20"/>
          <w:szCs w:val="20"/>
        </w:rPr>
        <w:t>Tên cơ quan:</w:t>
      </w:r>
      <w:r w:rsidR="00D95D9F" w:rsidRPr="00C56081">
        <w:rPr>
          <w:sz w:val="20"/>
          <w:szCs w:val="20"/>
        </w:rPr>
        <w:t xml:space="preserve"> Bộ môn Kỹ thuật Hạ tầng, </w:t>
      </w:r>
      <w:r w:rsidRPr="00C56081">
        <w:rPr>
          <w:sz w:val="20"/>
          <w:szCs w:val="20"/>
        </w:rPr>
        <w:t>Trường Đại học Thủy Lợi, Việt Nam</w:t>
      </w:r>
    </w:p>
    <w:p w:rsidR="00067A9D" w:rsidRPr="00C56081" w:rsidRDefault="00D95D9F" w:rsidP="008C41FB">
      <w:pPr>
        <w:spacing w:before="60"/>
        <w:rPr>
          <w:sz w:val="20"/>
          <w:szCs w:val="20"/>
          <w:lang w:val="fr-FR"/>
        </w:rPr>
      </w:pPr>
      <w:r w:rsidRPr="00C56081">
        <w:rPr>
          <w:sz w:val="20"/>
          <w:szCs w:val="20"/>
          <w:lang w:val="fr-FR"/>
        </w:rPr>
        <w:t xml:space="preserve">Điện thoại : </w:t>
      </w:r>
      <w:r w:rsidR="00067A9D" w:rsidRPr="00C56081">
        <w:rPr>
          <w:sz w:val="20"/>
          <w:szCs w:val="20"/>
          <w:lang w:val="fr-FR"/>
        </w:rPr>
        <w:t xml:space="preserve">0979.88.3339, email: </w:t>
      </w:r>
      <w:hyperlink r:id="rId31" w:history="1">
        <w:r w:rsidR="00067A9D" w:rsidRPr="00C56081">
          <w:rPr>
            <w:rStyle w:val="Hyperlink"/>
            <w:color w:val="auto"/>
            <w:sz w:val="20"/>
            <w:szCs w:val="20"/>
            <w:lang w:val="fr-FR"/>
          </w:rPr>
          <w:t>phamducthanh@tlu.edu.vn</w:t>
        </w:r>
      </w:hyperlink>
      <w:r w:rsidR="00067A9D" w:rsidRPr="00C56081">
        <w:rPr>
          <w:b/>
          <w:sz w:val="20"/>
          <w:szCs w:val="20"/>
          <w:lang w:val="fr-FR"/>
        </w:rPr>
        <w:tab/>
      </w:r>
      <w:r w:rsidR="00067A9D" w:rsidRPr="00C56081">
        <w:rPr>
          <w:sz w:val="20"/>
          <w:szCs w:val="20"/>
          <w:lang w:val="fr-FR"/>
        </w:rPr>
        <w:t xml:space="preserve"> </w:t>
      </w:r>
    </w:p>
    <w:p w:rsidR="008C41FB" w:rsidRDefault="00BC1A29" w:rsidP="008C41FB">
      <w:pPr>
        <w:spacing w:before="120"/>
        <w:rPr>
          <w:b/>
          <w:sz w:val="20"/>
          <w:szCs w:val="20"/>
        </w:rPr>
      </w:pPr>
      <w:r w:rsidRPr="00C56081">
        <w:rPr>
          <w:sz w:val="20"/>
          <w:szCs w:val="20"/>
        </w:rPr>
        <w:t xml:space="preserve">Họ và tên: </w:t>
      </w:r>
      <w:r w:rsidRPr="00C56081">
        <w:rPr>
          <w:b/>
          <w:sz w:val="20"/>
          <w:szCs w:val="20"/>
        </w:rPr>
        <w:t>Nguyễn Quang Đạo</w:t>
      </w:r>
      <w:r w:rsidR="00B43F1D" w:rsidRPr="00C56081">
        <w:rPr>
          <w:b/>
          <w:sz w:val="20"/>
          <w:szCs w:val="20"/>
        </w:rPr>
        <w:tab/>
      </w:r>
    </w:p>
    <w:p w:rsidR="00BC1A29" w:rsidRPr="00C56081" w:rsidRDefault="00BC1A29" w:rsidP="008C41FB">
      <w:pPr>
        <w:spacing w:before="60"/>
        <w:rPr>
          <w:sz w:val="20"/>
          <w:szCs w:val="20"/>
        </w:rPr>
      </w:pPr>
      <w:r w:rsidRPr="00C56081">
        <w:rPr>
          <w:sz w:val="20"/>
          <w:szCs w:val="20"/>
        </w:rPr>
        <w:t>Học hàm, học vị: PGS.TS</w:t>
      </w:r>
    </w:p>
    <w:p w:rsidR="00BC1A29" w:rsidRPr="00C56081" w:rsidRDefault="00BC1A29" w:rsidP="008C41FB">
      <w:pPr>
        <w:spacing w:before="60"/>
        <w:rPr>
          <w:sz w:val="20"/>
          <w:szCs w:val="20"/>
        </w:rPr>
      </w:pPr>
      <w:r w:rsidRPr="00C56081">
        <w:rPr>
          <w:sz w:val="20"/>
          <w:szCs w:val="20"/>
        </w:rPr>
        <w:t xml:space="preserve">Tên cơ quan: </w:t>
      </w:r>
      <w:r w:rsidR="00D95D9F" w:rsidRPr="00C56081">
        <w:rPr>
          <w:sz w:val="20"/>
          <w:szCs w:val="20"/>
        </w:rPr>
        <w:t xml:space="preserve">Khoa Cầu đường, </w:t>
      </w:r>
      <w:r w:rsidRPr="00C56081">
        <w:rPr>
          <w:sz w:val="20"/>
          <w:szCs w:val="20"/>
        </w:rPr>
        <w:t>Trường Đại học Xây dựng, Việt Nam</w:t>
      </w:r>
    </w:p>
    <w:p w:rsidR="00BC1A29" w:rsidRPr="00C56081" w:rsidRDefault="00D95D9F" w:rsidP="008C41FB">
      <w:pPr>
        <w:spacing w:before="60"/>
        <w:rPr>
          <w:sz w:val="20"/>
          <w:szCs w:val="20"/>
        </w:rPr>
      </w:pPr>
      <w:r w:rsidRPr="00C56081">
        <w:rPr>
          <w:sz w:val="20"/>
          <w:szCs w:val="20"/>
          <w:lang w:val="fr-FR"/>
        </w:rPr>
        <w:t>Điện thoại</w:t>
      </w:r>
      <w:r w:rsidR="00BC1A29" w:rsidRPr="00C56081">
        <w:rPr>
          <w:sz w:val="20"/>
          <w:szCs w:val="20"/>
          <w:lang w:val="fr-FR"/>
        </w:rPr>
        <w:t xml:space="preserve"> : 0937.553.565, email: </w:t>
      </w:r>
      <w:hyperlink r:id="rId32" w:history="1">
        <w:r w:rsidR="00BC1A29" w:rsidRPr="00C56081">
          <w:rPr>
            <w:rStyle w:val="Hyperlink"/>
            <w:color w:val="auto"/>
            <w:sz w:val="20"/>
            <w:szCs w:val="20"/>
            <w:lang w:val="fr-FR"/>
          </w:rPr>
          <w:t>daodxd@gmail.com</w:t>
        </w:r>
      </w:hyperlink>
      <w:r w:rsidR="00BC1A29" w:rsidRPr="00C56081">
        <w:rPr>
          <w:sz w:val="20"/>
          <w:szCs w:val="20"/>
          <w:lang w:val="fr-FR"/>
        </w:rPr>
        <w:tab/>
        <w:t xml:space="preserve"> </w:t>
      </w:r>
    </w:p>
    <w:sectPr w:rsidR="00BC1A29" w:rsidRPr="00C56081" w:rsidSect="0010226A">
      <w:type w:val="continuous"/>
      <w:pgSz w:w="10773" w:h="15026"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87" w:rsidRDefault="00D03A87" w:rsidP="00B366EA">
      <w:r>
        <w:separator/>
      </w:r>
    </w:p>
  </w:endnote>
  <w:endnote w:type="continuationSeparator" w:id="0">
    <w:p w:rsidR="00D03A87" w:rsidRDefault="00D03A87" w:rsidP="00B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AE" w:rsidRPr="009E07AE" w:rsidRDefault="009E07AE">
    <w:pPr>
      <w:pStyle w:val="Footer"/>
      <w:jc w:val="right"/>
      <w:rPr>
        <w:color w:val="000000" w:themeColor="text1"/>
        <w:sz w:val="20"/>
        <w:szCs w:val="20"/>
      </w:rPr>
    </w:pPr>
  </w:p>
  <w:p w:rsidR="00067A9D" w:rsidRPr="00067A9D" w:rsidRDefault="00067A9D" w:rsidP="00067A9D">
    <w:pPr>
      <w:pStyle w:val="Footer"/>
      <w:wordWrap w:val="0"/>
      <w:jc w:val="right"/>
      <w:rPr>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87" w:rsidRDefault="00D03A87" w:rsidP="00B366EA">
      <w:r>
        <w:separator/>
      </w:r>
    </w:p>
  </w:footnote>
  <w:footnote w:type="continuationSeparator" w:id="0">
    <w:p w:rsidR="00D03A87" w:rsidRDefault="00D03A87" w:rsidP="00B3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82664"/>
      <w:docPartObj>
        <w:docPartGallery w:val="Page Numbers (Top of Page)"/>
        <w:docPartUnique/>
      </w:docPartObj>
    </w:sdtPr>
    <w:sdtEndPr>
      <w:rPr>
        <w:rFonts w:ascii="Arial" w:hAnsi="Arial" w:cs="Arial"/>
        <w:noProof/>
        <w:sz w:val="16"/>
      </w:rPr>
    </w:sdtEndPr>
    <w:sdtContent>
      <w:p w:rsidR="0010226A" w:rsidRPr="0010226A" w:rsidRDefault="0010226A">
        <w:pPr>
          <w:pStyle w:val="Header"/>
          <w:jc w:val="right"/>
          <w:rPr>
            <w:rFonts w:ascii="Arial" w:hAnsi="Arial" w:cs="Arial"/>
            <w:sz w:val="16"/>
          </w:rPr>
        </w:pPr>
        <w:r>
          <w:rPr>
            <w:rFonts w:ascii="Arial" w:hAnsi="Arial" w:cs="Arial"/>
            <w:noProof/>
            <w:sz w:val="16"/>
          </w:rPr>
          <mc:AlternateContent>
            <mc:Choice Requires="wps">
              <w:drawing>
                <wp:anchor distT="0" distB="0" distL="114300" distR="114300" simplePos="0" relativeHeight="251660288" behindDoc="0" locked="0" layoutInCell="1" allowOverlap="1" wp14:anchorId="49EE2CF6" wp14:editId="513FB395">
                  <wp:simplePos x="0" y="0"/>
                  <wp:positionH relativeFrom="column">
                    <wp:posOffset>14028</wp:posOffset>
                  </wp:positionH>
                  <wp:positionV relativeFrom="paragraph">
                    <wp:posOffset>102293</wp:posOffset>
                  </wp:positionV>
                  <wp:extent cx="6109854" cy="16510"/>
                  <wp:effectExtent l="0" t="0" r="24765" b="21590"/>
                  <wp:wrapNone/>
                  <wp:docPr id="11" name="Straight Connector 11"/>
                  <wp:cNvGraphicFramePr/>
                  <a:graphic xmlns:a="http://schemas.openxmlformats.org/drawingml/2006/main">
                    <a:graphicData uri="http://schemas.microsoft.com/office/word/2010/wordprocessingShape">
                      <wps:wsp>
                        <wps:cNvCnPr/>
                        <wps:spPr>
                          <a:xfrm flipV="1">
                            <a:off x="0" y="0"/>
                            <a:ext cx="6109854" cy="16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05pt" to="48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" strokecolor="#4579b8 [3044]"/>
              </w:pict>
            </mc:Fallback>
          </mc:AlternateContent>
        </w:r>
        <w:r w:rsidRPr="0010226A">
          <w:rPr>
            <w:rFonts w:ascii="Arial" w:hAnsi="Arial" w:cs="Arial"/>
            <w:sz w:val="16"/>
          </w:rPr>
          <w:t xml:space="preserve">Phạm Đức Thanh, Nguyễn Quang Đạo </w:t>
        </w:r>
        <w:r>
          <w:rPr>
            <w:rFonts w:ascii="Arial" w:hAnsi="Arial" w:cs="Arial"/>
            <w:sz w:val="16"/>
          </w:rPr>
          <w:t xml:space="preserve">                                                                       </w:t>
        </w:r>
        <w:r w:rsidRPr="0010226A">
          <w:rPr>
            <w:rFonts w:ascii="Arial" w:hAnsi="Arial" w:cs="Arial"/>
            <w:sz w:val="16"/>
          </w:rPr>
          <w:t xml:space="preserve">                                                                                </w:t>
        </w:r>
        <w:r w:rsidRPr="0010226A">
          <w:rPr>
            <w:rFonts w:ascii="Arial" w:hAnsi="Arial" w:cs="Arial"/>
            <w:sz w:val="16"/>
          </w:rPr>
          <w:fldChar w:fldCharType="begin"/>
        </w:r>
        <w:r w:rsidRPr="0010226A">
          <w:rPr>
            <w:rFonts w:ascii="Arial" w:hAnsi="Arial" w:cs="Arial"/>
            <w:sz w:val="16"/>
          </w:rPr>
          <w:instrText xml:space="preserve"> PAGE   \* MERGEFORMAT </w:instrText>
        </w:r>
        <w:r w:rsidRPr="0010226A">
          <w:rPr>
            <w:rFonts w:ascii="Arial" w:hAnsi="Arial" w:cs="Arial"/>
            <w:sz w:val="16"/>
          </w:rPr>
          <w:fldChar w:fldCharType="separate"/>
        </w:r>
        <w:r w:rsidR="000F77AD">
          <w:rPr>
            <w:rFonts w:ascii="Arial" w:hAnsi="Arial" w:cs="Arial"/>
            <w:noProof/>
            <w:sz w:val="16"/>
          </w:rPr>
          <w:t>6</w:t>
        </w:r>
        <w:r w:rsidRPr="0010226A">
          <w:rPr>
            <w:rFonts w:ascii="Arial" w:hAnsi="Arial" w:cs="Arial"/>
            <w:noProof/>
            <w:sz w:val="16"/>
          </w:rPr>
          <w:fldChar w:fldCharType="end"/>
        </w:r>
      </w:p>
    </w:sdtContent>
  </w:sdt>
  <w:p w:rsidR="0010226A" w:rsidRPr="0010226A" w:rsidRDefault="0010226A">
    <w:pPr>
      <w:pStyle w:val="Header"/>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4269"/>
      <w:docPartObj>
        <w:docPartGallery w:val="Page Numbers (Top of Page)"/>
        <w:docPartUnique/>
      </w:docPartObj>
    </w:sdtPr>
    <w:sdtEndPr>
      <w:rPr>
        <w:noProof/>
        <w:sz w:val="16"/>
      </w:rPr>
    </w:sdtEndPr>
    <w:sdtContent>
      <w:p w:rsidR="0010226A" w:rsidRPr="00CD1566" w:rsidRDefault="0010226A" w:rsidP="0010226A">
        <w:pPr>
          <w:pStyle w:val="Header"/>
          <w:rPr>
            <w:rFonts w:ascii="Arial" w:hAnsi="Arial" w:cs="Arial"/>
            <w:sz w:val="16"/>
          </w:rPr>
        </w:pPr>
        <w:r w:rsidRPr="0010226A">
          <w:rPr>
            <w:rFonts w:ascii="Arial" w:hAnsi="Arial" w:cs="Arial"/>
            <w:sz w:val="16"/>
          </w:rPr>
          <w:fldChar w:fldCharType="begin"/>
        </w:r>
        <w:r w:rsidRPr="0010226A">
          <w:rPr>
            <w:rFonts w:ascii="Arial" w:hAnsi="Arial" w:cs="Arial"/>
            <w:sz w:val="16"/>
          </w:rPr>
          <w:instrText xml:space="preserve"> PAGE   \* MERGEFORMAT </w:instrText>
        </w:r>
        <w:r w:rsidRPr="0010226A">
          <w:rPr>
            <w:rFonts w:ascii="Arial" w:hAnsi="Arial" w:cs="Arial"/>
            <w:sz w:val="16"/>
          </w:rPr>
          <w:fldChar w:fldCharType="separate"/>
        </w:r>
        <w:r w:rsidR="000F77AD">
          <w:rPr>
            <w:rFonts w:ascii="Arial" w:hAnsi="Arial" w:cs="Arial"/>
            <w:noProof/>
            <w:sz w:val="16"/>
          </w:rPr>
          <w:t>5</w:t>
        </w:r>
        <w:r w:rsidRPr="0010226A">
          <w:rPr>
            <w:rFonts w:ascii="Arial" w:hAnsi="Arial" w:cs="Arial"/>
            <w:noProof/>
            <w:sz w:val="16"/>
          </w:rPr>
          <w:fldChar w:fldCharType="end"/>
        </w:r>
        <w:r w:rsidRPr="0010226A">
          <w:rPr>
            <w:rFonts w:ascii="Arial" w:hAnsi="Arial" w:cs="Arial"/>
            <w:noProof/>
            <w:sz w:val="16"/>
          </w:rPr>
          <w:tab/>
        </w:r>
        <w:r w:rsidRPr="0010226A">
          <w:rPr>
            <w:rFonts w:ascii="Arial" w:hAnsi="Arial" w:cs="Arial"/>
            <w:noProof/>
            <w:sz w:val="16"/>
          </w:rPr>
          <mc:AlternateContent>
            <mc:Choice Requires="wps">
              <w:drawing>
                <wp:anchor distT="0" distB="0" distL="114300" distR="114300" simplePos="0" relativeHeight="251659264" behindDoc="0" locked="0" layoutInCell="1" allowOverlap="1" wp14:anchorId="13D92948" wp14:editId="0D1173F2">
                  <wp:simplePos x="0" y="0"/>
                  <wp:positionH relativeFrom="column">
                    <wp:posOffset>-27305</wp:posOffset>
                  </wp:positionH>
                  <wp:positionV relativeFrom="paragraph">
                    <wp:posOffset>106738</wp:posOffset>
                  </wp:positionV>
                  <wp:extent cx="6184669" cy="8313"/>
                  <wp:effectExtent l="0" t="0" r="26035" b="29845"/>
                  <wp:wrapNone/>
                  <wp:docPr id="9" name="Straight Connector 9"/>
                  <wp:cNvGraphicFramePr/>
                  <a:graphic xmlns:a="http://schemas.openxmlformats.org/drawingml/2006/main">
                    <a:graphicData uri="http://schemas.microsoft.com/office/word/2010/wordprocessingShape">
                      <wps:wsp>
                        <wps:cNvCnPr/>
                        <wps:spPr>
                          <a:xfrm flipV="1">
                            <a:off x="0" y="0"/>
                            <a:ext cx="6184669" cy="8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8.4pt" to="484.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" strokecolor="#4579b8 [3044]"/>
              </w:pict>
            </mc:Fallback>
          </mc:AlternateContent>
        </w:r>
        <w:r w:rsidRPr="0010226A">
          <w:rPr>
            <w:rFonts w:ascii="Arial" w:hAnsi="Arial" w:cs="Arial"/>
            <w:sz w:val="16"/>
          </w:rPr>
          <w:t xml:space="preserve">                                                                                           </w:t>
        </w:r>
        <w:r w:rsidRPr="00CD1566">
          <w:rPr>
            <w:rFonts w:ascii="Arial" w:hAnsi="Arial" w:cs="Arial"/>
            <w:sz w:val="16"/>
          </w:rPr>
          <w:t>TẠP CHÍ KHOA HỌC VÀ CÔNG NGHỆ, ĐẠI HỌC ĐÀ NẴNG - SỐ ………..</w:t>
        </w:r>
      </w:p>
      <w:p w:rsidR="0010226A" w:rsidRPr="0010226A" w:rsidRDefault="00D03A87">
        <w:pPr>
          <w:pStyle w:val="Header"/>
          <w:rPr>
            <w:sz w:val="16"/>
          </w:rPr>
        </w:pPr>
      </w:p>
    </w:sdtContent>
  </w:sdt>
  <w:p w:rsidR="00B75614" w:rsidRPr="00CD1566" w:rsidRDefault="00B75614" w:rsidP="0010226A">
    <w:pPr>
      <w:pStyle w:val="Head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D1E0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DB0DED"/>
    <w:multiLevelType w:val="hybridMultilevel"/>
    <w:tmpl w:val="CABC4BA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
    <w:nsid w:val="5DC2196E"/>
    <w:multiLevelType w:val="multilevel"/>
    <w:tmpl w:val="DE38AD42"/>
    <w:lvl w:ilvl="0">
      <w:start w:val="1"/>
      <w:numFmt w:val="decimal"/>
      <w:pStyle w:val="mcCp1"/>
      <w:suff w:val="space"/>
      <w:lvlText w:val="%1."/>
      <w:lvlJc w:val="left"/>
      <w:pPr>
        <w:ind w:left="0" w:firstLine="0"/>
      </w:pPr>
      <w:rPr>
        <w:rFonts w:hint="default"/>
      </w:rPr>
    </w:lvl>
    <w:lvl w:ilvl="1">
      <w:start w:val="1"/>
      <w:numFmt w:val="decimal"/>
      <w:pStyle w:val="mcCp2"/>
      <w:suff w:val="space"/>
      <w:lvlText w:val="%1.%2."/>
      <w:lvlJc w:val="left"/>
      <w:pPr>
        <w:ind w:left="0" w:firstLine="0"/>
      </w:pPr>
      <w:rPr>
        <w:rFonts w:ascii="Times New Roman" w:hAnsi="Times New Roman" w:hint="default"/>
        <w:color w:val="000000"/>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i w:val="0"/>
        <w:color w:val="00000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rPr>
    </w:lvl>
  </w:abstractNum>
  <w:abstractNum w:abstractNumId="3">
    <w:nsid w:val="6ECA1416"/>
    <w:multiLevelType w:val="hybridMultilevel"/>
    <w:tmpl w:val="A808C82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4">
    <w:nsid w:val="78D9698E"/>
    <w:multiLevelType w:val="hybridMultilevel"/>
    <w:tmpl w:val="06565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_VietNa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zxrtaasttrwkeat99590rurrfrepfz5dex&quot;&gt;LATS Thanh TLTK&lt;record-ids&gt;&lt;item&gt;184&lt;/item&gt;&lt;item&gt;185&lt;/item&gt;&lt;item&gt;186&lt;/item&gt;&lt;item&gt;188&lt;/item&gt;&lt;item&gt;189&lt;/item&gt;&lt;item&gt;190&lt;/item&gt;&lt;item&gt;191&lt;/item&gt;&lt;item&gt;192&lt;/item&gt;&lt;item&gt;195&lt;/item&gt;&lt;item&gt;196&lt;/item&gt;&lt;item&gt;197&lt;/item&gt;&lt;item&gt;199&lt;/item&gt;&lt;item&gt;200&lt;/item&gt;&lt;item&gt;201&lt;/item&gt;&lt;/record-ids&gt;&lt;/item&gt;&lt;/Libraries&gt;"/>
  </w:docVars>
  <w:rsids>
    <w:rsidRoot w:val="00BA0268"/>
    <w:rsid w:val="0001489C"/>
    <w:rsid w:val="00020928"/>
    <w:rsid w:val="0002146C"/>
    <w:rsid w:val="0002178B"/>
    <w:rsid w:val="000223C5"/>
    <w:rsid w:val="00022C4F"/>
    <w:rsid w:val="0003102E"/>
    <w:rsid w:val="0003336F"/>
    <w:rsid w:val="00036FB4"/>
    <w:rsid w:val="00045B21"/>
    <w:rsid w:val="00056EB1"/>
    <w:rsid w:val="00064782"/>
    <w:rsid w:val="00067A9D"/>
    <w:rsid w:val="00070490"/>
    <w:rsid w:val="00071236"/>
    <w:rsid w:val="00071BAF"/>
    <w:rsid w:val="000939C5"/>
    <w:rsid w:val="000A755F"/>
    <w:rsid w:val="000B458E"/>
    <w:rsid w:val="000B770C"/>
    <w:rsid w:val="000C3376"/>
    <w:rsid w:val="000E3E4C"/>
    <w:rsid w:val="000F0966"/>
    <w:rsid w:val="000F2BFD"/>
    <w:rsid w:val="000F37F5"/>
    <w:rsid w:val="000F5257"/>
    <w:rsid w:val="000F77AD"/>
    <w:rsid w:val="00101094"/>
    <w:rsid w:val="001018BB"/>
    <w:rsid w:val="0010226A"/>
    <w:rsid w:val="00110124"/>
    <w:rsid w:val="00116C0C"/>
    <w:rsid w:val="00122189"/>
    <w:rsid w:val="00132213"/>
    <w:rsid w:val="00142BE9"/>
    <w:rsid w:val="0014611E"/>
    <w:rsid w:val="0015098F"/>
    <w:rsid w:val="00150B65"/>
    <w:rsid w:val="001532F5"/>
    <w:rsid w:val="0015701D"/>
    <w:rsid w:val="00157489"/>
    <w:rsid w:val="00157CE8"/>
    <w:rsid w:val="0016306C"/>
    <w:rsid w:val="0018248E"/>
    <w:rsid w:val="00183BD3"/>
    <w:rsid w:val="00192949"/>
    <w:rsid w:val="00193909"/>
    <w:rsid w:val="00196C29"/>
    <w:rsid w:val="001B00DD"/>
    <w:rsid w:val="001B4368"/>
    <w:rsid w:val="001B6209"/>
    <w:rsid w:val="001C01D3"/>
    <w:rsid w:val="001C0292"/>
    <w:rsid w:val="001C3306"/>
    <w:rsid w:val="001C3AAD"/>
    <w:rsid w:val="001C59AF"/>
    <w:rsid w:val="001C607A"/>
    <w:rsid w:val="001D0E0E"/>
    <w:rsid w:val="001D2B29"/>
    <w:rsid w:val="001D410F"/>
    <w:rsid w:val="001D44FA"/>
    <w:rsid w:val="001E6969"/>
    <w:rsid w:val="001E7AF3"/>
    <w:rsid w:val="001F29F9"/>
    <w:rsid w:val="001F2D67"/>
    <w:rsid w:val="001F3882"/>
    <w:rsid w:val="00207078"/>
    <w:rsid w:val="00212D77"/>
    <w:rsid w:val="00214A55"/>
    <w:rsid w:val="00215B8D"/>
    <w:rsid w:val="00221177"/>
    <w:rsid w:val="002212E9"/>
    <w:rsid w:val="00225B64"/>
    <w:rsid w:val="0022626C"/>
    <w:rsid w:val="0022672D"/>
    <w:rsid w:val="002306F0"/>
    <w:rsid w:val="00233BA4"/>
    <w:rsid w:val="00234A17"/>
    <w:rsid w:val="002404AD"/>
    <w:rsid w:val="00256F6A"/>
    <w:rsid w:val="00260A58"/>
    <w:rsid w:val="00260AB6"/>
    <w:rsid w:val="00261601"/>
    <w:rsid w:val="00263F0C"/>
    <w:rsid w:val="0026426B"/>
    <w:rsid w:val="00266716"/>
    <w:rsid w:val="002673BC"/>
    <w:rsid w:val="00267BEF"/>
    <w:rsid w:val="00270C20"/>
    <w:rsid w:val="00280A2E"/>
    <w:rsid w:val="00280B4A"/>
    <w:rsid w:val="00291484"/>
    <w:rsid w:val="002B3369"/>
    <w:rsid w:val="002C7854"/>
    <w:rsid w:val="002D03EB"/>
    <w:rsid w:val="002D0BF6"/>
    <w:rsid w:val="002D6B9E"/>
    <w:rsid w:val="002E1B5E"/>
    <w:rsid w:val="002E2406"/>
    <w:rsid w:val="002E3EFF"/>
    <w:rsid w:val="002F06E5"/>
    <w:rsid w:val="002F4F16"/>
    <w:rsid w:val="00316C21"/>
    <w:rsid w:val="00320E5B"/>
    <w:rsid w:val="00324799"/>
    <w:rsid w:val="00332B69"/>
    <w:rsid w:val="00336A6A"/>
    <w:rsid w:val="00347D22"/>
    <w:rsid w:val="00352C3A"/>
    <w:rsid w:val="003652F1"/>
    <w:rsid w:val="00365A24"/>
    <w:rsid w:val="00374ACC"/>
    <w:rsid w:val="003756CA"/>
    <w:rsid w:val="003862CA"/>
    <w:rsid w:val="003942DD"/>
    <w:rsid w:val="0039492C"/>
    <w:rsid w:val="003A3E97"/>
    <w:rsid w:val="003A502A"/>
    <w:rsid w:val="003B3046"/>
    <w:rsid w:val="003B34EA"/>
    <w:rsid w:val="003B6837"/>
    <w:rsid w:val="003C152A"/>
    <w:rsid w:val="003C1F93"/>
    <w:rsid w:val="003C2986"/>
    <w:rsid w:val="003C68A8"/>
    <w:rsid w:val="003D7941"/>
    <w:rsid w:val="003E7BB0"/>
    <w:rsid w:val="003F7487"/>
    <w:rsid w:val="00403A0F"/>
    <w:rsid w:val="004044D8"/>
    <w:rsid w:val="0040550A"/>
    <w:rsid w:val="00406149"/>
    <w:rsid w:val="00406BE6"/>
    <w:rsid w:val="00415942"/>
    <w:rsid w:val="0041676B"/>
    <w:rsid w:val="00422786"/>
    <w:rsid w:val="00422918"/>
    <w:rsid w:val="0042456F"/>
    <w:rsid w:val="004332B1"/>
    <w:rsid w:val="00437853"/>
    <w:rsid w:val="004441C2"/>
    <w:rsid w:val="00446124"/>
    <w:rsid w:val="00460632"/>
    <w:rsid w:val="00461FC9"/>
    <w:rsid w:val="004635BE"/>
    <w:rsid w:val="004670F4"/>
    <w:rsid w:val="004674AC"/>
    <w:rsid w:val="00471F5B"/>
    <w:rsid w:val="004733DB"/>
    <w:rsid w:val="004753CA"/>
    <w:rsid w:val="00475F7B"/>
    <w:rsid w:val="00482063"/>
    <w:rsid w:val="00485CE8"/>
    <w:rsid w:val="00487682"/>
    <w:rsid w:val="00492D04"/>
    <w:rsid w:val="00494BD3"/>
    <w:rsid w:val="004967D8"/>
    <w:rsid w:val="004A3621"/>
    <w:rsid w:val="004B239B"/>
    <w:rsid w:val="004B3472"/>
    <w:rsid w:val="004B409A"/>
    <w:rsid w:val="004C058D"/>
    <w:rsid w:val="004C5D60"/>
    <w:rsid w:val="004C6E5A"/>
    <w:rsid w:val="004C7075"/>
    <w:rsid w:val="004D3D77"/>
    <w:rsid w:val="004E256B"/>
    <w:rsid w:val="004E3552"/>
    <w:rsid w:val="004E3910"/>
    <w:rsid w:val="004F6A18"/>
    <w:rsid w:val="005164F8"/>
    <w:rsid w:val="00517D18"/>
    <w:rsid w:val="0052760F"/>
    <w:rsid w:val="0052799C"/>
    <w:rsid w:val="0054167E"/>
    <w:rsid w:val="0055466C"/>
    <w:rsid w:val="00565709"/>
    <w:rsid w:val="00573450"/>
    <w:rsid w:val="0058200A"/>
    <w:rsid w:val="005912E1"/>
    <w:rsid w:val="005B753E"/>
    <w:rsid w:val="005C07B9"/>
    <w:rsid w:val="005C1869"/>
    <w:rsid w:val="005C42D4"/>
    <w:rsid w:val="005C6FB2"/>
    <w:rsid w:val="005C73E7"/>
    <w:rsid w:val="005D2401"/>
    <w:rsid w:val="005D683C"/>
    <w:rsid w:val="005E1F87"/>
    <w:rsid w:val="005E3419"/>
    <w:rsid w:val="005E6229"/>
    <w:rsid w:val="005F0B47"/>
    <w:rsid w:val="005F4D8A"/>
    <w:rsid w:val="005F7F3D"/>
    <w:rsid w:val="00600D10"/>
    <w:rsid w:val="00600E69"/>
    <w:rsid w:val="00616076"/>
    <w:rsid w:val="00617731"/>
    <w:rsid w:val="0062251A"/>
    <w:rsid w:val="0062428B"/>
    <w:rsid w:val="00625CE4"/>
    <w:rsid w:val="006426B0"/>
    <w:rsid w:val="00650BD1"/>
    <w:rsid w:val="00656204"/>
    <w:rsid w:val="00667696"/>
    <w:rsid w:val="00670FFF"/>
    <w:rsid w:val="00671D01"/>
    <w:rsid w:val="006737C8"/>
    <w:rsid w:val="00685EAF"/>
    <w:rsid w:val="00690E32"/>
    <w:rsid w:val="00696F81"/>
    <w:rsid w:val="00697C4D"/>
    <w:rsid w:val="006A5017"/>
    <w:rsid w:val="006A606C"/>
    <w:rsid w:val="006A7C35"/>
    <w:rsid w:val="006B45FD"/>
    <w:rsid w:val="006C053C"/>
    <w:rsid w:val="006C37B2"/>
    <w:rsid w:val="006C3B71"/>
    <w:rsid w:val="006C68CC"/>
    <w:rsid w:val="006D00E7"/>
    <w:rsid w:val="006D247E"/>
    <w:rsid w:val="006D61A3"/>
    <w:rsid w:val="006F3ECC"/>
    <w:rsid w:val="006F70BC"/>
    <w:rsid w:val="0070034F"/>
    <w:rsid w:val="0070240E"/>
    <w:rsid w:val="00705ABA"/>
    <w:rsid w:val="00714C3A"/>
    <w:rsid w:val="0071606B"/>
    <w:rsid w:val="00724521"/>
    <w:rsid w:val="00730EAC"/>
    <w:rsid w:val="00732560"/>
    <w:rsid w:val="00734939"/>
    <w:rsid w:val="00735185"/>
    <w:rsid w:val="00736B3D"/>
    <w:rsid w:val="00737B89"/>
    <w:rsid w:val="00743F30"/>
    <w:rsid w:val="007458E8"/>
    <w:rsid w:val="00755262"/>
    <w:rsid w:val="007555C3"/>
    <w:rsid w:val="007643E3"/>
    <w:rsid w:val="00765C1A"/>
    <w:rsid w:val="00773A26"/>
    <w:rsid w:val="00782610"/>
    <w:rsid w:val="00786E55"/>
    <w:rsid w:val="00790A7F"/>
    <w:rsid w:val="00793B6B"/>
    <w:rsid w:val="007A0B7B"/>
    <w:rsid w:val="007B02C0"/>
    <w:rsid w:val="007B625D"/>
    <w:rsid w:val="007D0379"/>
    <w:rsid w:val="007D10C0"/>
    <w:rsid w:val="007D32B2"/>
    <w:rsid w:val="007D39B4"/>
    <w:rsid w:val="007E064E"/>
    <w:rsid w:val="007E48E3"/>
    <w:rsid w:val="007E5074"/>
    <w:rsid w:val="007E5AD7"/>
    <w:rsid w:val="007F134D"/>
    <w:rsid w:val="007F14B7"/>
    <w:rsid w:val="007F25B7"/>
    <w:rsid w:val="007F72A3"/>
    <w:rsid w:val="007F7E58"/>
    <w:rsid w:val="0080009D"/>
    <w:rsid w:val="008055DC"/>
    <w:rsid w:val="00805BEA"/>
    <w:rsid w:val="00812040"/>
    <w:rsid w:val="008149C7"/>
    <w:rsid w:val="0082257A"/>
    <w:rsid w:val="0082327E"/>
    <w:rsid w:val="00831913"/>
    <w:rsid w:val="00832E6E"/>
    <w:rsid w:val="0083325C"/>
    <w:rsid w:val="008401E6"/>
    <w:rsid w:val="00847C09"/>
    <w:rsid w:val="00850616"/>
    <w:rsid w:val="00854065"/>
    <w:rsid w:val="008611A6"/>
    <w:rsid w:val="00861247"/>
    <w:rsid w:val="00864BC6"/>
    <w:rsid w:val="008748D1"/>
    <w:rsid w:val="00880922"/>
    <w:rsid w:val="008816A9"/>
    <w:rsid w:val="00886411"/>
    <w:rsid w:val="008922A7"/>
    <w:rsid w:val="008954DC"/>
    <w:rsid w:val="008A0271"/>
    <w:rsid w:val="008C41FB"/>
    <w:rsid w:val="008D0DFD"/>
    <w:rsid w:val="008D3F0C"/>
    <w:rsid w:val="008E269F"/>
    <w:rsid w:val="008E52E9"/>
    <w:rsid w:val="008E70D4"/>
    <w:rsid w:val="008F0F13"/>
    <w:rsid w:val="008F3DD0"/>
    <w:rsid w:val="008F4F57"/>
    <w:rsid w:val="008F53D2"/>
    <w:rsid w:val="00903961"/>
    <w:rsid w:val="00907781"/>
    <w:rsid w:val="00912FB8"/>
    <w:rsid w:val="00925B05"/>
    <w:rsid w:val="009274E2"/>
    <w:rsid w:val="00930C85"/>
    <w:rsid w:val="009326F6"/>
    <w:rsid w:val="00933464"/>
    <w:rsid w:val="0095386F"/>
    <w:rsid w:val="00953F64"/>
    <w:rsid w:val="009660E8"/>
    <w:rsid w:val="00971047"/>
    <w:rsid w:val="00973B45"/>
    <w:rsid w:val="009842E5"/>
    <w:rsid w:val="00987EF2"/>
    <w:rsid w:val="009904AF"/>
    <w:rsid w:val="00993FE6"/>
    <w:rsid w:val="00994860"/>
    <w:rsid w:val="009A640A"/>
    <w:rsid w:val="009A7132"/>
    <w:rsid w:val="009B54C6"/>
    <w:rsid w:val="009C01EC"/>
    <w:rsid w:val="009C0333"/>
    <w:rsid w:val="009C5327"/>
    <w:rsid w:val="009D2B26"/>
    <w:rsid w:val="009E07AE"/>
    <w:rsid w:val="009E4F6D"/>
    <w:rsid w:val="009F67C3"/>
    <w:rsid w:val="00A03FAD"/>
    <w:rsid w:val="00A049A8"/>
    <w:rsid w:val="00A134AD"/>
    <w:rsid w:val="00A14ADA"/>
    <w:rsid w:val="00A205B5"/>
    <w:rsid w:val="00A22C40"/>
    <w:rsid w:val="00A22D98"/>
    <w:rsid w:val="00A23AE0"/>
    <w:rsid w:val="00A30198"/>
    <w:rsid w:val="00A33052"/>
    <w:rsid w:val="00A3660A"/>
    <w:rsid w:val="00A37E80"/>
    <w:rsid w:val="00A4325A"/>
    <w:rsid w:val="00A51511"/>
    <w:rsid w:val="00A576DE"/>
    <w:rsid w:val="00A662A6"/>
    <w:rsid w:val="00A71C31"/>
    <w:rsid w:val="00A753CC"/>
    <w:rsid w:val="00A826BF"/>
    <w:rsid w:val="00A837A2"/>
    <w:rsid w:val="00A90EE9"/>
    <w:rsid w:val="00A912B0"/>
    <w:rsid w:val="00AA384B"/>
    <w:rsid w:val="00AA38BF"/>
    <w:rsid w:val="00AB1AED"/>
    <w:rsid w:val="00AB2EF7"/>
    <w:rsid w:val="00AB4978"/>
    <w:rsid w:val="00AB51C8"/>
    <w:rsid w:val="00AB596E"/>
    <w:rsid w:val="00AB712A"/>
    <w:rsid w:val="00AC5A43"/>
    <w:rsid w:val="00AC634A"/>
    <w:rsid w:val="00AD6F83"/>
    <w:rsid w:val="00AF1AEA"/>
    <w:rsid w:val="00B069F1"/>
    <w:rsid w:val="00B107CD"/>
    <w:rsid w:val="00B11045"/>
    <w:rsid w:val="00B25A6F"/>
    <w:rsid w:val="00B366EA"/>
    <w:rsid w:val="00B402C4"/>
    <w:rsid w:val="00B40870"/>
    <w:rsid w:val="00B43F1D"/>
    <w:rsid w:val="00B71635"/>
    <w:rsid w:val="00B71EEF"/>
    <w:rsid w:val="00B75614"/>
    <w:rsid w:val="00B84B4D"/>
    <w:rsid w:val="00B85469"/>
    <w:rsid w:val="00B96365"/>
    <w:rsid w:val="00B97BE0"/>
    <w:rsid w:val="00BA0268"/>
    <w:rsid w:val="00BA1405"/>
    <w:rsid w:val="00BA2E17"/>
    <w:rsid w:val="00BA6D97"/>
    <w:rsid w:val="00BA7FD2"/>
    <w:rsid w:val="00BC1A29"/>
    <w:rsid w:val="00BC1F84"/>
    <w:rsid w:val="00BC256E"/>
    <w:rsid w:val="00BC7961"/>
    <w:rsid w:val="00BD54E3"/>
    <w:rsid w:val="00BD564B"/>
    <w:rsid w:val="00BD69CB"/>
    <w:rsid w:val="00BD6DF0"/>
    <w:rsid w:val="00BE023E"/>
    <w:rsid w:val="00BE6A83"/>
    <w:rsid w:val="00BF26CB"/>
    <w:rsid w:val="00C01D95"/>
    <w:rsid w:val="00C0346B"/>
    <w:rsid w:val="00C14EE7"/>
    <w:rsid w:val="00C174AB"/>
    <w:rsid w:val="00C2369F"/>
    <w:rsid w:val="00C246FC"/>
    <w:rsid w:val="00C26A62"/>
    <w:rsid w:val="00C452FB"/>
    <w:rsid w:val="00C56081"/>
    <w:rsid w:val="00C650DF"/>
    <w:rsid w:val="00C659E6"/>
    <w:rsid w:val="00C70CD7"/>
    <w:rsid w:val="00C74E2D"/>
    <w:rsid w:val="00C77B7E"/>
    <w:rsid w:val="00C80C6D"/>
    <w:rsid w:val="00C871AE"/>
    <w:rsid w:val="00C879D2"/>
    <w:rsid w:val="00C87F20"/>
    <w:rsid w:val="00C91C3F"/>
    <w:rsid w:val="00CB1D50"/>
    <w:rsid w:val="00CC619E"/>
    <w:rsid w:val="00CD05CA"/>
    <w:rsid w:val="00CD0696"/>
    <w:rsid w:val="00CD1566"/>
    <w:rsid w:val="00CE66AA"/>
    <w:rsid w:val="00CF0212"/>
    <w:rsid w:val="00CF75E0"/>
    <w:rsid w:val="00D013D4"/>
    <w:rsid w:val="00D0205D"/>
    <w:rsid w:val="00D03A87"/>
    <w:rsid w:val="00D30521"/>
    <w:rsid w:val="00D31DBA"/>
    <w:rsid w:val="00D402F8"/>
    <w:rsid w:val="00D41279"/>
    <w:rsid w:val="00D41FD2"/>
    <w:rsid w:val="00D42CFA"/>
    <w:rsid w:val="00D4446E"/>
    <w:rsid w:val="00D62096"/>
    <w:rsid w:val="00D66CA3"/>
    <w:rsid w:val="00D7101E"/>
    <w:rsid w:val="00D821D9"/>
    <w:rsid w:val="00D832D3"/>
    <w:rsid w:val="00D85A4B"/>
    <w:rsid w:val="00D95D9F"/>
    <w:rsid w:val="00DA60E1"/>
    <w:rsid w:val="00DB6804"/>
    <w:rsid w:val="00DB6BA3"/>
    <w:rsid w:val="00DD5C07"/>
    <w:rsid w:val="00DE2080"/>
    <w:rsid w:val="00DF4FF2"/>
    <w:rsid w:val="00E04756"/>
    <w:rsid w:val="00E126B6"/>
    <w:rsid w:val="00E16F2E"/>
    <w:rsid w:val="00E2153F"/>
    <w:rsid w:val="00E21676"/>
    <w:rsid w:val="00E229F1"/>
    <w:rsid w:val="00E35662"/>
    <w:rsid w:val="00E4570C"/>
    <w:rsid w:val="00E6419C"/>
    <w:rsid w:val="00E646C2"/>
    <w:rsid w:val="00E66262"/>
    <w:rsid w:val="00E7547D"/>
    <w:rsid w:val="00E77F7D"/>
    <w:rsid w:val="00E815E3"/>
    <w:rsid w:val="00E82A74"/>
    <w:rsid w:val="00E82ED7"/>
    <w:rsid w:val="00E87001"/>
    <w:rsid w:val="00E9113E"/>
    <w:rsid w:val="00E95430"/>
    <w:rsid w:val="00E97FF4"/>
    <w:rsid w:val="00EA0502"/>
    <w:rsid w:val="00EA1798"/>
    <w:rsid w:val="00EA2D96"/>
    <w:rsid w:val="00EA7D04"/>
    <w:rsid w:val="00EB0187"/>
    <w:rsid w:val="00EB1843"/>
    <w:rsid w:val="00EB518F"/>
    <w:rsid w:val="00EB55DB"/>
    <w:rsid w:val="00EC06B8"/>
    <w:rsid w:val="00EC4822"/>
    <w:rsid w:val="00EC5682"/>
    <w:rsid w:val="00ED2931"/>
    <w:rsid w:val="00EE2672"/>
    <w:rsid w:val="00EF3050"/>
    <w:rsid w:val="00EF42A3"/>
    <w:rsid w:val="00EF54AF"/>
    <w:rsid w:val="00F000FA"/>
    <w:rsid w:val="00F00C96"/>
    <w:rsid w:val="00F1743F"/>
    <w:rsid w:val="00F17BB8"/>
    <w:rsid w:val="00F41FC6"/>
    <w:rsid w:val="00F50192"/>
    <w:rsid w:val="00F531CD"/>
    <w:rsid w:val="00F61B8A"/>
    <w:rsid w:val="00F63D4A"/>
    <w:rsid w:val="00F6439F"/>
    <w:rsid w:val="00F66606"/>
    <w:rsid w:val="00F7076F"/>
    <w:rsid w:val="00F7301B"/>
    <w:rsid w:val="00F75AAF"/>
    <w:rsid w:val="00F8161E"/>
    <w:rsid w:val="00F849F3"/>
    <w:rsid w:val="00F856E8"/>
    <w:rsid w:val="00F86FC8"/>
    <w:rsid w:val="00F92210"/>
    <w:rsid w:val="00F97F9E"/>
    <w:rsid w:val="00FA3474"/>
    <w:rsid w:val="00FA347E"/>
    <w:rsid w:val="00FA4107"/>
    <w:rsid w:val="00FA4E94"/>
    <w:rsid w:val="00FB03AD"/>
    <w:rsid w:val="00FC1DEE"/>
    <w:rsid w:val="00FC4457"/>
    <w:rsid w:val="00FC4622"/>
    <w:rsid w:val="00FC7994"/>
    <w:rsid w:val="00FD7EB1"/>
    <w:rsid w:val="00FE34C2"/>
    <w:rsid w:val="00FF1314"/>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16306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3C1F93"/>
    <w:pPr>
      <w:keepNext/>
      <w:pageBreakBefore/>
      <w:widowControl w:val="0"/>
      <w:suppressAutoHyphens/>
      <w:spacing w:before="240" w:after="60"/>
      <w:ind w:left="85" w:right="85"/>
      <w:outlineLvl w:val="2"/>
    </w:pPr>
    <w:rPr>
      <w:rFonts w:ascii="Arial" w:hAnsi="Arial" w:cs="Arial"/>
      <w:b/>
      <w:bCs/>
      <w:sz w:val="26"/>
      <w:szCs w:val="26"/>
    </w:rPr>
  </w:style>
  <w:style w:type="paragraph" w:styleId="Heading5">
    <w:name w:val="heading 5"/>
    <w:basedOn w:val="Normal"/>
    <w:next w:val="Normal"/>
    <w:link w:val="Heading5Char"/>
    <w:qFormat/>
    <w:rsid w:val="00067A9D"/>
    <w:pPr>
      <w:widowControl w:val="0"/>
      <w:numPr>
        <w:ilvl w:val="4"/>
        <w:numId w:val="5"/>
      </w:numPr>
      <w:tabs>
        <w:tab w:val="left" w:pos="720"/>
        <w:tab w:val="left" w:pos="1440"/>
        <w:tab w:val="left" w:pos="2160"/>
        <w:tab w:val="center" w:pos="4253"/>
        <w:tab w:val="right" w:pos="8505"/>
      </w:tabs>
      <w:spacing w:before="240" w:after="60" w:line="276" w:lineRule="auto"/>
      <w:jc w:val="both"/>
      <w:outlineLvl w:val="4"/>
    </w:pPr>
    <w:rPr>
      <w:rFonts w:ascii="VNtimes new roman" w:hAnsi="VNtimes new roman"/>
      <w:sz w:val="26"/>
      <w:szCs w:val="20"/>
    </w:rPr>
  </w:style>
  <w:style w:type="paragraph" w:styleId="Heading6">
    <w:name w:val="heading 6"/>
    <w:basedOn w:val="Normal"/>
    <w:next w:val="Normal"/>
    <w:link w:val="Heading6Char"/>
    <w:qFormat/>
    <w:rsid w:val="00067A9D"/>
    <w:pPr>
      <w:widowControl w:val="0"/>
      <w:numPr>
        <w:ilvl w:val="5"/>
        <w:numId w:val="5"/>
      </w:numPr>
      <w:tabs>
        <w:tab w:val="left" w:pos="720"/>
        <w:tab w:val="left" w:pos="1440"/>
        <w:tab w:val="left" w:pos="2160"/>
        <w:tab w:val="center" w:pos="4253"/>
        <w:tab w:val="right" w:pos="8505"/>
      </w:tabs>
      <w:spacing w:before="240" w:after="60" w:line="276" w:lineRule="auto"/>
      <w:jc w:val="both"/>
      <w:outlineLvl w:val="5"/>
    </w:pPr>
    <w:rPr>
      <w:rFonts w:ascii="Calibri" w:hAnsi="Calibri"/>
      <w:b/>
      <w:bCs/>
      <w:szCs w:val="22"/>
    </w:rPr>
  </w:style>
  <w:style w:type="paragraph" w:styleId="Heading7">
    <w:name w:val="heading 7"/>
    <w:basedOn w:val="Normal"/>
    <w:next w:val="Normal"/>
    <w:link w:val="Heading7Char"/>
    <w:qFormat/>
    <w:rsid w:val="00067A9D"/>
    <w:pPr>
      <w:keepNext/>
      <w:widowControl w:val="0"/>
      <w:numPr>
        <w:ilvl w:val="6"/>
        <w:numId w:val="5"/>
      </w:numPr>
      <w:tabs>
        <w:tab w:val="left" w:pos="720"/>
        <w:tab w:val="left" w:pos="1440"/>
        <w:tab w:val="left" w:pos="2160"/>
        <w:tab w:val="center" w:pos="4253"/>
        <w:tab w:val="right" w:pos="8505"/>
      </w:tabs>
      <w:spacing w:before="60" w:after="60" w:line="276" w:lineRule="auto"/>
      <w:jc w:val="center"/>
      <w:outlineLvl w:val="6"/>
    </w:pPr>
    <w:rPr>
      <w:rFonts w:ascii="VNtimes new roman" w:hAnsi="VNtimes new roman"/>
      <w:b/>
      <w:sz w:val="26"/>
      <w:szCs w:val="20"/>
    </w:rPr>
  </w:style>
  <w:style w:type="paragraph" w:styleId="Heading8">
    <w:name w:val="heading 8"/>
    <w:basedOn w:val="Normal"/>
    <w:next w:val="Normal"/>
    <w:link w:val="Heading8Char"/>
    <w:qFormat/>
    <w:rsid w:val="00067A9D"/>
    <w:pPr>
      <w:keepNext/>
      <w:widowControl w:val="0"/>
      <w:numPr>
        <w:ilvl w:val="7"/>
        <w:numId w:val="5"/>
      </w:numPr>
      <w:tabs>
        <w:tab w:val="left" w:pos="720"/>
        <w:tab w:val="left" w:pos="1440"/>
        <w:tab w:val="left" w:pos="2160"/>
        <w:tab w:val="center" w:pos="4253"/>
        <w:tab w:val="right" w:pos="8505"/>
      </w:tabs>
      <w:spacing w:before="60" w:after="60" w:line="276" w:lineRule="auto"/>
      <w:jc w:val="center"/>
      <w:outlineLvl w:val="7"/>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next w:val="Normal"/>
    <w:autoRedefine/>
    <w:semiHidden/>
    <w:rsid w:val="00BA0268"/>
    <w:pPr>
      <w:spacing w:before="120" w:after="120" w:line="312" w:lineRule="auto"/>
    </w:pPr>
    <w:rPr>
      <w:sz w:val="28"/>
      <w:szCs w:val="22"/>
    </w:rPr>
  </w:style>
  <w:style w:type="paragraph" w:customStyle="1" w:styleId="Tieudebang">
    <w:name w:val="Tieu de bang"/>
    <w:basedOn w:val="Normal"/>
    <w:rsid w:val="00987EF2"/>
    <w:pPr>
      <w:spacing w:line="360" w:lineRule="auto"/>
      <w:jc w:val="center"/>
    </w:pPr>
    <w:rPr>
      <w:sz w:val="26"/>
      <w:szCs w:val="26"/>
      <w:lang w:val="vi-VN"/>
    </w:rPr>
  </w:style>
  <w:style w:type="paragraph" w:styleId="NormalWeb">
    <w:name w:val="Normal (Web)"/>
    <w:basedOn w:val="Normal"/>
    <w:uiPriority w:val="99"/>
    <w:rsid w:val="00192949"/>
    <w:pPr>
      <w:spacing w:before="100" w:beforeAutospacing="1" w:after="100" w:afterAutospacing="1"/>
    </w:pPr>
  </w:style>
  <w:style w:type="table" w:styleId="TableGrid">
    <w:name w:val="Table Grid"/>
    <w:basedOn w:val="TableNormal"/>
    <w:rsid w:val="003C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3C1F93"/>
    <w:rPr>
      <w:rFonts w:ascii="Arial" w:hAnsi="Arial" w:cs="Arial"/>
      <w:b/>
      <w:bCs/>
      <w:sz w:val="26"/>
      <w:szCs w:val="26"/>
      <w:lang w:val="en-US" w:bidi="ar-SA"/>
    </w:rPr>
  </w:style>
  <w:style w:type="paragraph" w:customStyle="1" w:styleId="Default">
    <w:name w:val="Default"/>
    <w:rsid w:val="003C1F93"/>
    <w:pPr>
      <w:widowControl w:val="0"/>
      <w:autoSpaceDE w:val="0"/>
      <w:autoSpaceDN w:val="0"/>
      <w:adjustRightInd w:val="0"/>
    </w:pPr>
    <w:rPr>
      <w:color w:val="000000"/>
      <w:sz w:val="24"/>
      <w:szCs w:val="24"/>
    </w:rPr>
  </w:style>
  <w:style w:type="paragraph" w:styleId="BodyText">
    <w:name w:val="Body Text"/>
    <w:basedOn w:val="Normal"/>
    <w:rsid w:val="0062251A"/>
    <w:pPr>
      <w:widowControl w:val="0"/>
      <w:suppressAutoHyphens/>
    </w:pPr>
  </w:style>
  <w:style w:type="character" w:styleId="CommentReference">
    <w:name w:val="annotation reference"/>
    <w:rsid w:val="00A71C31"/>
    <w:rPr>
      <w:sz w:val="16"/>
      <w:szCs w:val="16"/>
    </w:rPr>
  </w:style>
  <w:style w:type="paragraph" w:styleId="CommentText">
    <w:name w:val="annotation text"/>
    <w:basedOn w:val="Normal"/>
    <w:link w:val="CommentTextChar"/>
    <w:rsid w:val="00A71C31"/>
    <w:rPr>
      <w:sz w:val="20"/>
      <w:szCs w:val="20"/>
    </w:rPr>
  </w:style>
  <w:style w:type="character" w:customStyle="1" w:styleId="CommentTextChar">
    <w:name w:val="Comment Text Char"/>
    <w:basedOn w:val="DefaultParagraphFont"/>
    <w:link w:val="CommentText"/>
    <w:rsid w:val="00A71C31"/>
  </w:style>
  <w:style w:type="paragraph" w:styleId="CommentSubject">
    <w:name w:val="annotation subject"/>
    <w:basedOn w:val="CommentText"/>
    <w:next w:val="CommentText"/>
    <w:link w:val="CommentSubjectChar"/>
    <w:rsid w:val="00A71C31"/>
    <w:rPr>
      <w:b/>
      <w:bCs/>
      <w:lang w:val="x-none" w:eastAsia="x-none"/>
    </w:rPr>
  </w:style>
  <w:style w:type="character" w:customStyle="1" w:styleId="CommentSubjectChar">
    <w:name w:val="Comment Subject Char"/>
    <w:link w:val="CommentSubject"/>
    <w:rsid w:val="00A71C31"/>
    <w:rPr>
      <w:b/>
      <w:bCs/>
    </w:rPr>
  </w:style>
  <w:style w:type="paragraph" w:styleId="BalloonText">
    <w:name w:val="Balloon Text"/>
    <w:basedOn w:val="Normal"/>
    <w:link w:val="BalloonTextChar"/>
    <w:rsid w:val="00A71C31"/>
    <w:rPr>
      <w:rFonts w:ascii="Tahoma" w:hAnsi="Tahoma"/>
      <w:sz w:val="16"/>
      <w:szCs w:val="16"/>
      <w:lang w:val="x-none" w:eastAsia="x-none"/>
    </w:rPr>
  </w:style>
  <w:style w:type="character" w:customStyle="1" w:styleId="BalloonTextChar">
    <w:name w:val="Balloon Text Char"/>
    <w:link w:val="BalloonText"/>
    <w:rsid w:val="00A71C31"/>
    <w:rPr>
      <w:rFonts w:ascii="Tahoma" w:hAnsi="Tahoma" w:cs="Tahoma"/>
      <w:sz w:val="16"/>
      <w:szCs w:val="16"/>
    </w:rPr>
  </w:style>
  <w:style w:type="paragraph" w:customStyle="1" w:styleId="CharCharCharCharCharCharChar">
    <w:name w:val="Char Char Char Char Char Char Char"/>
    <w:basedOn w:val="Normal"/>
    <w:next w:val="Normal"/>
    <w:autoRedefine/>
    <w:semiHidden/>
    <w:rsid w:val="002D0BF6"/>
    <w:pPr>
      <w:spacing w:before="120" w:after="120" w:line="312" w:lineRule="auto"/>
    </w:pPr>
    <w:rPr>
      <w:sz w:val="28"/>
      <w:szCs w:val="22"/>
    </w:rPr>
  </w:style>
  <w:style w:type="character" w:customStyle="1" w:styleId="Heading2Char">
    <w:name w:val="Heading 2 Char"/>
    <w:link w:val="Heading2"/>
    <w:rsid w:val="0016306C"/>
    <w:rPr>
      <w:rFonts w:ascii="Cambria" w:eastAsia="Times New Roman" w:hAnsi="Cambria" w:cs="Times New Roman"/>
      <w:b/>
      <w:bCs/>
      <w:i/>
      <w:iCs/>
      <w:sz w:val="28"/>
      <w:szCs w:val="28"/>
    </w:rPr>
  </w:style>
  <w:style w:type="paragraph" w:customStyle="1" w:styleId="DmHinh">
    <w:name w:val="DmHinh"/>
    <w:link w:val="DmHinhChar"/>
    <w:qFormat/>
    <w:rsid w:val="0016306C"/>
    <w:pPr>
      <w:spacing w:line="360" w:lineRule="auto"/>
      <w:jc w:val="center"/>
    </w:pPr>
    <w:rPr>
      <w:i/>
      <w:iCs/>
      <w:color w:val="000000"/>
      <w:sz w:val="26"/>
      <w:szCs w:val="24"/>
    </w:rPr>
  </w:style>
  <w:style w:type="paragraph" w:customStyle="1" w:styleId="DMBang">
    <w:name w:val="DMBang"/>
    <w:link w:val="DMBangChar"/>
    <w:autoRedefine/>
    <w:qFormat/>
    <w:rsid w:val="0016306C"/>
    <w:pPr>
      <w:tabs>
        <w:tab w:val="left" w:pos="567"/>
      </w:tabs>
      <w:spacing w:line="336" w:lineRule="auto"/>
      <w:jc w:val="center"/>
    </w:pPr>
    <w:rPr>
      <w:rFonts w:eastAsia="Calibri"/>
      <w:bCs/>
      <w:i/>
      <w:color w:val="000000"/>
      <w:spacing w:val="-8"/>
      <w:sz w:val="26"/>
      <w:szCs w:val="24"/>
      <w:lang w:val="es-ES" w:eastAsia="ja-JP"/>
    </w:rPr>
  </w:style>
  <w:style w:type="character" w:customStyle="1" w:styleId="DmHinhChar">
    <w:name w:val="DmHinh Char"/>
    <w:link w:val="DmHinh"/>
    <w:rsid w:val="0016306C"/>
    <w:rPr>
      <w:i/>
      <w:iCs/>
      <w:color w:val="000000"/>
      <w:sz w:val="26"/>
      <w:szCs w:val="24"/>
      <w:lang w:bidi="ar-SA"/>
    </w:rPr>
  </w:style>
  <w:style w:type="character" w:customStyle="1" w:styleId="DMBangChar">
    <w:name w:val="DMBang Char"/>
    <w:link w:val="DMBang"/>
    <w:rsid w:val="0016306C"/>
    <w:rPr>
      <w:rFonts w:eastAsia="Calibri"/>
      <w:bCs/>
      <w:i/>
      <w:color w:val="000000"/>
      <w:spacing w:val="-8"/>
      <w:sz w:val="26"/>
      <w:szCs w:val="24"/>
      <w:lang w:val="es-ES" w:eastAsia="ja-JP" w:bidi="ar-SA"/>
    </w:rPr>
  </w:style>
  <w:style w:type="character" w:styleId="Hyperlink">
    <w:name w:val="Hyperlink"/>
    <w:rsid w:val="00CC619E"/>
    <w:rPr>
      <w:color w:val="0000FF"/>
      <w:u w:val="single"/>
    </w:rPr>
  </w:style>
  <w:style w:type="character" w:customStyle="1" w:styleId="mceitemhidden">
    <w:name w:val="mceitemhidden"/>
    <w:rsid w:val="00332B69"/>
  </w:style>
  <w:style w:type="character" w:customStyle="1" w:styleId="apple-converted-space">
    <w:name w:val="apple-converted-space"/>
    <w:rsid w:val="00332B69"/>
  </w:style>
  <w:style w:type="character" w:customStyle="1" w:styleId="hiddensuggestion">
    <w:name w:val="hiddensuggestion"/>
    <w:rsid w:val="00332B69"/>
  </w:style>
  <w:style w:type="character" w:customStyle="1" w:styleId="hiddengrammarerror">
    <w:name w:val="hiddengrammarerror"/>
    <w:rsid w:val="00332B69"/>
  </w:style>
  <w:style w:type="paragraph" w:styleId="Header">
    <w:name w:val="header"/>
    <w:basedOn w:val="Normal"/>
    <w:link w:val="HeaderChar"/>
    <w:uiPriority w:val="99"/>
    <w:rsid w:val="00B366EA"/>
    <w:pPr>
      <w:tabs>
        <w:tab w:val="center" w:pos="4680"/>
        <w:tab w:val="right" w:pos="9360"/>
      </w:tabs>
    </w:pPr>
  </w:style>
  <w:style w:type="character" w:customStyle="1" w:styleId="HeaderChar">
    <w:name w:val="Header Char"/>
    <w:basedOn w:val="DefaultParagraphFont"/>
    <w:link w:val="Header"/>
    <w:uiPriority w:val="99"/>
    <w:rsid w:val="00B366EA"/>
    <w:rPr>
      <w:sz w:val="24"/>
      <w:szCs w:val="24"/>
    </w:rPr>
  </w:style>
  <w:style w:type="paragraph" w:styleId="Footer">
    <w:name w:val="footer"/>
    <w:basedOn w:val="Normal"/>
    <w:link w:val="FooterChar"/>
    <w:uiPriority w:val="99"/>
    <w:rsid w:val="00B366EA"/>
    <w:pPr>
      <w:tabs>
        <w:tab w:val="center" w:pos="4680"/>
        <w:tab w:val="right" w:pos="9360"/>
      </w:tabs>
    </w:pPr>
  </w:style>
  <w:style w:type="character" w:customStyle="1" w:styleId="FooterChar">
    <w:name w:val="Footer Char"/>
    <w:basedOn w:val="DefaultParagraphFont"/>
    <w:link w:val="Footer"/>
    <w:uiPriority w:val="99"/>
    <w:rsid w:val="00B366EA"/>
    <w:rPr>
      <w:sz w:val="24"/>
      <w:szCs w:val="24"/>
    </w:rPr>
  </w:style>
  <w:style w:type="character" w:styleId="PageNumber">
    <w:name w:val="page number"/>
    <w:basedOn w:val="DefaultParagraphFont"/>
    <w:rsid w:val="00067A9D"/>
  </w:style>
  <w:style w:type="character" w:customStyle="1" w:styleId="Heading5Char">
    <w:name w:val="Heading 5 Char"/>
    <w:basedOn w:val="DefaultParagraphFont"/>
    <w:link w:val="Heading5"/>
    <w:rsid w:val="00067A9D"/>
    <w:rPr>
      <w:rFonts w:ascii="VNtimes new roman" w:hAnsi="VNtimes new roman"/>
      <w:sz w:val="26"/>
    </w:rPr>
  </w:style>
  <w:style w:type="character" w:customStyle="1" w:styleId="Heading6Char">
    <w:name w:val="Heading 6 Char"/>
    <w:basedOn w:val="DefaultParagraphFont"/>
    <w:link w:val="Heading6"/>
    <w:rsid w:val="00067A9D"/>
    <w:rPr>
      <w:rFonts w:ascii="Calibri" w:hAnsi="Calibri"/>
      <w:b/>
      <w:bCs/>
      <w:sz w:val="24"/>
      <w:szCs w:val="22"/>
    </w:rPr>
  </w:style>
  <w:style w:type="character" w:customStyle="1" w:styleId="Heading7Char">
    <w:name w:val="Heading 7 Char"/>
    <w:basedOn w:val="DefaultParagraphFont"/>
    <w:link w:val="Heading7"/>
    <w:rsid w:val="00067A9D"/>
    <w:rPr>
      <w:rFonts w:ascii="VNtimes new roman" w:hAnsi="VNtimes new roman"/>
      <w:b/>
      <w:sz w:val="26"/>
    </w:rPr>
  </w:style>
  <w:style w:type="character" w:customStyle="1" w:styleId="Heading8Char">
    <w:name w:val="Heading 8 Char"/>
    <w:basedOn w:val="DefaultParagraphFont"/>
    <w:link w:val="Heading8"/>
    <w:rsid w:val="00067A9D"/>
    <w:rPr>
      <w:rFonts w:ascii=".VnTime" w:hAnsi=".VnTime"/>
      <w:b/>
      <w:sz w:val="24"/>
    </w:rPr>
  </w:style>
  <w:style w:type="paragraph" w:customStyle="1" w:styleId="mcCp1">
    <w:name w:val="@ Đề mục (Cấp 1)"/>
    <w:basedOn w:val="Normal"/>
    <w:next w:val="Normal"/>
    <w:qFormat/>
    <w:rsid w:val="00067A9D"/>
    <w:pPr>
      <w:widowControl w:val="0"/>
      <w:numPr>
        <w:numId w:val="5"/>
      </w:numPr>
      <w:tabs>
        <w:tab w:val="left" w:pos="720"/>
        <w:tab w:val="left" w:pos="1440"/>
        <w:tab w:val="left" w:pos="2160"/>
        <w:tab w:val="center" w:pos="4253"/>
        <w:tab w:val="right" w:pos="8505"/>
      </w:tabs>
      <w:spacing w:before="120" w:after="60" w:line="276" w:lineRule="auto"/>
      <w:jc w:val="both"/>
      <w:outlineLvl w:val="0"/>
    </w:pPr>
    <w:rPr>
      <w:b/>
      <w:szCs w:val="28"/>
    </w:rPr>
  </w:style>
  <w:style w:type="paragraph" w:customStyle="1" w:styleId="mcCp2">
    <w:name w:val="@ Đề mục (Cấp 2)"/>
    <w:basedOn w:val="Normal"/>
    <w:next w:val="Normal"/>
    <w:qFormat/>
    <w:rsid w:val="00067A9D"/>
    <w:pPr>
      <w:widowControl w:val="0"/>
      <w:numPr>
        <w:ilvl w:val="1"/>
        <w:numId w:val="5"/>
      </w:numPr>
      <w:tabs>
        <w:tab w:val="left" w:pos="720"/>
        <w:tab w:val="left" w:pos="1440"/>
        <w:tab w:val="left" w:pos="2160"/>
        <w:tab w:val="center" w:pos="4253"/>
        <w:tab w:val="right" w:pos="8505"/>
      </w:tabs>
      <w:spacing w:before="120" w:after="60" w:line="276" w:lineRule="auto"/>
      <w:jc w:val="both"/>
      <w:outlineLvl w:val="1"/>
    </w:pPr>
    <w:rPr>
      <w:b/>
      <w:i/>
      <w:szCs w:val="28"/>
    </w:rPr>
  </w:style>
  <w:style w:type="paragraph" w:customStyle="1" w:styleId="mcCp3">
    <w:name w:val="@ Đề mục (Cấp 3)"/>
    <w:basedOn w:val="Normal"/>
    <w:next w:val="Normal"/>
    <w:qFormat/>
    <w:rsid w:val="00067A9D"/>
    <w:pPr>
      <w:widowControl w:val="0"/>
      <w:numPr>
        <w:ilvl w:val="2"/>
        <w:numId w:val="5"/>
      </w:numPr>
      <w:tabs>
        <w:tab w:val="left" w:pos="720"/>
        <w:tab w:val="left" w:pos="1440"/>
        <w:tab w:val="left" w:pos="2160"/>
        <w:tab w:val="center" w:pos="4253"/>
        <w:tab w:val="right" w:pos="8505"/>
      </w:tabs>
      <w:spacing w:before="120" w:after="60" w:line="276" w:lineRule="auto"/>
      <w:jc w:val="both"/>
      <w:outlineLvl w:val="2"/>
    </w:pPr>
    <w:rPr>
      <w:i/>
      <w:szCs w:val="28"/>
    </w:rPr>
  </w:style>
  <w:style w:type="paragraph" w:customStyle="1" w:styleId="Tiliuthamkhonidung">
    <w:name w:val="@ Tài liệu tham khảo (nội dung)"/>
    <w:basedOn w:val="Normal"/>
    <w:next w:val="Normal"/>
    <w:qFormat/>
    <w:rsid w:val="00067A9D"/>
    <w:pPr>
      <w:widowControl w:val="0"/>
      <w:numPr>
        <w:ilvl w:val="8"/>
        <w:numId w:val="5"/>
      </w:numPr>
      <w:tabs>
        <w:tab w:val="left" w:pos="720"/>
        <w:tab w:val="left" w:pos="1440"/>
        <w:tab w:val="left" w:pos="2160"/>
        <w:tab w:val="center" w:pos="4253"/>
        <w:tab w:val="right" w:pos="8505"/>
      </w:tabs>
      <w:spacing w:before="40" w:after="40" w:line="276" w:lineRule="auto"/>
      <w:jc w:val="both"/>
      <w:outlineLvl w:val="1"/>
    </w:pPr>
    <w:rPr>
      <w:sz w:val="20"/>
      <w:szCs w:val="28"/>
    </w:rPr>
  </w:style>
  <w:style w:type="paragraph" w:customStyle="1" w:styleId="mcCp4">
    <w:name w:val="@ Đề mục (Cấp 4)"/>
    <w:basedOn w:val="Normal"/>
    <w:next w:val="Normal"/>
    <w:qFormat/>
    <w:rsid w:val="00067A9D"/>
    <w:pPr>
      <w:widowControl w:val="0"/>
      <w:numPr>
        <w:ilvl w:val="3"/>
        <w:numId w:val="5"/>
      </w:numPr>
      <w:tabs>
        <w:tab w:val="left" w:pos="720"/>
        <w:tab w:val="left" w:pos="1440"/>
        <w:tab w:val="left" w:pos="2160"/>
        <w:tab w:val="center" w:pos="4253"/>
        <w:tab w:val="right" w:pos="8505"/>
      </w:tabs>
      <w:spacing w:before="60" w:after="60" w:line="276" w:lineRule="auto"/>
      <w:jc w:val="both"/>
    </w:pPr>
    <w:rPr>
      <w:b/>
      <w:szCs w:val="28"/>
    </w:rPr>
  </w:style>
  <w:style w:type="paragraph" w:styleId="ListParagraph">
    <w:name w:val="List Paragraph"/>
    <w:basedOn w:val="Normal"/>
    <w:uiPriority w:val="34"/>
    <w:qFormat/>
    <w:rsid w:val="0022672D"/>
    <w:pPr>
      <w:ind w:left="720"/>
      <w:contextualSpacing/>
    </w:pPr>
  </w:style>
  <w:style w:type="character" w:styleId="Emphasis">
    <w:name w:val="Emphasis"/>
    <w:basedOn w:val="DefaultParagraphFont"/>
    <w:uiPriority w:val="20"/>
    <w:qFormat/>
    <w:rsid w:val="00116C0C"/>
    <w:rPr>
      <w:i/>
      <w:iCs/>
    </w:rPr>
  </w:style>
  <w:style w:type="character" w:customStyle="1" w:styleId="fullpost">
    <w:name w:val="fullpost"/>
    <w:basedOn w:val="DefaultParagraphFont"/>
    <w:rsid w:val="00A134AD"/>
  </w:style>
  <w:style w:type="character" w:styleId="Strong">
    <w:name w:val="Strong"/>
    <w:basedOn w:val="DefaultParagraphFont"/>
    <w:uiPriority w:val="22"/>
    <w:qFormat/>
    <w:rsid w:val="00EB55DB"/>
    <w:rPr>
      <w:b/>
      <w:bCs/>
    </w:rPr>
  </w:style>
  <w:style w:type="character" w:styleId="FollowedHyperlink">
    <w:name w:val="FollowedHyperlink"/>
    <w:basedOn w:val="DefaultParagraphFont"/>
    <w:rsid w:val="00A22D98"/>
    <w:rPr>
      <w:color w:val="800080" w:themeColor="followedHyperlink"/>
      <w:u w:val="single"/>
    </w:rPr>
  </w:style>
  <w:style w:type="paragraph" w:customStyle="1" w:styleId="03Tntcgibibo">
    <w:name w:val="@03 Tên tác giả bài báo"/>
    <w:basedOn w:val="Normal"/>
    <w:next w:val="04nvcngtccatcgi"/>
    <w:qFormat/>
    <w:rsid w:val="00C26A62"/>
    <w:pPr>
      <w:widowControl w:val="0"/>
      <w:spacing w:before="60" w:after="60"/>
      <w:ind w:firstLine="284"/>
      <w:jc w:val="center"/>
    </w:pPr>
    <w:rPr>
      <w:b/>
      <w:i/>
      <w:sz w:val="20"/>
      <w:szCs w:val="28"/>
    </w:rPr>
  </w:style>
  <w:style w:type="paragraph" w:customStyle="1" w:styleId="04nvcngtccatcgi">
    <w:name w:val="@04 Đơn vị công tác của tác giả"/>
    <w:basedOn w:val="Normal"/>
    <w:next w:val="Normal"/>
    <w:qFormat/>
    <w:rsid w:val="00C26A62"/>
    <w:pPr>
      <w:widowControl w:val="0"/>
      <w:ind w:firstLine="284"/>
      <w:jc w:val="center"/>
    </w:pPr>
    <w:rPr>
      <w:rFonts w:asciiTheme="minorHAnsi" w:hAnsiTheme="minorHAnsi"/>
      <w:i/>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16306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3C1F93"/>
    <w:pPr>
      <w:keepNext/>
      <w:pageBreakBefore/>
      <w:widowControl w:val="0"/>
      <w:suppressAutoHyphens/>
      <w:spacing w:before="240" w:after="60"/>
      <w:ind w:left="85" w:right="85"/>
      <w:outlineLvl w:val="2"/>
    </w:pPr>
    <w:rPr>
      <w:rFonts w:ascii="Arial" w:hAnsi="Arial" w:cs="Arial"/>
      <w:b/>
      <w:bCs/>
      <w:sz w:val="26"/>
      <w:szCs w:val="26"/>
    </w:rPr>
  </w:style>
  <w:style w:type="paragraph" w:styleId="Heading5">
    <w:name w:val="heading 5"/>
    <w:basedOn w:val="Normal"/>
    <w:next w:val="Normal"/>
    <w:link w:val="Heading5Char"/>
    <w:qFormat/>
    <w:rsid w:val="00067A9D"/>
    <w:pPr>
      <w:widowControl w:val="0"/>
      <w:numPr>
        <w:ilvl w:val="4"/>
        <w:numId w:val="5"/>
      </w:numPr>
      <w:tabs>
        <w:tab w:val="left" w:pos="720"/>
        <w:tab w:val="left" w:pos="1440"/>
        <w:tab w:val="left" w:pos="2160"/>
        <w:tab w:val="center" w:pos="4253"/>
        <w:tab w:val="right" w:pos="8505"/>
      </w:tabs>
      <w:spacing w:before="240" w:after="60" w:line="276" w:lineRule="auto"/>
      <w:jc w:val="both"/>
      <w:outlineLvl w:val="4"/>
    </w:pPr>
    <w:rPr>
      <w:rFonts w:ascii="VNtimes new roman" w:hAnsi="VNtimes new roman"/>
      <w:sz w:val="26"/>
      <w:szCs w:val="20"/>
    </w:rPr>
  </w:style>
  <w:style w:type="paragraph" w:styleId="Heading6">
    <w:name w:val="heading 6"/>
    <w:basedOn w:val="Normal"/>
    <w:next w:val="Normal"/>
    <w:link w:val="Heading6Char"/>
    <w:qFormat/>
    <w:rsid w:val="00067A9D"/>
    <w:pPr>
      <w:widowControl w:val="0"/>
      <w:numPr>
        <w:ilvl w:val="5"/>
        <w:numId w:val="5"/>
      </w:numPr>
      <w:tabs>
        <w:tab w:val="left" w:pos="720"/>
        <w:tab w:val="left" w:pos="1440"/>
        <w:tab w:val="left" w:pos="2160"/>
        <w:tab w:val="center" w:pos="4253"/>
        <w:tab w:val="right" w:pos="8505"/>
      </w:tabs>
      <w:spacing w:before="240" w:after="60" w:line="276" w:lineRule="auto"/>
      <w:jc w:val="both"/>
      <w:outlineLvl w:val="5"/>
    </w:pPr>
    <w:rPr>
      <w:rFonts w:ascii="Calibri" w:hAnsi="Calibri"/>
      <w:b/>
      <w:bCs/>
      <w:szCs w:val="22"/>
    </w:rPr>
  </w:style>
  <w:style w:type="paragraph" w:styleId="Heading7">
    <w:name w:val="heading 7"/>
    <w:basedOn w:val="Normal"/>
    <w:next w:val="Normal"/>
    <w:link w:val="Heading7Char"/>
    <w:qFormat/>
    <w:rsid w:val="00067A9D"/>
    <w:pPr>
      <w:keepNext/>
      <w:widowControl w:val="0"/>
      <w:numPr>
        <w:ilvl w:val="6"/>
        <w:numId w:val="5"/>
      </w:numPr>
      <w:tabs>
        <w:tab w:val="left" w:pos="720"/>
        <w:tab w:val="left" w:pos="1440"/>
        <w:tab w:val="left" w:pos="2160"/>
        <w:tab w:val="center" w:pos="4253"/>
        <w:tab w:val="right" w:pos="8505"/>
      </w:tabs>
      <w:spacing w:before="60" w:after="60" w:line="276" w:lineRule="auto"/>
      <w:jc w:val="center"/>
      <w:outlineLvl w:val="6"/>
    </w:pPr>
    <w:rPr>
      <w:rFonts w:ascii="VNtimes new roman" w:hAnsi="VNtimes new roman"/>
      <w:b/>
      <w:sz w:val="26"/>
      <w:szCs w:val="20"/>
    </w:rPr>
  </w:style>
  <w:style w:type="paragraph" w:styleId="Heading8">
    <w:name w:val="heading 8"/>
    <w:basedOn w:val="Normal"/>
    <w:next w:val="Normal"/>
    <w:link w:val="Heading8Char"/>
    <w:qFormat/>
    <w:rsid w:val="00067A9D"/>
    <w:pPr>
      <w:keepNext/>
      <w:widowControl w:val="0"/>
      <w:numPr>
        <w:ilvl w:val="7"/>
        <w:numId w:val="5"/>
      </w:numPr>
      <w:tabs>
        <w:tab w:val="left" w:pos="720"/>
        <w:tab w:val="left" w:pos="1440"/>
        <w:tab w:val="left" w:pos="2160"/>
        <w:tab w:val="center" w:pos="4253"/>
        <w:tab w:val="right" w:pos="8505"/>
      </w:tabs>
      <w:spacing w:before="60" w:after="60" w:line="276" w:lineRule="auto"/>
      <w:jc w:val="center"/>
      <w:outlineLvl w:val="7"/>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next w:val="Normal"/>
    <w:autoRedefine/>
    <w:semiHidden/>
    <w:rsid w:val="00BA0268"/>
    <w:pPr>
      <w:spacing w:before="120" w:after="120" w:line="312" w:lineRule="auto"/>
    </w:pPr>
    <w:rPr>
      <w:sz w:val="28"/>
      <w:szCs w:val="22"/>
    </w:rPr>
  </w:style>
  <w:style w:type="paragraph" w:customStyle="1" w:styleId="Tieudebang">
    <w:name w:val="Tieu de bang"/>
    <w:basedOn w:val="Normal"/>
    <w:rsid w:val="00987EF2"/>
    <w:pPr>
      <w:spacing w:line="360" w:lineRule="auto"/>
      <w:jc w:val="center"/>
    </w:pPr>
    <w:rPr>
      <w:sz w:val="26"/>
      <w:szCs w:val="26"/>
      <w:lang w:val="vi-VN"/>
    </w:rPr>
  </w:style>
  <w:style w:type="paragraph" w:styleId="NormalWeb">
    <w:name w:val="Normal (Web)"/>
    <w:basedOn w:val="Normal"/>
    <w:uiPriority w:val="99"/>
    <w:rsid w:val="00192949"/>
    <w:pPr>
      <w:spacing w:before="100" w:beforeAutospacing="1" w:after="100" w:afterAutospacing="1"/>
    </w:pPr>
  </w:style>
  <w:style w:type="table" w:styleId="TableGrid">
    <w:name w:val="Table Grid"/>
    <w:basedOn w:val="TableNormal"/>
    <w:rsid w:val="003C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3C1F93"/>
    <w:rPr>
      <w:rFonts w:ascii="Arial" w:hAnsi="Arial" w:cs="Arial"/>
      <w:b/>
      <w:bCs/>
      <w:sz w:val="26"/>
      <w:szCs w:val="26"/>
      <w:lang w:val="en-US" w:bidi="ar-SA"/>
    </w:rPr>
  </w:style>
  <w:style w:type="paragraph" w:customStyle="1" w:styleId="Default">
    <w:name w:val="Default"/>
    <w:rsid w:val="003C1F93"/>
    <w:pPr>
      <w:widowControl w:val="0"/>
      <w:autoSpaceDE w:val="0"/>
      <w:autoSpaceDN w:val="0"/>
      <w:adjustRightInd w:val="0"/>
    </w:pPr>
    <w:rPr>
      <w:color w:val="000000"/>
      <w:sz w:val="24"/>
      <w:szCs w:val="24"/>
    </w:rPr>
  </w:style>
  <w:style w:type="paragraph" w:styleId="BodyText">
    <w:name w:val="Body Text"/>
    <w:basedOn w:val="Normal"/>
    <w:rsid w:val="0062251A"/>
    <w:pPr>
      <w:widowControl w:val="0"/>
      <w:suppressAutoHyphens/>
    </w:pPr>
  </w:style>
  <w:style w:type="character" w:styleId="CommentReference">
    <w:name w:val="annotation reference"/>
    <w:rsid w:val="00A71C31"/>
    <w:rPr>
      <w:sz w:val="16"/>
      <w:szCs w:val="16"/>
    </w:rPr>
  </w:style>
  <w:style w:type="paragraph" w:styleId="CommentText">
    <w:name w:val="annotation text"/>
    <w:basedOn w:val="Normal"/>
    <w:link w:val="CommentTextChar"/>
    <w:rsid w:val="00A71C31"/>
    <w:rPr>
      <w:sz w:val="20"/>
      <w:szCs w:val="20"/>
    </w:rPr>
  </w:style>
  <w:style w:type="character" w:customStyle="1" w:styleId="CommentTextChar">
    <w:name w:val="Comment Text Char"/>
    <w:basedOn w:val="DefaultParagraphFont"/>
    <w:link w:val="CommentText"/>
    <w:rsid w:val="00A71C31"/>
  </w:style>
  <w:style w:type="paragraph" w:styleId="CommentSubject">
    <w:name w:val="annotation subject"/>
    <w:basedOn w:val="CommentText"/>
    <w:next w:val="CommentText"/>
    <w:link w:val="CommentSubjectChar"/>
    <w:rsid w:val="00A71C31"/>
    <w:rPr>
      <w:b/>
      <w:bCs/>
      <w:lang w:val="x-none" w:eastAsia="x-none"/>
    </w:rPr>
  </w:style>
  <w:style w:type="character" w:customStyle="1" w:styleId="CommentSubjectChar">
    <w:name w:val="Comment Subject Char"/>
    <w:link w:val="CommentSubject"/>
    <w:rsid w:val="00A71C31"/>
    <w:rPr>
      <w:b/>
      <w:bCs/>
    </w:rPr>
  </w:style>
  <w:style w:type="paragraph" w:styleId="BalloonText">
    <w:name w:val="Balloon Text"/>
    <w:basedOn w:val="Normal"/>
    <w:link w:val="BalloonTextChar"/>
    <w:rsid w:val="00A71C31"/>
    <w:rPr>
      <w:rFonts w:ascii="Tahoma" w:hAnsi="Tahoma"/>
      <w:sz w:val="16"/>
      <w:szCs w:val="16"/>
      <w:lang w:val="x-none" w:eastAsia="x-none"/>
    </w:rPr>
  </w:style>
  <w:style w:type="character" w:customStyle="1" w:styleId="BalloonTextChar">
    <w:name w:val="Balloon Text Char"/>
    <w:link w:val="BalloonText"/>
    <w:rsid w:val="00A71C31"/>
    <w:rPr>
      <w:rFonts w:ascii="Tahoma" w:hAnsi="Tahoma" w:cs="Tahoma"/>
      <w:sz w:val="16"/>
      <w:szCs w:val="16"/>
    </w:rPr>
  </w:style>
  <w:style w:type="paragraph" w:customStyle="1" w:styleId="CharCharCharCharCharCharChar">
    <w:name w:val="Char Char Char Char Char Char Char"/>
    <w:basedOn w:val="Normal"/>
    <w:next w:val="Normal"/>
    <w:autoRedefine/>
    <w:semiHidden/>
    <w:rsid w:val="002D0BF6"/>
    <w:pPr>
      <w:spacing w:before="120" w:after="120" w:line="312" w:lineRule="auto"/>
    </w:pPr>
    <w:rPr>
      <w:sz w:val="28"/>
      <w:szCs w:val="22"/>
    </w:rPr>
  </w:style>
  <w:style w:type="character" w:customStyle="1" w:styleId="Heading2Char">
    <w:name w:val="Heading 2 Char"/>
    <w:link w:val="Heading2"/>
    <w:rsid w:val="0016306C"/>
    <w:rPr>
      <w:rFonts w:ascii="Cambria" w:eastAsia="Times New Roman" w:hAnsi="Cambria" w:cs="Times New Roman"/>
      <w:b/>
      <w:bCs/>
      <w:i/>
      <w:iCs/>
      <w:sz w:val="28"/>
      <w:szCs w:val="28"/>
    </w:rPr>
  </w:style>
  <w:style w:type="paragraph" w:customStyle="1" w:styleId="DmHinh">
    <w:name w:val="DmHinh"/>
    <w:link w:val="DmHinhChar"/>
    <w:qFormat/>
    <w:rsid w:val="0016306C"/>
    <w:pPr>
      <w:spacing w:line="360" w:lineRule="auto"/>
      <w:jc w:val="center"/>
    </w:pPr>
    <w:rPr>
      <w:i/>
      <w:iCs/>
      <w:color w:val="000000"/>
      <w:sz w:val="26"/>
      <w:szCs w:val="24"/>
    </w:rPr>
  </w:style>
  <w:style w:type="paragraph" w:customStyle="1" w:styleId="DMBang">
    <w:name w:val="DMBang"/>
    <w:link w:val="DMBangChar"/>
    <w:autoRedefine/>
    <w:qFormat/>
    <w:rsid w:val="0016306C"/>
    <w:pPr>
      <w:tabs>
        <w:tab w:val="left" w:pos="567"/>
      </w:tabs>
      <w:spacing w:line="336" w:lineRule="auto"/>
      <w:jc w:val="center"/>
    </w:pPr>
    <w:rPr>
      <w:rFonts w:eastAsia="Calibri"/>
      <w:bCs/>
      <w:i/>
      <w:color w:val="000000"/>
      <w:spacing w:val="-8"/>
      <w:sz w:val="26"/>
      <w:szCs w:val="24"/>
      <w:lang w:val="es-ES" w:eastAsia="ja-JP"/>
    </w:rPr>
  </w:style>
  <w:style w:type="character" w:customStyle="1" w:styleId="DmHinhChar">
    <w:name w:val="DmHinh Char"/>
    <w:link w:val="DmHinh"/>
    <w:rsid w:val="0016306C"/>
    <w:rPr>
      <w:i/>
      <w:iCs/>
      <w:color w:val="000000"/>
      <w:sz w:val="26"/>
      <w:szCs w:val="24"/>
      <w:lang w:bidi="ar-SA"/>
    </w:rPr>
  </w:style>
  <w:style w:type="character" w:customStyle="1" w:styleId="DMBangChar">
    <w:name w:val="DMBang Char"/>
    <w:link w:val="DMBang"/>
    <w:rsid w:val="0016306C"/>
    <w:rPr>
      <w:rFonts w:eastAsia="Calibri"/>
      <w:bCs/>
      <w:i/>
      <w:color w:val="000000"/>
      <w:spacing w:val="-8"/>
      <w:sz w:val="26"/>
      <w:szCs w:val="24"/>
      <w:lang w:val="es-ES" w:eastAsia="ja-JP" w:bidi="ar-SA"/>
    </w:rPr>
  </w:style>
  <w:style w:type="character" w:styleId="Hyperlink">
    <w:name w:val="Hyperlink"/>
    <w:rsid w:val="00CC619E"/>
    <w:rPr>
      <w:color w:val="0000FF"/>
      <w:u w:val="single"/>
    </w:rPr>
  </w:style>
  <w:style w:type="character" w:customStyle="1" w:styleId="mceitemhidden">
    <w:name w:val="mceitemhidden"/>
    <w:rsid w:val="00332B69"/>
  </w:style>
  <w:style w:type="character" w:customStyle="1" w:styleId="apple-converted-space">
    <w:name w:val="apple-converted-space"/>
    <w:rsid w:val="00332B69"/>
  </w:style>
  <w:style w:type="character" w:customStyle="1" w:styleId="hiddensuggestion">
    <w:name w:val="hiddensuggestion"/>
    <w:rsid w:val="00332B69"/>
  </w:style>
  <w:style w:type="character" w:customStyle="1" w:styleId="hiddengrammarerror">
    <w:name w:val="hiddengrammarerror"/>
    <w:rsid w:val="00332B69"/>
  </w:style>
  <w:style w:type="paragraph" w:styleId="Header">
    <w:name w:val="header"/>
    <w:basedOn w:val="Normal"/>
    <w:link w:val="HeaderChar"/>
    <w:uiPriority w:val="99"/>
    <w:rsid w:val="00B366EA"/>
    <w:pPr>
      <w:tabs>
        <w:tab w:val="center" w:pos="4680"/>
        <w:tab w:val="right" w:pos="9360"/>
      </w:tabs>
    </w:pPr>
  </w:style>
  <w:style w:type="character" w:customStyle="1" w:styleId="HeaderChar">
    <w:name w:val="Header Char"/>
    <w:basedOn w:val="DefaultParagraphFont"/>
    <w:link w:val="Header"/>
    <w:uiPriority w:val="99"/>
    <w:rsid w:val="00B366EA"/>
    <w:rPr>
      <w:sz w:val="24"/>
      <w:szCs w:val="24"/>
    </w:rPr>
  </w:style>
  <w:style w:type="paragraph" w:styleId="Footer">
    <w:name w:val="footer"/>
    <w:basedOn w:val="Normal"/>
    <w:link w:val="FooterChar"/>
    <w:uiPriority w:val="99"/>
    <w:rsid w:val="00B366EA"/>
    <w:pPr>
      <w:tabs>
        <w:tab w:val="center" w:pos="4680"/>
        <w:tab w:val="right" w:pos="9360"/>
      </w:tabs>
    </w:pPr>
  </w:style>
  <w:style w:type="character" w:customStyle="1" w:styleId="FooterChar">
    <w:name w:val="Footer Char"/>
    <w:basedOn w:val="DefaultParagraphFont"/>
    <w:link w:val="Footer"/>
    <w:uiPriority w:val="99"/>
    <w:rsid w:val="00B366EA"/>
    <w:rPr>
      <w:sz w:val="24"/>
      <w:szCs w:val="24"/>
    </w:rPr>
  </w:style>
  <w:style w:type="character" w:styleId="PageNumber">
    <w:name w:val="page number"/>
    <w:basedOn w:val="DefaultParagraphFont"/>
    <w:rsid w:val="00067A9D"/>
  </w:style>
  <w:style w:type="character" w:customStyle="1" w:styleId="Heading5Char">
    <w:name w:val="Heading 5 Char"/>
    <w:basedOn w:val="DefaultParagraphFont"/>
    <w:link w:val="Heading5"/>
    <w:rsid w:val="00067A9D"/>
    <w:rPr>
      <w:rFonts w:ascii="VNtimes new roman" w:hAnsi="VNtimes new roman"/>
      <w:sz w:val="26"/>
    </w:rPr>
  </w:style>
  <w:style w:type="character" w:customStyle="1" w:styleId="Heading6Char">
    <w:name w:val="Heading 6 Char"/>
    <w:basedOn w:val="DefaultParagraphFont"/>
    <w:link w:val="Heading6"/>
    <w:rsid w:val="00067A9D"/>
    <w:rPr>
      <w:rFonts w:ascii="Calibri" w:hAnsi="Calibri"/>
      <w:b/>
      <w:bCs/>
      <w:sz w:val="24"/>
      <w:szCs w:val="22"/>
    </w:rPr>
  </w:style>
  <w:style w:type="character" w:customStyle="1" w:styleId="Heading7Char">
    <w:name w:val="Heading 7 Char"/>
    <w:basedOn w:val="DefaultParagraphFont"/>
    <w:link w:val="Heading7"/>
    <w:rsid w:val="00067A9D"/>
    <w:rPr>
      <w:rFonts w:ascii="VNtimes new roman" w:hAnsi="VNtimes new roman"/>
      <w:b/>
      <w:sz w:val="26"/>
    </w:rPr>
  </w:style>
  <w:style w:type="character" w:customStyle="1" w:styleId="Heading8Char">
    <w:name w:val="Heading 8 Char"/>
    <w:basedOn w:val="DefaultParagraphFont"/>
    <w:link w:val="Heading8"/>
    <w:rsid w:val="00067A9D"/>
    <w:rPr>
      <w:rFonts w:ascii=".VnTime" w:hAnsi=".VnTime"/>
      <w:b/>
      <w:sz w:val="24"/>
    </w:rPr>
  </w:style>
  <w:style w:type="paragraph" w:customStyle="1" w:styleId="mcCp1">
    <w:name w:val="@ Đề mục (Cấp 1)"/>
    <w:basedOn w:val="Normal"/>
    <w:next w:val="Normal"/>
    <w:qFormat/>
    <w:rsid w:val="00067A9D"/>
    <w:pPr>
      <w:widowControl w:val="0"/>
      <w:numPr>
        <w:numId w:val="5"/>
      </w:numPr>
      <w:tabs>
        <w:tab w:val="left" w:pos="720"/>
        <w:tab w:val="left" w:pos="1440"/>
        <w:tab w:val="left" w:pos="2160"/>
        <w:tab w:val="center" w:pos="4253"/>
        <w:tab w:val="right" w:pos="8505"/>
      </w:tabs>
      <w:spacing w:before="120" w:after="60" w:line="276" w:lineRule="auto"/>
      <w:jc w:val="both"/>
      <w:outlineLvl w:val="0"/>
    </w:pPr>
    <w:rPr>
      <w:b/>
      <w:szCs w:val="28"/>
    </w:rPr>
  </w:style>
  <w:style w:type="paragraph" w:customStyle="1" w:styleId="mcCp2">
    <w:name w:val="@ Đề mục (Cấp 2)"/>
    <w:basedOn w:val="Normal"/>
    <w:next w:val="Normal"/>
    <w:qFormat/>
    <w:rsid w:val="00067A9D"/>
    <w:pPr>
      <w:widowControl w:val="0"/>
      <w:numPr>
        <w:ilvl w:val="1"/>
        <w:numId w:val="5"/>
      </w:numPr>
      <w:tabs>
        <w:tab w:val="left" w:pos="720"/>
        <w:tab w:val="left" w:pos="1440"/>
        <w:tab w:val="left" w:pos="2160"/>
        <w:tab w:val="center" w:pos="4253"/>
        <w:tab w:val="right" w:pos="8505"/>
      </w:tabs>
      <w:spacing w:before="120" w:after="60" w:line="276" w:lineRule="auto"/>
      <w:jc w:val="both"/>
      <w:outlineLvl w:val="1"/>
    </w:pPr>
    <w:rPr>
      <w:b/>
      <w:i/>
      <w:szCs w:val="28"/>
    </w:rPr>
  </w:style>
  <w:style w:type="paragraph" w:customStyle="1" w:styleId="mcCp3">
    <w:name w:val="@ Đề mục (Cấp 3)"/>
    <w:basedOn w:val="Normal"/>
    <w:next w:val="Normal"/>
    <w:qFormat/>
    <w:rsid w:val="00067A9D"/>
    <w:pPr>
      <w:widowControl w:val="0"/>
      <w:numPr>
        <w:ilvl w:val="2"/>
        <w:numId w:val="5"/>
      </w:numPr>
      <w:tabs>
        <w:tab w:val="left" w:pos="720"/>
        <w:tab w:val="left" w:pos="1440"/>
        <w:tab w:val="left" w:pos="2160"/>
        <w:tab w:val="center" w:pos="4253"/>
        <w:tab w:val="right" w:pos="8505"/>
      </w:tabs>
      <w:spacing w:before="120" w:after="60" w:line="276" w:lineRule="auto"/>
      <w:jc w:val="both"/>
      <w:outlineLvl w:val="2"/>
    </w:pPr>
    <w:rPr>
      <w:i/>
      <w:szCs w:val="28"/>
    </w:rPr>
  </w:style>
  <w:style w:type="paragraph" w:customStyle="1" w:styleId="Tiliuthamkhonidung">
    <w:name w:val="@ Tài liệu tham khảo (nội dung)"/>
    <w:basedOn w:val="Normal"/>
    <w:next w:val="Normal"/>
    <w:qFormat/>
    <w:rsid w:val="00067A9D"/>
    <w:pPr>
      <w:widowControl w:val="0"/>
      <w:numPr>
        <w:ilvl w:val="8"/>
        <w:numId w:val="5"/>
      </w:numPr>
      <w:tabs>
        <w:tab w:val="left" w:pos="720"/>
        <w:tab w:val="left" w:pos="1440"/>
        <w:tab w:val="left" w:pos="2160"/>
        <w:tab w:val="center" w:pos="4253"/>
        <w:tab w:val="right" w:pos="8505"/>
      </w:tabs>
      <w:spacing w:before="40" w:after="40" w:line="276" w:lineRule="auto"/>
      <w:jc w:val="both"/>
      <w:outlineLvl w:val="1"/>
    </w:pPr>
    <w:rPr>
      <w:sz w:val="20"/>
      <w:szCs w:val="28"/>
    </w:rPr>
  </w:style>
  <w:style w:type="paragraph" w:customStyle="1" w:styleId="mcCp4">
    <w:name w:val="@ Đề mục (Cấp 4)"/>
    <w:basedOn w:val="Normal"/>
    <w:next w:val="Normal"/>
    <w:qFormat/>
    <w:rsid w:val="00067A9D"/>
    <w:pPr>
      <w:widowControl w:val="0"/>
      <w:numPr>
        <w:ilvl w:val="3"/>
        <w:numId w:val="5"/>
      </w:numPr>
      <w:tabs>
        <w:tab w:val="left" w:pos="720"/>
        <w:tab w:val="left" w:pos="1440"/>
        <w:tab w:val="left" w:pos="2160"/>
        <w:tab w:val="center" w:pos="4253"/>
        <w:tab w:val="right" w:pos="8505"/>
      </w:tabs>
      <w:spacing w:before="60" w:after="60" w:line="276" w:lineRule="auto"/>
      <w:jc w:val="both"/>
    </w:pPr>
    <w:rPr>
      <w:b/>
      <w:szCs w:val="28"/>
    </w:rPr>
  </w:style>
  <w:style w:type="paragraph" w:styleId="ListParagraph">
    <w:name w:val="List Paragraph"/>
    <w:basedOn w:val="Normal"/>
    <w:uiPriority w:val="34"/>
    <w:qFormat/>
    <w:rsid w:val="0022672D"/>
    <w:pPr>
      <w:ind w:left="720"/>
      <w:contextualSpacing/>
    </w:pPr>
  </w:style>
  <w:style w:type="character" w:styleId="Emphasis">
    <w:name w:val="Emphasis"/>
    <w:basedOn w:val="DefaultParagraphFont"/>
    <w:uiPriority w:val="20"/>
    <w:qFormat/>
    <w:rsid w:val="00116C0C"/>
    <w:rPr>
      <w:i/>
      <w:iCs/>
    </w:rPr>
  </w:style>
  <w:style w:type="character" w:customStyle="1" w:styleId="fullpost">
    <w:name w:val="fullpost"/>
    <w:basedOn w:val="DefaultParagraphFont"/>
    <w:rsid w:val="00A134AD"/>
  </w:style>
  <w:style w:type="character" w:styleId="Strong">
    <w:name w:val="Strong"/>
    <w:basedOn w:val="DefaultParagraphFont"/>
    <w:uiPriority w:val="22"/>
    <w:qFormat/>
    <w:rsid w:val="00EB55DB"/>
    <w:rPr>
      <w:b/>
      <w:bCs/>
    </w:rPr>
  </w:style>
  <w:style w:type="character" w:styleId="FollowedHyperlink">
    <w:name w:val="FollowedHyperlink"/>
    <w:basedOn w:val="DefaultParagraphFont"/>
    <w:rsid w:val="00A22D98"/>
    <w:rPr>
      <w:color w:val="800080" w:themeColor="followedHyperlink"/>
      <w:u w:val="single"/>
    </w:rPr>
  </w:style>
  <w:style w:type="paragraph" w:customStyle="1" w:styleId="03Tntcgibibo">
    <w:name w:val="@03 Tên tác giả bài báo"/>
    <w:basedOn w:val="Normal"/>
    <w:next w:val="04nvcngtccatcgi"/>
    <w:qFormat/>
    <w:rsid w:val="00C26A62"/>
    <w:pPr>
      <w:widowControl w:val="0"/>
      <w:spacing w:before="60" w:after="60"/>
      <w:ind w:firstLine="284"/>
      <w:jc w:val="center"/>
    </w:pPr>
    <w:rPr>
      <w:b/>
      <w:i/>
      <w:sz w:val="20"/>
      <w:szCs w:val="28"/>
    </w:rPr>
  </w:style>
  <w:style w:type="paragraph" w:customStyle="1" w:styleId="04nvcngtccatcgi">
    <w:name w:val="@04 Đơn vị công tác của tác giả"/>
    <w:basedOn w:val="Normal"/>
    <w:next w:val="Normal"/>
    <w:qFormat/>
    <w:rsid w:val="00C26A62"/>
    <w:pPr>
      <w:widowControl w:val="0"/>
      <w:ind w:firstLine="284"/>
      <w:jc w:val="center"/>
    </w:pPr>
    <w:rPr>
      <w:rFonts w:asciiTheme="minorHAnsi" w:hAnsiTheme="minorHAnsi"/>
      <w:i/>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860">
      <w:bodyDiv w:val="1"/>
      <w:marLeft w:val="0"/>
      <w:marRight w:val="0"/>
      <w:marTop w:val="0"/>
      <w:marBottom w:val="0"/>
      <w:divBdr>
        <w:top w:val="none" w:sz="0" w:space="0" w:color="auto"/>
        <w:left w:val="none" w:sz="0" w:space="0" w:color="auto"/>
        <w:bottom w:val="none" w:sz="0" w:space="0" w:color="auto"/>
        <w:right w:val="none" w:sz="0" w:space="0" w:color="auto"/>
      </w:divBdr>
    </w:div>
    <w:div w:id="192577185">
      <w:bodyDiv w:val="1"/>
      <w:marLeft w:val="0"/>
      <w:marRight w:val="0"/>
      <w:marTop w:val="0"/>
      <w:marBottom w:val="0"/>
      <w:divBdr>
        <w:top w:val="none" w:sz="0" w:space="0" w:color="auto"/>
        <w:left w:val="none" w:sz="0" w:space="0" w:color="auto"/>
        <w:bottom w:val="none" w:sz="0" w:space="0" w:color="auto"/>
        <w:right w:val="none" w:sz="0" w:space="0" w:color="auto"/>
      </w:divBdr>
    </w:div>
    <w:div w:id="494759868">
      <w:bodyDiv w:val="1"/>
      <w:marLeft w:val="0"/>
      <w:marRight w:val="0"/>
      <w:marTop w:val="0"/>
      <w:marBottom w:val="0"/>
      <w:divBdr>
        <w:top w:val="none" w:sz="0" w:space="0" w:color="auto"/>
        <w:left w:val="none" w:sz="0" w:space="0" w:color="auto"/>
        <w:bottom w:val="none" w:sz="0" w:space="0" w:color="auto"/>
        <w:right w:val="none" w:sz="0" w:space="0" w:color="auto"/>
      </w:divBdr>
    </w:div>
    <w:div w:id="527718121">
      <w:bodyDiv w:val="1"/>
      <w:marLeft w:val="0"/>
      <w:marRight w:val="0"/>
      <w:marTop w:val="0"/>
      <w:marBottom w:val="0"/>
      <w:divBdr>
        <w:top w:val="none" w:sz="0" w:space="0" w:color="auto"/>
        <w:left w:val="none" w:sz="0" w:space="0" w:color="auto"/>
        <w:bottom w:val="none" w:sz="0" w:space="0" w:color="auto"/>
        <w:right w:val="none" w:sz="0" w:space="0" w:color="auto"/>
      </w:divBdr>
      <w:divsChild>
        <w:div w:id="653533756">
          <w:marLeft w:val="0"/>
          <w:marRight w:val="0"/>
          <w:marTop w:val="0"/>
          <w:marBottom w:val="0"/>
          <w:divBdr>
            <w:top w:val="none" w:sz="0" w:space="0" w:color="auto"/>
            <w:left w:val="none" w:sz="0" w:space="0" w:color="auto"/>
            <w:bottom w:val="none" w:sz="0" w:space="0" w:color="auto"/>
            <w:right w:val="none" w:sz="0" w:space="0" w:color="auto"/>
          </w:divBdr>
        </w:div>
        <w:div w:id="1485315422">
          <w:marLeft w:val="0"/>
          <w:marRight w:val="0"/>
          <w:marTop w:val="0"/>
          <w:marBottom w:val="0"/>
          <w:divBdr>
            <w:top w:val="none" w:sz="0" w:space="0" w:color="auto"/>
            <w:left w:val="none" w:sz="0" w:space="0" w:color="auto"/>
            <w:bottom w:val="none" w:sz="0" w:space="0" w:color="auto"/>
            <w:right w:val="none" w:sz="0" w:space="0" w:color="auto"/>
          </w:divBdr>
        </w:div>
      </w:divsChild>
    </w:div>
    <w:div w:id="708913400">
      <w:bodyDiv w:val="1"/>
      <w:marLeft w:val="0"/>
      <w:marRight w:val="0"/>
      <w:marTop w:val="0"/>
      <w:marBottom w:val="0"/>
      <w:divBdr>
        <w:top w:val="none" w:sz="0" w:space="0" w:color="auto"/>
        <w:left w:val="none" w:sz="0" w:space="0" w:color="auto"/>
        <w:bottom w:val="none" w:sz="0" w:space="0" w:color="auto"/>
        <w:right w:val="none" w:sz="0" w:space="0" w:color="auto"/>
      </w:divBdr>
    </w:div>
    <w:div w:id="770585619">
      <w:bodyDiv w:val="1"/>
      <w:marLeft w:val="0"/>
      <w:marRight w:val="0"/>
      <w:marTop w:val="0"/>
      <w:marBottom w:val="0"/>
      <w:divBdr>
        <w:top w:val="none" w:sz="0" w:space="0" w:color="auto"/>
        <w:left w:val="none" w:sz="0" w:space="0" w:color="auto"/>
        <w:bottom w:val="none" w:sz="0" w:space="0" w:color="auto"/>
        <w:right w:val="none" w:sz="0" w:space="0" w:color="auto"/>
      </w:divBdr>
      <w:divsChild>
        <w:div w:id="1769501038">
          <w:marLeft w:val="0"/>
          <w:marRight w:val="0"/>
          <w:marTop w:val="0"/>
          <w:marBottom w:val="0"/>
          <w:divBdr>
            <w:top w:val="none" w:sz="0" w:space="0" w:color="auto"/>
            <w:left w:val="none" w:sz="0" w:space="0" w:color="auto"/>
            <w:bottom w:val="none" w:sz="0" w:space="0" w:color="auto"/>
            <w:right w:val="none" w:sz="0" w:space="0" w:color="auto"/>
          </w:divBdr>
        </w:div>
        <w:div w:id="1872256159">
          <w:marLeft w:val="0"/>
          <w:marRight w:val="0"/>
          <w:marTop w:val="0"/>
          <w:marBottom w:val="0"/>
          <w:divBdr>
            <w:top w:val="none" w:sz="0" w:space="0" w:color="auto"/>
            <w:left w:val="none" w:sz="0" w:space="0" w:color="auto"/>
            <w:bottom w:val="none" w:sz="0" w:space="0" w:color="auto"/>
            <w:right w:val="none" w:sz="0" w:space="0" w:color="auto"/>
          </w:divBdr>
        </w:div>
      </w:divsChild>
    </w:div>
    <w:div w:id="1036542801">
      <w:bodyDiv w:val="1"/>
      <w:marLeft w:val="0"/>
      <w:marRight w:val="0"/>
      <w:marTop w:val="0"/>
      <w:marBottom w:val="0"/>
      <w:divBdr>
        <w:top w:val="none" w:sz="0" w:space="0" w:color="auto"/>
        <w:left w:val="none" w:sz="0" w:space="0" w:color="auto"/>
        <w:bottom w:val="none" w:sz="0" w:space="0" w:color="auto"/>
        <w:right w:val="none" w:sz="0" w:space="0" w:color="auto"/>
      </w:divBdr>
    </w:div>
    <w:div w:id="1136949337">
      <w:bodyDiv w:val="1"/>
      <w:marLeft w:val="0"/>
      <w:marRight w:val="0"/>
      <w:marTop w:val="0"/>
      <w:marBottom w:val="0"/>
      <w:divBdr>
        <w:top w:val="none" w:sz="0" w:space="0" w:color="auto"/>
        <w:left w:val="none" w:sz="0" w:space="0" w:color="auto"/>
        <w:bottom w:val="none" w:sz="0" w:space="0" w:color="auto"/>
        <w:right w:val="none" w:sz="0" w:space="0" w:color="auto"/>
      </w:divBdr>
    </w:div>
    <w:div w:id="1285191191">
      <w:bodyDiv w:val="1"/>
      <w:marLeft w:val="0"/>
      <w:marRight w:val="0"/>
      <w:marTop w:val="0"/>
      <w:marBottom w:val="0"/>
      <w:divBdr>
        <w:top w:val="none" w:sz="0" w:space="0" w:color="auto"/>
        <w:left w:val="none" w:sz="0" w:space="0" w:color="auto"/>
        <w:bottom w:val="none" w:sz="0" w:space="0" w:color="auto"/>
        <w:right w:val="none" w:sz="0" w:space="0" w:color="auto"/>
      </w:divBdr>
    </w:div>
    <w:div w:id="1488206341">
      <w:bodyDiv w:val="1"/>
      <w:marLeft w:val="0"/>
      <w:marRight w:val="0"/>
      <w:marTop w:val="0"/>
      <w:marBottom w:val="0"/>
      <w:divBdr>
        <w:top w:val="none" w:sz="0" w:space="0" w:color="auto"/>
        <w:left w:val="none" w:sz="0" w:space="0" w:color="auto"/>
        <w:bottom w:val="none" w:sz="0" w:space="0" w:color="auto"/>
        <w:right w:val="none" w:sz="0" w:space="0" w:color="auto"/>
      </w:divBdr>
    </w:div>
    <w:div w:id="1589725710">
      <w:bodyDiv w:val="1"/>
      <w:marLeft w:val="0"/>
      <w:marRight w:val="0"/>
      <w:marTop w:val="0"/>
      <w:marBottom w:val="0"/>
      <w:divBdr>
        <w:top w:val="none" w:sz="0" w:space="0" w:color="auto"/>
        <w:left w:val="none" w:sz="0" w:space="0" w:color="auto"/>
        <w:bottom w:val="none" w:sz="0" w:space="0" w:color="auto"/>
        <w:right w:val="none" w:sz="0" w:space="0" w:color="auto"/>
      </w:divBdr>
    </w:div>
    <w:div w:id="1654605900">
      <w:bodyDiv w:val="1"/>
      <w:marLeft w:val="0"/>
      <w:marRight w:val="0"/>
      <w:marTop w:val="0"/>
      <w:marBottom w:val="0"/>
      <w:divBdr>
        <w:top w:val="none" w:sz="0" w:space="0" w:color="auto"/>
        <w:left w:val="none" w:sz="0" w:space="0" w:color="auto"/>
        <w:bottom w:val="none" w:sz="0" w:space="0" w:color="auto"/>
        <w:right w:val="none" w:sz="0" w:space="0" w:color="auto"/>
      </w:divBdr>
    </w:div>
    <w:div w:id="1704550500">
      <w:bodyDiv w:val="1"/>
      <w:marLeft w:val="0"/>
      <w:marRight w:val="0"/>
      <w:marTop w:val="0"/>
      <w:marBottom w:val="0"/>
      <w:divBdr>
        <w:top w:val="none" w:sz="0" w:space="0" w:color="auto"/>
        <w:left w:val="none" w:sz="0" w:space="0" w:color="auto"/>
        <w:bottom w:val="none" w:sz="0" w:space="0" w:color="auto"/>
        <w:right w:val="none" w:sz="0" w:space="0" w:color="auto"/>
      </w:divBdr>
    </w:div>
    <w:div w:id="1792703093">
      <w:bodyDiv w:val="1"/>
      <w:marLeft w:val="0"/>
      <w:marRight w:val="0"/>
      <w:marTop w:val="0"/>
      <w:marBottom w:val="0"/>
      <w:divBdr>
        <w:top w:val="none" w:sz="0" w:space="0" w:color="auto"/>
        <w:left w:val="none" w:sz="0" w:space="0" w:color="auto"/>
        <w:bottom w:val="none" w:sz="0" w:space="0" w:color="auto"/>
        <w:right w:val="none" w:sz="0" w:space="0" w:color="auto"/>
      </w:divBdr>
      <w:divsChild>
        <w:div w:id="1227303415">
          <w:marLeft w:val="0"/>
          <w:marRight w:val="0"/>
          <w:marTop w:val="0"/>
          <w:marBottom w:val="0"/>
          <w:divBdr>
            <w:top w:val="none" w:sz="0" w:space="0" w:color="auto"/>
            <w:left w:val="none" w:sz="0" w:space="0" w:color="auto"/>
            <w:bottom w:val="none" w:sz="0" w:space="0" w:color="auto"/>
            <w:right w:val="none" w:sz="0" w:space="0" w:color="auto"/>
          </w:divBdr>
          <w:divsChild>
            <w:div w:id="627904950">
              <w:marLeft w:val="0"/>
              <w:marRight w:val="0"/>
              <w:marTop w:val="0"/>
              <w:marBottom w:val="240"/>
              <w:divBdr>
                <w:top w:val="none" w:sz="0" w:space="0" w:color="auto"/>
                <w:left w:val="none" w:sz="0" w:space="0" w:color="auto"/>
                <w:bottom w:val="none" w:sz="0" w:space="0" w:color="auto"/>
                <w:right w:val="none" w:sz="0" w:space="0" w:color="auto"/>
              </w:divBdr>
            </w:div>
            <w:div w:id="1800145104">
              <w:marLeft w:val="0"/>
              <w:marRight w:val="0"/>
              <w:marTop w:val="0"/>
              <w:marBottom w:val="240"/>
              <w:divBdr>
                <w:top w:val="none" w:sz="0" w:space="0" w:color="auto"/>
                <w:left w:val="none" w:sz="0" w:space="0" w:color="auto"/>
                <w:bottom w:val="none" w:sz="0" w:space="0" w:color="auto"/>
                <w:right w:val="none" w:sz="0" w:space="0" w:color="auto"/>
              </w:divBdr>
            </w:div>
            <w:div w:id="238289093">
              <w:marLeft w:val="0"/>
              <w:marRight w:val="0"/>
              <w:marTop w:val="0"/>
              <w:marBottom w:val="240"/>
              <w:divBdr>
                <w:top w:val="none" w:sz="0" w:space="0" w:color="auto"/>
                <w:left w:val="none" w:sz="0" w:space="0" w:color="auto"/>
                <w:bottom w:val="none" w:sz="0" w:space="0" w:color="auto"/>
                <w:right w:val="none" w:sz="0" w:space="0" w:color="auto"/>
              </w:divBdr>
            </w:div>
            <w:div w:id="50929168">
              <w:marLeft w:val="0"/>
              <w:marRight w:val="0"/>
              <w:marTop w:val="0"/>
              <w:marBottom w:val="240"/>
              <w:divBdr>
                <w:top w:val="none" w:sz="0" w:space="0" w:color="auto"/>
                <w:left w:val="none" w:sz="0" w:space="0" w:color="auto"/>
                <w:bottom w:val="none" w:sz="0" w:space="0" w:color="auto"/>
                <w:right w:val="none" w:sz="0" w:space="0" w:color="auto"/>
              </w:divBdr>
            </w:div>
            <w:div w:id="1553348607">
              <w:marLeft w:val="0"/>
              <w:marRight w:val="0"/>
              <w:marTop w:val="0"/>
              <w:marBottom w:val="240"/>
              <w:divBdr>
                <w:top w:val="none" w:sz="0" w:space="0" w:color="auto"/>
                <w:left w:val="none" w:sz="0" w:space="0" w:color="auto"/>
                <w:bottom w:val="none" w:sz="0" w:space="0" w:color="auto"/>
                <w:right w:val="none" w:sz="0" w:space="0" w:color="auto"/>
              </w:divBdr>
            </w:div>
            <w:div w:id="1434059742">
              <w:marLeft w:val="0"/>
              <w:marRight w:val="0"/>
              <w:marTop w:val="0"/>
              <w:marBottom w:val="0"/>
              <w:divBdr>
                <w:top w:val="none" w:sz="0" w:space="0" w:color="auto"/>
                <w:left w:val="none" w:sz="0" w:space="0" w:color="auto"/>
                <w:bottom w:val="none" w:sz="0" w:space="0" w:color="auto"/>
                <w:right w:val="none" w:sz="0" w:space="0" w:color="auto"/>
              </w:divBdr>
            </w:div>
            <w:div w:id="1321277071">
              <w:marLeft w:val="0"/>
              <w:marRight w:val="0"/>
              <w:marTop w:val="0"/>
              <w:marBottom w:val="240"/>
              <w:divBdr>
                <w:top w:val="none" w:sz="0" w:space="0" w:color="auto"/>
                <w:left w:val="none" w:sz="0" w:space="0" w:color="auto"/>
                <w:bottom w:val="none" w:sz="0" w:space="0" w:color="auto"/>
                <w:right w:val="none" w:sz="0" w:space="0" w:color="auto"/>
              </w:divBdr>
            </w:div>
            <w:div w:id="2140103076">
              <w:marLeft w:val="0"/>
              <w:marRight w:val="0"/>
              <w:marTop w:val="0"/>
              <w:marBottom w:val="240"/>
              <w:divBdr>
                <w:top w:val="none" w:sz="0" w:space="0" w:color="auto"/>
                <w:left w:val="none" w:sz="0" w:space="0" w:color="auto"/>
                <w:bottom w:val="none" w:sz="0" w:space="0" w:color="auto"/>
                <w:right w:val="none" w:sz="0" w:space="0" w:color="auto"/>
              </w:divBdr>
            </w:div>
            <w:div w:id="2028024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0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ducthanh@tlu.edu.vn"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cirensoft.vn/ProductDetail.aspx?ID=121" TargetMode="External"/><Relationship Id="rId3" Type="http://schemas.microsoft.com/office/2007/relationships/stylesWithEffects" Target="stylesWithEffects.xml"/><Relationship Id="rId21" Type="http://schemas.openxmlformats.org/officeDocument/2006/relationships/hyperlink" Target="http://www.autotram.info/e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vbms.drvn.gov.v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go-etc.jp/english/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arboncor.com.vn/" TargetMode="External"/><Relationship Id="rId32" Type="http://schemas.openxmlformats.org/officeDocument/2006/relationships/hyperlink" Target="mailto:daodxd@gmail.com"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cadpro.vn/index.php/vi/san-pham-cong-ty/18-giai-phap-cadpro/90-he-thong-cadprotms" TargetMode="External"/><Relationship Id="rId28" Type="http://schemas.openxmlformats.org/officeDocument/2006/relationships/hyperlink" Target="http://www.hdmglobal.com/" TargetMode="Externa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yperlink" Target="mailto:phamducthanh@tlu.edu.vn" TargetMode="External"/><Relationship Id="rId4" Type="http://schemas.openxmlformats.org/officeDocument/2006/relationships/settings" Target="settings.xml"/><Relationship Id="rId9" Type="http://schemas.openxmlformats.org/officeDocument/2006/relationships/hyperlink" Target="mailto:daodxd@gmail.com"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www.autodesk.com/solutions/bim/overview" TargetMode="External"/><Relationship Id="rId30" Type="http://schemas.openxmlformats.org/officeDocument/2006/relationships/hyperlink" Target="http://ashui.com/mag/congnghe/ungdung/12276-top-5-quan-niem-sai-lam-ve-mo-hinh-thong-tin-xay-dung-b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NGHIÊN CỨU GIẢM THIỂU PHÁT THẢI KHÍ NHÀ KÍNH VÀ SỬ DỤNG NĂNG LƯỢNG HIỆU QUẢ PHỤC VỤ MỤC TIÊU PHÁT TRIỂN GIAO THÔNG VẬN TẢI BỀN VỮNG</vt:lpstr>
    </vt:vector>
  </TitlesOfParts>
  <Company>HOME</Company>
  <LinksUpToDate>false</LinksUpToDate>
  <CharactersWithSpaces>37993</CharactersWithSpaces>
  <SharedDoc>false</SharedDoc>
  <HLinks>
    <vt:vector size="132" baseType="variant">
      <vt:variant>
        <vt:i4>4587531</vt:i4>
      </vt:variant>
      <vt:variant>
        <vt:i4>128</vt:i4>
      </vt:variant>
      <vt:variant>
        <vt:i4>0</vt:i4>
      </vt:variant>
      <vt:variant>
        <vt:i4>5</vt:i4>
      </vt:variant>
      <vt:variant>
        <vt:lpwstr/>
      </vt:variant>
      <vt:variant>
        <vt:lpwstr>_ENREF_7</vt:lpwstr>
      </vt:variant>
      <vt:variant>
        <vt:i4>4587531</vt:i4>
      </vt:variant>
      <vt:variant>
        <vt:i4>122</vt:i4>
      </vt:variant>
      <vt:variant>
        <vt:i4>0</vt:i4>
      </vt:variant>
      <vt:variant>
        <vt:i4>5</vt:i4>
      </vt:variant>
      <vt:variant>
        <vt:lpwstr/>
      </vt:variant>
      <vt:variant>
        <vt:lpwstr>_ENREF_7</vt:lpwstr>
      </vt:variant>
      <vt:variant>
        <vt:i4>4587531</vt:i4>
      </vt:variant>
      <vt:variant>
        <vt:i4>116</vt:i4>
      </vt:variant>
      <vt:variant>
        <vt:i4>0</vt:i4>
      </vt:variant>
      <vt:variant>
        <vt:i4>5</vt:i4>
      </vt:variant>
      <vt:variant>
        <vt:lpwstr/>
      </vt:variant>
      <vt:variant>
        <vt:lpwstr>_ENREF_7</vt:lpwstr>
      </vt:variant>
      <vt:variant>
        <vt:i4>4587531</vt:i4>
      </vt:variant>
      <vt:variant>
        <vt:i4>110</vt:i4>
      </vt:variant>
      <vt:variant>
        <vt:i4>0</vt:i4>
      </vt:variant>
      <vt:variant>
        <vt:i4>5</vt:i4>
      </vt:variant>
      <vt:variant>
        <vt:lpwstr/>
      </vt:variant>
      <vt:variant>
        <vt:lpwstr>_ENREF_7</vt:lpwstr>
      </vt:variant>
      <vt:variant>
        <vt:i4>4587531</vt:i4>
      </vt:variant>
      <vt:variant>
        <vt:i4>104</vt:i4>
      </vt:variant>
      <vt:variant>
        <vt:i4>0</vt:i4>
      </vt:variant>
      <vt:variant>
        <vt:i4>5</vt:i4>
      </vt:variant>
      <vt:variant>
        <vt:lpwstr/>
      </vt:variant>
      <vt:variant>
        <vt:lpwstr>_ENREF_7</vt:lpwstr>
      </vt:variant>
      <vt:variant>
        <vt:i4>4587531</vt:i4>
      </vt:variant>
      <vt:variant>
        <vt:i4>98</vt:i4>
      </vt:variant>
      <vt:variant>
        <vt:i4>0</vt:i4>
      </vt:variant>
      <vt:variant>
        <vt:i4>5</vt:i4>
      </vt:variant>
      <vt:variant>
        <vt:lpwstr/>
      </vt:variant>
      <vt:variant>
        <vt:lpwstr>_ENREF_7</vt:lpwstr>
      </vt:variant>
      <vt:variant>
        <vt:i4>4587531</vt:i4>
      </vt:variant>
      <vt:variant>
        <vt:i4>92</vt:i4>
      </vt:variant>
      <vt:variant>
        <vt:i4>0</vt:i4>
      </vt:variant>
      <vt:variant>
        <vt:i4>5</vt:i4>
      </vt:variant>
      <vt:variant>
        <vt:lpwstr/>
      </vt:variant>
      <vt:variant>
        <vt:lpwstr>_ENREF_7</vt:lpwstr>
      </vt:variant>
      <vt:variant>
        <vt:i4>4587531</vt:i4>
      </vt:variant>
      <vt:variant>
        <vt:i4>86</vt:i4>
      </vt:variant>
      <vt:variant>
        <vt:i4>0</vt:i4>
      </vt:variant>
      <vt:variant>
        <vt:i4>5</vt:i4>
      </vt:variant>
      <vt:variant>
        <vt:lpwstr/>
      </vt:variant>
      <vt:variant>
        <vt:lpwstr>_ENREF_7</vt:lpwstr>
      </vt:variant>
      <vt:variant>
        <vt:i4>4587531</vt:i4>
      </vt:variant>
      <vt:variant>
        <vt:i4>80</vt:i4>
      </vt:variant>
      <vt:variant>
        <vt:i4>0</vt:i4>
      </vt:variant>
      <vt:variant>
        <vt:i4>5</vt:i4>
      </vt:variant>
      <vt:variant>
        <vt:lpwstr/>
      </vt:variant>
      <vt:variant>
        <vt:lpwstr>_ENREF_7</vt:lpwstr>
      </vt:variant>
      <vt:variant>
        <vt:i4>4194315</vt:i4>
      </vt:variant>
      <vt:variant>
        <vt:i4>74</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_ENREF_10</vt:lpwstr>
      </vt:variant>
      <vt:variant>
        <vt:i4>4194315</vt:i4>
      </vt:variant>
      <vt:variant>
        <vt:i4>62</vt:i4>
      </vt:variant>
      <vt:variant>
        <vt:i4>0</vt:i4>
      </vt:variant>
      <vt:variant>
        <vt:i4>5</vt:i4>
      </vt:variant>
      <vt:variant>
        <vt:lpwstr/>
      </vt:variant>
      <vt:variant>
        <vt:lpwstr>_ENREF_11</vt:lpwstr>
      </vt:variant>
      <vt:variant>
        <vt:i4>4718603</vt:i4>
      </vt:variant>
      <vt:variant>
        <vt:i4>56</vt:i4>
      </vt:variant>
      <vt:variant>
        <vt:i4>0</vt:i4>
      </vt:variant>
      <vt:variant>
        <vt:i4>5</vt:i4>
      </vt:variant>
      <vt:variant>
        <vt:lpwstr/>
      </vt:variant>
      <vt:variant>
        <vt:lpwstr>_ENREF_9</vt:lpwstr>
      </vt:variant>
      <vt:variant>
        <vt:i4>4456459</vt:i4>
      </vt:variant>
      <vt:variant>
        <vt:i4>50</vt:i4>
      </vt:variant>
      <vt:variant>
        <vt:i4>0</vt:i4>
      </vt:variant>
      <vt:variant>
        <vt:i4>5</vt:i4>
      </vt:variant>
      <vt:variant>
        <vt:lpwstr/>
      </vt:variant>
      <vt:variant>
        <vt:lpwstr>_ENREF_5</vt:lpwstr>
      </vt:variant>
      <vt:variant>
        <vt:i4>4456459</vt:i4>
      </vt:variant>
      <vt:variant>
        <vt:i4>44</vt:i4>
      </vt:variant>
      <vt:variant>
        <vt:i4>0</vt:i4>
      </vt:variant>
      <vt:variant>
        <vt:i4>5</vt:i4>
      </vt:variant>
      <vt:variant>
        <vt:lpwstr/>
      </vt:variant>
      <vt:variant>
        <vt:lpwstr>_ENREF_5</vt:lpwstr>
      </vt:variant>
      <vt:variant>
        <vt:i4>4521995</vt:i4>
      </vt:variant>
      <vt:variant>
        <vt:i4>38</vt:i4>
      </vt:variant>
      <vt:variant>
        <vt:i4>0</vt:i4>
      </vt:variant>
      <vt:variant>
        <vt:i4>5</vt:i4>
      </vt:variant>
      <vt:variant>
        <vt:lpwstr/>
      </vt:variant>
      <vt:variant>
        <vt:lpwstr>_ENREF_4</vt:lpwstr>
      </vt:variant>
      <vt:variant>
        <vt:i4>4194315</vt:i4>
      </vt:variant>
      <vt:variant>
        <vt:i4>32</vt:i4>
      </vt:variant>
      <vt:variant>
        <vt:i4>0</vt:i4>
      </vt:variant>
      <vt:variant>
        <vt:i4>5</vt:i4>
      </vt:variant>
      <vt:variant>
        <vt:lpwstr/>
      </vt:variant>
      <vt:variant>
        <vt:lpwstr>_ENREF_1</vt:lpwstr>
      </vt:variant>
      <vt:variant>
        <vt:i4>4390923</vt:i4>
      </vt:variant>
      <vt:variant>
        <vt:i4>26</vt:i4>
      </vt:variant>
      <vt:variant>
        <vt:i4>0</vt:i4>
      </vt:variant>
      <vt:variant>
        <vt:i4>5</vt:i4>
      </vt:variant>
      <vt:variant>
        <vt:lpwstr/>
      </vt:variant>
      <vt:variant>
        <vt:lpwstr>_ENREF_2</vt:lpwstr>
      </vt:variant>
      <vt:variant>
        <vt:i4>4194315</vt:i4>
      </vt:variant>
      <vt:variant>
        <vt:i4>20</vt:i4>
      </vt:variant>
      <vt:variant>
        <vt:i4>0</vt:i4>
      </vt:variant>
      <vt:variant>
        <vt:i4>5</vt:i4>
      </vt:variant>
      <vt:variant>
        <vt:lpwstr/>
      </vt:variant>
      <vt:variant>
        <vt:lpwstr>_ENREF_10</vt:lpwstr>
      </vt:variant>
      <vt:variant>
        <vt:i4>4325387</vt:i4>
      </vt:variant>
      <vt:variant>
        <vt:i4>14</vt:i4>
      </vt:variant>
      <vt:variant>
        <vt:i4>0</vt:i4>
      </vt:variant>
      <vt:variant>
        <vt:i4>5</vt:i4>
      </vt:variant>
      <vt:variant>
        <vt:lpwstr/>
      </vt:variant>
      <vt:variant>
        <vt:lpwstr>_ENREF_3</vt:lpwstr>
      </vt:variant>
      <vt:variant>
        <vt:i4>4784139</vt:i4>
      </vt:variant>
      <vt:variant>
        <vt:i4>8</vt:i4>
      </vt:variant>
      <vt:variant>
        <vt:i4>0</vt:i4>
      </vt:variant>
      <vt:variant>
        <vt:i4>5</vt:i4>
      </vt:variant>
      <vt:variant>
        <vt:lpwstr/>
      </vt:variant>
      <vt:variant>
        <vt:lpwstr>_ENREF_8</vt:lpwstr>
      </vt:variant>
      <vt:variant>
        <vt:i4>4653067</vt:i4>
      </vt:variant>
      <vt:variant>
        <vt:i4>2</vt:i4>
      </vt:variant>
      <vt:variant>
        <vt:i4>0</vt:i4>
      </vt:variant>
      <vt:variant>
        <vt:i4>5</vt:i4>
      </vt:variant>
      <vt:variant>
        <vt:lpwstr/>
      </vt:variant>
      <vt:variant>
        <vt:lpwstr>_ENREF_6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NGHIÊN CỨU GIẢM THIỂU PHÁT THẢI KHÍ NHÀ KÍNH VÀ SỬ DỤNG NĂNG LƯỢNG HIỆU QUẢ PHỤC VỤ MỤC TIÊU PHÁT TRIỂN GIAO THÔNG VẬN TẢI BỀN VỮNG</dc:title>
  <dc:creator>Pham Duc Thanh</dc:creator>
  <cp:lastModifiedBy>ThanhMisubi</cp:lastModifiedBy>
  <cp:revision>56</cp:revision>
  <cp:lastPrinted>2016-09-26T09:27:00Z</cp:lastPrinted>
  <dcterms:created xsi:type="dcterms:W3CDTF">2016-09-29T03:40:00Z</dcterms:created>
  <dcterms:modified xsi:type="dcterms:W3CDTF">2016-10-06T09:09:00Z</dcterms:modified>
</cp:coreProperties>
</file>