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D65DDD" w14:textId="77777777" w:rsidR="00054AC5" w:rsidRPr="006821FA" w:rsidRDefault="0015036C" w:rsidP="00FF792C">
      <w:pPr>
        <w:pStyle w:val="01TiubiboVietnam"/>
        <w:rPr>
          <w:lang w:val="vi-VN"/>
        </w:rPr>
      </w:pPr>
      <w:r>
        <w:t xml:space="preserve">mô hình toán </w:t>
      </w:r>
      <w:r w:rsidR="003E3297">
        <w:t>TÍNH SẠT LỞ BỜ THEO CƠ CHẾ TRƯỢT XOAY</w:t>
      </w:r>
    </w:p>
    <w:p w14:paraId="22DBAB2C" w14:textId="77777777" w:rsidR="00E958E1" w:rsidRPr="006821FA" w:rsidRDefault="0015036C" w:rsidP="00FF792C">
      <w:pPr>
        <w:pStyle w:val="02TiubiboEnglish"/>
      </w:pPr>
      <w:r>
        <w:t xml:space="preserve">A MATHEMATICAL MODEL FOR </w:t>
      </w:r>
      <w:r w:rsidR="002848D0">
        <w:t xml:space="preserve">BANK EROSION IN </w:t>
      </w:r>
      <w:r w:rsidR="00E958E1">
        <w:t xml:space="preserve">Rotational </w:t>
      </w:r>
      <w:r w:rsidR="003E3297">
        <w:t xml:space="preserve">failure </w:t>
      </w:r>
      <w:r w:rsidR="002848D0">
        <w:t>MECHANISM</w:t>
      </w:r>
    </w:p>
    <w:p w14:paraId="60428030" w14:textId="77777777" w:rsidR="00015A8E" w:rsidRPr="006821FA" w:rsidRDefault="00015A8E" w:rsidP="00FF792C">
      <w:pPr>
        <w:pStyle w:val="03Tntcgibibo"/>
      </w:pPr>
      <w:r w:rsidRPr="006821FA">
        <w:t>Lieou Kiến Chính</w:t>
      </w:r>
      <w:r w:rsidRPr="006821FA">
        <w:rPr>
          <w:vertAlign w:val="superscript"/>
        </w:rPr>
        <w:t>1</w:t>
      </w:r>
      <w:r w:rsidRPr="006821FA">
        <w:t xml:space="preserve">, </w:t>
      </w:r>
      <w:r w:rsidR="003E3297">
        <w:t>Trà Nguyễn Quỳnh Nga</w:t>
      </w:r>
      <w:r w:rsidR="003E3297" w:rsidRPr="006821FA">
        <w:rPr>
          <w:vertAlign w:val="superscript"/>
        </w:rPr>
        <w:t>1</w:t>
      </w:r>
      <w:r w:rsidR="003E3297">
        <w:t xml:space="preserve">, </w:t>
      </w:r>
      <w:r w:rsidR="00854554">
        <w:t>Trần Thị Kim</w:t>
      </w:r>
      <w:r w:rsidR="00854554">
        <w:rPr>
          <w:vertAlign w:val="superscript"/>
        </w:rPr>
        <w:t>2</w:t>
      </w:r>
      <w:r w:rsidR="00854554">
        <w:t xml:space="preserve">, </w:t>
      </w:r>
      <w:r w:rsidRPr="006821FA">
        <w:t>Nguyễn Thị Bảy</w:t>
      </w:r>
      <w:r w:rsidR="007371D3">
        <w:rPr>
          <w:vertAlign w:val="superscript"/>
        </w:rPr>
        <w:t>1</w:t>
      </w:r>
    </w:p>
    <w:p w14:paraId="723C9D08" w14:textId="77777777" w:rsidR="00015A8E" w:rsidRDefault="00015A8E" w:rsidP="00FF792C">
      <w:pPr>
        <w:pStyle w:val="04nvcngtccatcgi"/>
      </w:pPr>
      <w:r w:rsidRPr="006821FA">
        <w:rPr>
          <w:vertAlign w:val="superscript"/>
        </w:rPr>
        <w:t>1</w:t>
      </w:r>
      <w:r w:rsidR="006521ED">
        <w:t>Trường Đ</w:t>
      </w:r>
      <w:r w:rsidR="0015036C">
        <w:t>ại học Bách khoa</w:t>
      </w:r>
      <w:r w:rsidR="006521ED">
        <w:t xml:space="preserve"> – Đại học Quốc gia</w:t>
      </w:r>
      <w:r w:rsidR="0015036C">
        <w:t xml:space="preserve"> TP</w:t>
      </w:r>
      <w:r w:rsidR="006521ED">
        <w:t>.</w:t>
      </w:r>
      <w:r w:rsidR="00C9330F" w:rsidRPr="006821FA">
        <w:t>HCM</w:t>
      </w:r>
      <w:r w:rsidRPr="006821FA">
        <w:t xml:space="preserve">; </w:t>
      </w:r>
      <w:hyperlink r:id="rId9" w:history="1">
        <w:r w:rsidR="003E3297" w:rsidRPr="00D56A72">
          <w:rPr>
            <w:rStyle w:val="Hyperlink"/>
          </w:rPr>
          <w:t>lieoukienchinh@gmail.com</w:t>
        </w:r>
      </w:hyperlink>
    </w:p>
    <w:p w14:paraId="1A6135D1" w14:textId="77777777" w:rsidR="003E3297" w:rsidRPr="006821FA" w:rsidRDefault="00854554" w:rsidP="00FF792C">
      <w:pPr>
        <w:pStyle w:val="04nvcngtccatcgi"/>
      </w:pPr>
      <w:r>
        <w:rPr>
          <w:vertAlign w:val="superscript"/>
        </w:rPr>
        <w:t>2</w:t>
      </w:r>
      <w:r w:rsidR="006521ED">
        <w:t>Trường Đ</w:t>
      </w:r>
      <w:r w:rsidR="003E3297">
        <w:t>ại học Tài Nguyên và Môi Trường TP</w:t>
      </w:r>
      <w:r w:rsidR="00363A82">
        <w:t>.</w:t>
      </w:r>
      <w:r w:rsidR="003E3297">
        <w:t>HCM</w:t>
      </w:r>
      <w:r w:rsidR="003E3297" w:rsidRPr="006821FA">
        <w:t>;</w:t>
      </w:r>
      <w:r w:rsidR="003E3297">
        <w:t xml:space="preserve"> kimtranmt@gmail.com</w:t>
      </w:r>
    </w:p>
    <w:p w14:paraId="1E5A5AC9" w14:textId="77777777" w:rsidR="006E2209" w:rsidRPr="006821FA" w:rsidRDefault="006E2209" w:rsidP="006E2209"/>
    <w:p w14:paraId="0B598BEB" w14:textId="77777777" w:rsidR="00D43723" w:rsidRPr="006821FA" w:rsidRDefault="00D43723" w:rsidP="00D43723">
      <w:pPr>
        <w:pStyle w:val="05Tmtt-Abstract"/>
        <w:sectPr w:rsidR="00D43723" w:rsidRPr="006821FA" w:rsidSect="00E40F9E">
          <w:headerReference w:type="even" r:id="rId10"/>
          <w:headerReference w:type="default" r:id="rId11"/>
          <w:footerReference w:type="even" r:id="rId12"/>
          <w:footerReference w:type="default" r:id="rId13"/>
          <w:headerReference w:type="first" r:id="rId14"/>
          <w:footerReference w:type="first" r:id="rId15"/>
          <w:pgSz w:w="10773" w:h="15026" w:code="9"/>
          <w:pgMar w:top="567" w:right="567" w:bottom="567" w:left="567" w:header="284" w:footer="284" w:gutter="0"/>
          <w:cols w:space="720"/>
          <w:docGrid w:linePitch="360"/>
        </w:sectPr>
      </w:pPr>
    </w:p>
    <w:p w14:paraId="05596102" w14:textId="77777777" w:rsidR="008A7A8C" w:rsidRDefault="00D0140E" w:rsidP="00FF792C">
      <w:pPr>
        <w:pStyle w:val="05Tmtt-Abstract"/>
      </w:pPr>
      <w:r w:rsidRPr="006821FA">
        <w:rPr>
          <w:b/>
        </w:rPr>
        <w:lastRenderedPageBreak/>
        <w:t xml:space="preserve">Tóm tắt </w:t>
      </w:r>
      <w:r w:rsidR="008A7A8C">
        <w:rPr>
          <w:b/>
        </w:rPr>
        <w:t>–</w:t>
      </w:r>
      <w:r w:rsidR="004C267B">
        <w:rPr>
          <w:b/>
        </w:rPr>
        <w:t xml:space="preserve"> </w:t>
      </w:r>
      <w:r w:rsidR="008A7A8C" w:rsidRPr="008A7A8C">
        <w:t xml:space="preserve">Nội dung bài báo trình bày về những kết quả nghiên cứu và xây dựng mô hình tính </w:t>
      </w:r>
      <w:r w:rsidR="003E3297">
        <w:t>sạt lở</w:t>
      </w:r>
      <w:r w:rsidR="008A7A8C" w:rsidRPr="008A7A8C">
        <w:t xml:space="preserve"> bờ </w:t>
      </w:r>
      <w:r w:rsidR="003E3297">
        <w:t xml:space="preserve">dựa trên cơ chế trượt xoay </w:t>
      </w:r>
      <w:r w:rsidR="008A7A8C" w:rsidRPr="008A7A8C">
        <w:t xml:space="preserve">khi đáy bị xói dưới ảnh hưởng của các yếu tố động lực học dòng chảy. </w:t>
      </w:r>
      <w:r w:rsidR="00981A43">
        <w:t xml:space="preserve">Cơ sở lý thuyệt </w:t>
      </w:r>
      <w:r w:rsidR="00CB71AE">
        <w:t>được sử dụng trong</w:t>
      </w:r>
      <w:r w:rsidR="00981A43">
        <w:t xml:space="preserve"> m</w:t>
      </w:r>
      <w:r w:rsidR="008A7A8C" w:rsidRPr="008A7A8C">
        <w:t>ô hình</w:t>
      </w:r>
      <w:r w:rsidR="00CB71AE">
        <w:t xml:space="preserve"> thủy lực bồi xói 2 chiều</w:t>
      </w:r>
      <w:r w:rsidR="008A7A8C" w:rsidRPr="008A7A8C">
        <w:t xml:space="preserve"> </w:t>
      </w:r>
      <w:r w:rsidR="00981A43">
        <w:t xml:space="preserve">là các hệ phương trình Reynolds, </w:t>
      </w:r>
      <w:r w:rsidR="00CB71AE">
        <w:t xml:space="preserve">phương trình </w:t>
      </w:r>
      <w:r w:rsidR="008A7A8C" w:rsidRPr="008A7A8C">
        <w:t>chu</w:t>
      </w:r>
      <w:r w:rsidR="00981A43">
        <w:t xml:space="preserve">yển tải vật chất, </w:t>
      </w:r>
      <w:r w:rsidR="003E3297">
        <w:t>phương trình liên tục</w:t>
      </w:r>
      <w:r w:rsidR="00981A43">
        <w:t xml:space="preserve"> bùn cát đáy</w:t>
      </w:r>
      <w:r w:rsidR="008A7A8C" w:rsidRPr="008A7A8C">
        <w:t xml:space="preserve">. </w:t>
      </w:r>
      <w:r w:rsidR="00981A43">
        <w:t xml:space="preserve">Trong </w:t>
      </w:r>
      <w:r w:rsidR="00CB71AE">
        <w:t>mô hình sạt lở bờ</w:t>
      </w:r>
      <w:r w:rsidR="00981A43">
        <w:t>, hệ số an toàn FS (Factor of Safety) được tính toán nhằm xác định độ ổn định</w:t>
      </w:r>
      <w:r w:rsidR="008C38C3">
        <w:t xml:space="preserve"> mái bờ và</w:t>
      </w:r>
      <w:r w:rsidR="00981A43">
        <w:t xml:space="preserve"> </w:t>
      </w:r>
      <w:r w:rsidR="00E14DE2">
        <w:t xml:space="preserve">mức độ sạt lở </w:t>
      </w:r>
      <w:r w:rsidR="008C38C3">
        <w:t xml:space="preserve">bờ </w:t>
      </w:r>
      <w:r w:rsidR="00E14DE2">
        <w:t>t</w:t>
      </w:r>
      <w:r w:rsidR="00981A43">
        <w:t>heo cơ chế trượt xoay</w:t>
      </w:r>
      <w:r w:rsidR="00E14DE2">
        <w:t>.</w:t>
      </w:r>
      <w:r w:rsidR="008A7A8C" w:rsidRPr="008A7A8C">
        <w:t xml:space="preserve"> Bờ sông bị </w:t>
      </w:r>
      <w:r w:rsidR="00E14DE2">
        <w:t>sạt</w:t>
      </w:r>
      <w:r w:rsidR="008A7A8C" w:rsidRPr="008A7A8C">
        <w:t xml:space="preserve"> khi hệ số an toàn FS &lt; 1. Tất cả các mô hình được</w:t>
      </w:r>
      <w:r w:rsidR="008C38C3">
        <w:t xml:space="preserve"> thực hiện</w:t>
      </w:r>
      <w:r w:rsidR="008A7A8C" w:rsidRPr="008A7A8C">
        <w:t xml:space="preserve"> </w:t>
      </w:r>
      <w:r w:rsidR="00E14DE2">
        <w:t xml:space="preserve">xen kẽ đồng nhất </w:t>
      </w:r>
      <w:r w:rsidR="008C38C3">
        <w:t xml:space="preserve">và áp dụng </w:t>
      </w:r>
      <w:r w:rsidR="00E14DE2">
        <w:t xml:space="preserve">tính toán sạt lở </w:t>
      </w:r>
      <w:r w:rsidR="008C38C3">
        <w:t xml:space="preserve">bờ </w:t>
      </w:r>
      <w:r w:rsidR="00E14DE2">
        <w:t xml:space="preserve">tại một số vị trí </w:t>
      </w:r>
      <w:r w:rsidR="008C38C3">
        <w:t>của</w:t>
      </w:r>
      <w:r w:rsidR="00E14DE2">
        <w:t xml:space="preserve"> đoạn sông Sài Gòn (khu vực bán đảo Thanh Đa)</w:t>
      </w:r>
      <w:r w:rsidR="008A7A8C" w:rsidRPr="008A7A8C">
        <w:t>. Các kết quả bước đầu đạ</w:t>
      </w:r>
      <w:r w:rsidR="00E14DE2">
        <w:t>t khá phù hợp với tình hình sạt lở của những vị trí này</w:t>
      </w:r>
      <w:r w:rsidR="008A7A8C" w:rsidRPr="008A7A8C">
        <w:t>.</w:t>
      </w:r>
    </w:p>
    <w:p w14:paraId="50EB4AC3" w14:textId="77777777" w:rsidR="00202BB7" w:rsidRPr="006821FA" w:rsidRDefault="000E3788" w:rsidP="00A32402">
      <w:pPr>
        <w:pStyle w:val="05Tmtt-Abstract"/>
        <w:rPr>
          <w:lang w:val="vi-VN"/>
        </w:rPr>
      </w:pPr>
      <w:r w:rsidRPr="006821FA">
        <w:t xml:space="preserve"> </w:t>
      </w:r>
      <w:r w:rsidR="00517D7A" w:rsidRPr="006821FA">
        <w:rPr>
          <w:b/>
        </w:rPr>
        <w:t>Từ khóa</w:t>
      </w:r>
      <w:r w:rsidR="00655A81" w:rsidRPr="006821FA">
        <w:rPr>
          <w:b/>
        </w:rPr>
        <w:t>–</w:t>
      </w:r>
      <w:r w:rsidR="00BE6966">
        <w:t>Xói đáy</w:t>
      </w:r>
      <w:r w:rsidR="00C9330F" w:rsidRPr="006821FA">
        <w:t>; hệ số an toàn; trượt cong; độ ổn định bờ sông</w:t>
      </w:r>
      <w:r w:rsidR="00BE6966">
        <w:t>; sạt lở bờ sông</w:t>
      </w:r>
    </w:p>
    <w:p w14:paraId="6DA00E27" w14:textId="77777777" w:rsidR="009546B4" w:rsidRPr="006821FA" w:rsidRDefault="00C93FC3" w:rsidP="00A32402">
      <w:pPr>
        <w:pStyle w:val="05Tmtt-Abstract"/>
      </w:pPr>
      <w:r w:rsidRPr="006821FA">
        <w:br w:type="column"/>
      </w:r>
      <w:r w:rsidR="00D0140E" w:rsidRPr="006821FA">
        <w:rPr>
          <w:b/>
        </w:rPr>
        <w:lastRenderedPageBreak/>
        <w:t>Abstract</w:t>
      </w:r>
      <w:r w:rsidR="004C267B">
        <w:rPr>
          <w:b/>
        </w:rPr>
        <w:t xml:space="preserve"> </w:t>
      </w:r>
      <w:r w:rsidR="00A32402" w:rsidRPr="006821FA">
        <w:rPr>
          <w:b/>
        </w:rPr>
        <w:t>–</w:t>
      </w:r>
      <w:r w:rsidR="004C267B" w:rsidRPr="004C267B">
        <w:t xml:space="preserve"> </w:t>
      </w:r>
      <w:r w:rsidR="00E958E1">
        <w:t>The paper</w:t>
      </w:r>
      <w:r w:rsidR="004C267B" w:rsidRPr="006821FA">
        <w:t xml:space="preserve"> present</w:t>
      </w:r>
      <w:r w:rsidR="00E958E1">
        <w:t>s</w:t>
      </w:r>
      <w:r w:rsidR="004C267B" w:rsidRPr="006821FA">
        <w:t xml:space="preserve"> a numeri</w:t>
      </w:r>
      <w:r w:rsidR="00E958E1">
        <w:t xml:space="preserve">cal framework to investigate a </w:t>
      </w:r>
      <w:r w:rsidR="007371D3">
        <w:t xml:space="preserve">mathematical model for </w:t>
      </w:r>
      <w:r w:rsidR="00E958E1">
        <w:t>r</w:t>
      </w:r>
      <w:r w:rsidR="007371D3">
        <w:t>o</w:t>
      </w:r>
      <w:r w:rsidR="00E958E1">
        <w:t xml:space="preserve">tational failure </w:t>
      </w:r>
      <w:r w:rsidR="004C267B" w:rsidRPr="006821FA">
        <w:t xml:space="preserve">under </w:t>
      </w:r>
      <w:r w:rsidR="00E958E1">
        <w:t>hydrodynamic effects</w:t>
      </w:r>
      <w:r w:rsidR="004C267B" w:rsidRPr="006821FA">
        <w:t xml:space="preserve">. The </w:t>
      </w:r>
      <w:r w:rsidR="00CB71AE">
        <w:t xml:space="preserve">hydrodynamic </w:t>
      </w:r>
      <w:r w:rsidR="004C267B" w:rsidRPr="006821FA">
        <w:t xml:space="preserve">model </w:t>
      </w:r>
      <w:r w:rsidR="00E958E1">
        <w:t>was</w:t>
      </w:r>
      <w:r w:rsidR="004C267B" w:rsidRPr="006821FA">
        <w:t xml:space="preserve"> based on the system of non-linear equations including Reynolds equations, sediment transport</w:t>
      </w:r>
      <w:r w:rsidR="00EE5158">
        <w:t xml:space="preserve"> equation</w:t>
      </w:r>
      <w:r w:rsidR="004C267B" w:rsidRPr="006821FA">
        <w:t>, and bed load continuity equation.</w:t>
      </w:r>
      <w:r w:rsidR="00E958E1">
        <w:t xml:space="preserve"> A </w:t>
      </w:r>
      <w:r w:rsidR="00EE5158">
        <w:t>F</w:t>
      </w:r>
      <w:r w:rsidR="00E958E1">
        <w:t xml:space="preserve">actor of Safety (FS) was </w:t>
      </w:r>
      <w:r w:rsidR="004C267B" w:rsidRPr="006821FA">
        <w:t>calculate</w:t>
      </w:r>
      <w:r w:rsidR="00E958E1">
        <w:t xml:space="preserve">d </w:t>
      </w:r>
      <w:r w:rsidR="00EE5158">
        <w:t xml:space="preserve">in the riverbank failure model </w:t>
      </w:r>
      <w:r w:rsidR="00E958E1">
        <w:t xml:space="preserve">to determine </w:t>
      </w:r>
      <w:r w:rsidR="007371D3">
        <w:t xml:space="preserve">a probability of </w:t>
      </w:r>
      <w:r w:rsidR="00E958E1">
        <w:t>river</w:t>
      </w:r>
      <w:r w:rsidR="004C267B" w:rsidRPr="006821FA">
        <w:t>bank</w:t>
      </w:r>
      <w:r w:rsidR="007371D3">
        <w:t xml:space="preserve"> failure and its</w:t>
      </w:r>
      <w:r w:rsidR="004C267B" w:rsidRPr="006821FA">
        <w:t xml:space="preserve"> stability </w:t>
      </w:r>
      <w:r w:rsidR="007371D3">
        <w:t>as well as</w:t>
      </w:r>
      <w:r w:rsidR="004C267B" w:rsidRPr="006821FA">
        <w:t xml:space="preserve"> </w:t>
      </w:r>
      <w:r w:rsidR="00E958E1">
        <w:t>bank width retreat</w:t>
      </w:r>
      <w:r w:rsidR="00EE5158">
        <w:t xml:space="preserve"> under rotational </w:t>
      </w:r>
      <w:r w:rsidR="007371D3">
        <w:t xml:space="preserve">failure </w:t>
      </w:r>
      <w:r w:rsidR="00EE5158">
        <w:t>mechanism</w:t>
      </w:r>
      <w:r w:rsidR="004C267B" w:rsidRPr="006821FA">
        <w:t>. If the FS value is</w:t>
      </w:r>
      <w:r w:rsidR="00E958E1">
        <w:t xml:space="preserve"> less than 1 bank failure will occur. All models were combined together and applied to simulate bank erosion at </w:t>
      </w:r>
      <w:r w:rsidR="00EE5158">
        <w:t xml:space="preserve">some </w:t>
      </w:r>
      <w:r w:rsidR="00CB71AE">
        <w:t xml:space="preserve">locations at the Saigon River </w:t>
      </w:r>
      <w:r w:rsidR="00EE5158">
        <w:t>segments</w:t>
      </w:r>
      <w:r w:rsidR="00E958E1">
        <w:t xml:space="preserve"> (Thanh Da peninsula). The obtained results were quite appropriate with the observation at this area</w:t>
      </w:r>
      <w:r w:rsidR="004C267B">
        <w:t>.</w:t>
      </w:r>
    </w:p>
    <w:p w14:paraId="304BDCEA" w14:textId="77777777" w:rsidR="005366A9" w:rsidRPr="006821FA" w:rsidRDefault="00517D7A" w:rsidP="00B02A40">
      <w:pPr>
        <w:pStyle w:val="05Tmtt-Abstract"/>
      </w:pPr>
      <w:r w:rsidRPr="006821FA">
        <w:rPr>
          <w:b/>
        </w:rPr>
        <w:t>Key words</w:t>
      </w:r>
      <w:r w:rsidR="009A1E13" w:rsidRPr="006821FA">
        <w:rPr>
          <w:b/>
        </w:rPr>
        <w:t>–</w:t>
      </w:r>
      <w:r w:rsidR="0074392F">
        <w:t>B</w:t>
      </w:r>
      <w:r w:rsidR="000420DC" w:rsidRPr="006821FA">
        <w:t>ed erosion; factor of safety; rotational failure; river instability; riverbank failure</w:t>
      </w:r>
    </w:p>
    <w:p w14:paraId="6966C277" w14:textId="77777777" w:rsidR="00202BB7" w:rsidRPr="006821FA" w:rsidRDefault="00202BB7" w:rsidP="00202BB7">
      <w:pPr>
        <w:sectPr w:rsidR="00202BB7" w:rsidRPr="006821FA" w:rsidSect="00E40F9E">
          <w:type w:val="continuous"/>
          <w:pgSz w:w="10773" w:h="15026" w:code="9"/>
          <w:pgMar w:top="567" w:right="567" w:bottom="567" w:left="567" w:header="284" w:footer="284" w:gutter="0"/>
          <w:cols w:num="2" w:space="284"/>
          <w:docGrid w:linePitch="360"/>
        </w:sectPr>
      </w:pPr>
    </w:p>
    <w:p w14:paraId="263F37AF" w14:textId="77777777" w:rsidR="00762843" w:rsidRPr="006821FA" w:rsidRDefault="00762843" w:rsidP="00202BB7">
      <w:pPr>
        <w:spacing w:after="0"/>
        <w:ind w:firstLine="0"/>
        <w:sectPr w:rsidR="00762843" w:rsidRPr="006821FA" w:rsidSect="00E40F9E">
          <w:type w:val="continuous"/>
          <w:pgSz w:w="10773" w:h="15026" w:code="9"/>
          <w:pgMar w:top="567" w:right="567" w:bottom="567" w:left="567" w:header="284" w:footer="284" w:gutter="0"/>
          <w:cols w:space="720"/>
          <w:docGrid w:linePitch="360"/>
        </w:sectPr>
      </w:pPr>
    </w:p>
    <w:p w14:paraId="6247EFFE" w14:textId="77777777" w:rsidR="00494919" w:rsidRPr="006821FA" w:rsidRDefault="00BF2C2F" w:rsidP="00FF792C">
      <w:pPr>
        <w:pStyle w:val="Heading1"/>
      </w:pPr>
      <w:r w:rsidRPr="006821FA">
        <w:lastRenderedPageBreak/>
        <w:t>Giới thi</w:t>
      </w:r>
      <w:r w:rsidRPr="006821FA">
        <w:rPr>
          <w:lang w:val="vi-VN"/>
        </w:rPr>
        <w:t>ệu</w:t>
      </w:r>
    </w:p>
    <w:p w14:paraId="7CCEBEAF" w14:textId="77777777" w:rsidR="0099284D" w:rsidRPr="006821FA" w:rsidRDefault="0099284D" w:rsidP="00FF792C">
      <w:r w:rsidRPr="006821FA">
        <w:t xml:space="preserve">Biến hình lòng dẫn (bao gồm chuyển tải bùn cát, xói bồi đáy sông và sụt lở bờ sông) là vấn đề </w:t>
      </w:r>
      <w:r w:rsidR="00826D6E">
        <w:t>khá nghiêm trọng</w:t>
      </w:r>
      <w:r w:rsidRPr="006821FA">
        <w:t xml:space="preserve"> </w:t>
      </w:r>
      <w:r w:rsidR="00826D6E">
        <w:t>c</w:t>
      </w:r>
      <w:r w:rsidRPr="006821FA">
        <w:t xml:space="preserve">ủa sông ngòi </w:t>
      </w:r>
      <w:r w:rsidR="00826D6E">
        <w:t xml:space="preserve">ở Việt Nam và trên khắp thế giới. Đặc biệt, </w:t>
      </w:r>
      <w:r w:rsidRPr="006821FA">
        <w:t>sạt lở bờ sông đã và đang gây ra những thiệt hại kh</w:t>
      </w:r>
      <w:r w:rsidR="00826D6E">
        <w:t xml:space="preserve">ông những về vật chất mà còn về </w:t>
      </w:r>
      <w:r w:rsidRPr="006821FA">
        <w:t xml:space="preserve">nhân mạng trong các khu dân cư, thành phố ven </w:t>
      </w:r>
      <w:r w:rsidR="00826D6E">
        <w:t>sông. Do vậy, từ lâu nghiên cứu tính toán sạt lở bờ</w:t>
      </w:r>
      <w:r w:rsidRPr="006821FA">
        <w:t xml:space="preserve"> là một vấn đề đư</w:t>
      </w:r>
      <w:r w:rsidR="00826D6E">
        <w:t xml:space="preserve">ợc nhiều nhà khoa học trên thế giới quan tâm </w:t>
      </w:r>
      <w:r w:rsidRPr="006821FA">
        <w:t>nhằm giảm t</w:t>
      </w:r>
      <w:r w:rsidR="00826D6E">
        <w:t xml:space="preserve">hiểu các tác hại do sạt lở </w:t>
      </w:r>
      <w:r w:rsidRPr="006821FA">
        <w:t xml:space="preserve">gây ra. </w:t>
      </w:r>
    </w:p>
    <w:p w14:paraId="2276307E" w14:textId="77777777" w:rsidR="00D07FF2" w:rsidRDefault="0099284D" w:rsidP="00FF792C">
      <w:r w:rsidRPr="006821FA">
        <w:t>Với tính c</w:t>
      </w:r>
      <w:r w:rsidR="00826D6E">
        <w:t xml:space="preserve">hất phức tạp của hiện tượng sạt </w:t>
      </w:r>
      <w:r w:rsidRPr="006821FA">
        <w:t xml:space="preserve">lở, để nghiên cứu vấn đề này, </w:t>
      </w:r>
      <w:r w:rsidR="0083137A">
        <w:t>t</w:t>
      </w:r>
      <w:r w:rsidR="0083137A" w:rsidRPr="0083137A">
        <w:t xml:space="preserve">ừ trước tới nay, một số phương pháp thường được sử dụng để dự báo diễn biến lòng sông, sạt lở bờ sông như: Phương pháp phân tích tài liệu thực đo, phương pháp mô hình vật lý, phương pháp ứng dụng công nghệ viễn thám, GIS và phương pháp mô hình toán. Các phương pháp này không thể thiếu và phải hỗ trợ cho nhau nhằm đưa ra kết quả chính xác và tối ưu nhất. Mỗi phương pháp khi áp dụng vào bài toán thực tế đều có những ưu, nhược điểm riêng. </w:t>
      </w:r>
      <w:r w:rsidR="00CB71AE">
        <w:t>Trong đó,</w:t>
      </w:r>
      <w:r w:rsidR="0083137A" w:rsidRPr="0083137A">
        <w:t xml:space="preserve"> phương pháp mô hình toán – đặc biệt là việc ứng dụng mô hình toán 2 chiều gần đây đang được ứng dụng rộ</w:t>
      </w:r>
      <w:r w:rsidR="00826D6E">
        <w:t xml:space="preserve">ng rãi trong nước và </w:t>
      </w:r>
      <w:r w:rsidR="0083137A" w:rsidRPr="0083137A">
        <w:t>trên thế giới</w:t>
      </w:r>
      <w:r w:rsidR="00826D6E">
        <w:t xml:space="preserve"> để giải quyết bài toán này</w:t>
      </w:r>
      <w:r w:rsidR="00CB71AE">
        <w:t>.</w:t>
      </w:r>
    </w:p>
    <w:p w14:paraId="2B2F216C" w14:textId="77777777" w:rsidR="0099284D" w:rsidRPr="006821FA" w:rsidRDefault="00B770F8" w:rsidP="00FF792C">
      <w:r w:rsidRPr="00A84304">
        <w:rPr>
          <w:highlight w:val="yellow"/>
        </w:rPr>
        <w:t xml:space="preserve">Trong nghiên cứu này, nhóm tác giả đã sử dụng phương pháp mô hình toán để </w:t>
      </w:r>
      <w:r w:rsidR="0099284D" w:rsidRPr="00A84304">
        <w:rPr>
          <w:highlight w:val="yellow"/>
        </w:rPr>
        <w:t xml:space="preserve">xây dựng mô hình tính </w:t>
      </w:r>
      <w:r w:rsidR="00826D6E" w:rsidRPr="00A84304">
        <w:rPr>
          <w:highlight w:val="yellow"/>
        </w:rPr>
        <w:t>sạt</w:t>
      </w:r>
      <w:r w:rsidR="0099284D" w:rsidRPr="00A84304">
        <w:rPr>
          <w:highlight w:val="yellow"/>
        </w:rPr>
        <w:t xml:space="preserve"> lở bờ</w:t>
      </w:r>
      <w:r w:rsidR="00826D6E" w:rsidRPr="00A84304">
        <w:rPr>
          <w:highlight w:val="yellow"/>
        </w:rPr>
        <w:t xml:space="preserve"> </w:t>
      </w:r>
      <w:r w:rsidR="005C6547" w:rsidRPr="00A84304">
        <w:rPr>
          <w:highlight w:val="yellow"/>
        </w:rPr>
        <w:t>(</w:t>
      </w:r>
      <w:commentRangeStart w:id="0"/>
      <w:r w:rsidR="005C6547" w:rsidRPr="00A84304">
        <w:rPr>
          <w:highlight w:val="yellow"/>
        </w:rPr>
        <w:t>được gọi là mô hình RF</w:t>
      </w:r>
      <w:commentRangeEnd w:id="0"/>
      <w:r w:rsidR="00A84304">
        <w:rPr>
          <w:rStyle w:val="CommentReference"/>
        </w:rPr>
        <w:commentReference w:id="0"/>
      </w:r>
      <w:r w:rsidR="005C6547" w:rsidRPr="00A84304">
        <w:rPr>
          <w:highlight w:val="yellow"/>
        </w:rPr>
        <w:t xml:space="preserve">) </w:t>
      </w:r>
      <w:r w:rsidR="00826D6E" w:rsidRPr="00A84304">
        <w:rPr>
          <w:highlight w:val="yellow"/>
        </w:rPr>
        <w:t xml:space="preserve">theo cơ chế </w:t>
      </w:r>
      <w:r w:rsidR="0015036C" w:rsidRPr="00A84304">
        <w:rPr>
          <w:highlight w:val="yellow"/>
        </w:rPr>
        <w:t xml:space="preserve">trượt </w:t>
      </w:r>
      <w:r w:rsidR="00826D6E" w:rsidRPr="00A84304">
        <w:rPr>
          <w:highlight w:val="yellow"/>
        </w:rPr>
        <w:t>xoay</w:t>
      </w:r>
      <w:r w:rsidR="0099284D" w:rsidRPr="00A84304">
        <w:rPr>
          <w:highlight w:val="yellow"/>
        </w:rPr>
        <w:t xml:space="preserve"> </w:t>
      </w:r>
      <w:r w:rsidR="00CB71AE" w:rsidRPr="00A84304">
        <w:rPr>
          <w:highlight w:val="yellow"/>
        </w:rPr>
        <w:t xml:space="preserve">và </w:t>
      </w:r>
      <w:r w:rsidR="0099284D" w:rsidRPr="00A84304">
        <w:rPr>
          <w:highlight w:val="yellow"/>
        </w:rPr>
        <w:t>kết hợp với mô hình thủy động lực bồi xói 2</w:t>
      </w:r>
      <w:r w:rsidR="00CB71AE" w:rsidRPr="00A84304">
        <w:rPr>
          <w:highlight w:val="yellow"/>
        </w:rPr>
        <w:t xml:space="preserve"> chiều</w:t>
      </w:r>
      <w:r w:rsidR="005C6547" w:rsidRPr="00A84304">
        <w:rPr>
          <w:highlight w:val="yellow"/>
        </w:rPr>
        <w:t xml:space="preserve"> (mô hình </w:t>
      </w:r>
      <w:commentRangeStart w:id="1"/>
      <w:r w:rsidR="005C6547" w:rsidRPr="00A84304">
        <w:rPr>
          <w:highlight w:val="yellow"/>
        </w:rPr>
        <w:t>HYDIST</w:t>
      </w:r>
      <w:r w:rsidR="00622927" w:rsidRPr="00A84304">
        <w:rPr>
          <w:highlight w:val="yellow"/>
        </w:rPr>
        <w:t xml:space="preserve"> </w:t>
      </w:r>
      <w:commentRangeEnd w:id="1"/>
      <w:r w:rsidR="00A84304">
        <w:rPr>
          <w:rStyle w:val="CommentReference"/>
        </w:rPr>
        <w:commentReference w:id="1"/>
      </w:r>
      <w:r w:rsidR="00622927" w:rsidRPr="00A84304">
        <w:rPr>
          <w:highlight w:val="yellow"/>
        </w:rPr>
        <w:t>do nhóm nghiên cứu của PGS.TS. Nguyễn Thị Bảy xây dựng</w:t>
      </w:r>
      <w:r w:rsidR="00FD1FA1" w:rsidRPr="00A84304">
        <w:rPr>
          <w:highlight w:val="yellow"/>
        </w:rPr>
        <w:t xml:space="preserve"> </w:t>
      </w:r>
      <w:r w:rsidR="00FD1FA1" w:rsidRPr="00A84304">
        <w:rPr>
          <w:highlight w:val="yellow"/>
        </w:rPr>
        <w:fldChar w:fldCharType="begin"/>
      </w:r>
      <w:r w:rsidR="00FD1FA1" w:rsidRPr="00A84304">
        <w:rPr>
          <w:highlight w:val="yellow"/>
        </w:rPr>
        <w:instrText xml:space="preserve"> REF _Ref440043764 \n \h </w:instrText>
      </w:r>
      <w:r w:rsidR="00FD1FA1" w:rsidRPr="00A84304">
        <w:rPr>
          <w:highlight w:val="yellow"/>
        </w:rPr>
      </w:r>
      <w:r w:rsidR="00A84304">
        <w:rPr>
          <w:highlight w:val="yellow"/>
        </w:rPr>
        <w:instrText xml:space="preserve"> \* MERGEFORMAT </w:instrText>
      </w:r>
      <w:r w:rsidR="00FD1FA1" w:rsidRPr="00A84304">
        <w:rPr>
          <w:highlight w:val="yellow"/>
        </w:rPr>
        <w:fldChar w:fldCharType="separate"/>
      </w:r>
      <w:r w:rsidR="00E37250" w:rsidRPr="00A84304">
        <w:rPr>
          <w:highlight w:val="yellow"/>
        </w:rPr>
        <w:t>[1]</w:t>
      </w:r>
      <w:r w:rsidR="00FD1FA1" w:rsidRPr="00A84304">
        <w:rPr>
          <w:highlight w:val="yellow"/>
        </w:rPr>
        <w:fldChar w:fldCharType="end"/>
      </w:r>
      <w:r w:rsidR="005C6547" w:rsidRPr="00A84304">
        <w:rPr>
          <w:highlight w:val="yellow"/>
        </w:rPr>
        <w:t>)</w:t>
      </w:r>
      <w:r w:rsidR="0099284D" w:rsidRPr="00A84304">
        <w:rPr>
          <w:highlight w:val="yellow"/>
        </w:rPr>
        <w:t>,</w:t>
      </w:r>
      <w:r w:rsidR="0099284D" w:rsidRPr="006821FA">
        <w:t xml:space="preserve"> từ đó </w:t>
      </w:r>
      <w:r w:rsidR="005C6547">
        <w:t xml:space="preserve">có thể </w:t>
      </w:r>
      <w:r w:rsidR="0099284D" w:rsidRPr="006821FA">
        <w:t>tính</w:t>
      </w:r>
      <w:r w:rsidR="0015036C">
        <w:t xml:space="preserve"> toán</w:t>
      </w:r>
      <w:r w:rsidR="0099284D" w:rsidRPr="006821FA">
        <w:t xml:space="preserve"> </w:t>
      </w:r>
      <w:r>
        <w:t xml:space="preserve">được </w:t>
      </w:r>
      <w:r w:rsidR="0099284D" w:rsidRPr="006821FA">
        <w:t>mức độ ổn định của bờ sông dưới tác động của</w:t>
      </w:r>
      <w:r w:rsidR="00742275">
        <w:t xml:space="preserve"> dòng chảy cũng như </w:t>
      </w:r>
      <w:r w:rsidR="0015036C">
        <w:t xml:space="preserve">mức độ </w:t>
      </w:r>
      <w:r w:rsidR="00826D6E">
        <w:t>sạt</w:t>
      </w:r>
      <w:r w:rsidR="0015036C">
        <w:t xml:space="preserve"> lở tại các vị trí</w:t>
      </w:r>
      <w:r w:rsidR="0099284D" w:rsidRPr="006821FA">
        <w:t xml:space="preserve"> </w:t>
      </w:r>
      <w:r w:rsidR="0015036C">
        <w:t xml:space="preserve">có bờ </w:t>
      </w:r>
      <w:r w:rsidR="0099284D" w:rsidRPr="006821FA">
        <w:t>không ổn định.</w:t>
      </w:r>
    </w:p>
    <w:p w14:paraId="4A22094C" w14:textId="77777777" w:rsidR="00EC5F84" w:rsidRPr="006821FA" w:rsidRDefault="000420DC" w:rsidP="00FF792C">
      <w:pPr>
        <w:pStyle w:val="Heading1"/>
      </w:pPr>
      <w:r w:rsidRPr="006821FA">
        <w:t>Cở sở lý thuyết mô hình</w:t>
      </w:r>
    </w:p>
    <w:p w14:paraId="16CB7304" w14:textId="77777777" w:rsidR="00EC5F84" w:rsidRPr="006821FA" w:rsidRDefault="00B87438" w:rsidP="00FF792C">
      <w:pPr>
        <w:pStyle w:val="Heading2"/>
      </w:pPr>
      <w:r>
        <w:t>Phương trình dòng</w:t>
      </w:r>
      <w:r w:rsidR="0099284D" w:rsidRPr="006821FA">
        <w:t xml:space="preserve"> chảy hai chiều</w:t>
      </w:r>
    </w:p>
    <w:p w14:paraId="16082218" w14:textId="77777777" w:rsidR="0099284D" w:rsidRPr="006821FA" w:rsidRDefault="0099284D" w:rsidP="0099284D">
      <w:r w:rsidRPr="006821FA">
        <w:lastRenderedPageBreak/>
        <w:t>Hệ phương trình động lực học mô tả dòng chảy hai chiều trung bình theo chiều sâu</w:t>
      </w:r>
      <w:r w:rsidR="00BC5960">
        <w:t xml:space="preserve"> </w:t>
      </w:r>
      <w:r w:rsidR="00BC5960">
        <w:rPr>
          <w:color w:val="000000"/>
          <w:szCs w:val="26"/>
          <w:lang w:val="pt-PT"/>
        </w:rPr>
        <w:fldChar w:fldCharType="begin"/>
      </w:r>
      <w:r w:rsidR="00BC5960">
        <w:rPr>
          <w:color w:val="000000"/>
          <w:szCs w:val="26"/>
          <w:lang w:val="pt-PT"/>
        </w:rPr>
        <w:instrText xml:space="preserve"> REF _Ref440045706 \n \h </w:instrText>
      </w:r>
      <w:r w:rsidR="00BC5960">
        <w:rPr>
          <w:color w:val="000000"/>
          <w:szCs w:val="26"/>
          <w:lang w:val="pt-PT"/>
        </w:rPr>
      </w:r>
      <w:r w:rsidR="00BC5960">
        <w:rPr>
          <w:color w:val="000000"/>
          <w:szCs w:val="26"/>
          <w:lang w:val="pt-PT"/>
        </w:rPr>
        <w:fldChar w:fldCharType="separate"/>
      </w:r>
      <w:r w:rsidR="00E37250">
        <w:rPr>
          <w:color w:val="000000"/>
          <w:szCs w:val="26"/>
          <w:lang w:val="pt-PT"/>
        </w:rPr>
        <w:t>[2]</w:t>
      </w:r>
      <w:r w:rsidR="00BC5960">
        <w:rPr>
          <w:color w:val="000000"/>
          <w:szCs w:val="26"/>
          <w:lang w:val="pt-PT"/>
        </w:rPr>
        <w:fldChar w:fldCharType="end"/>
      </w:r>
      <w:r w:rsidRPr="006821FA">
        <w:t>:</w:t>
      </w:r>
    </w:p>
    <w:p w14:paraId="5110AAB1" w14:textId="77777777" w:rsidR="0099284D" w:rsidRPr="006821FA" w:rsidRDefault="0099284D" w:rsidP="0099284D">
      <w:r w:rsidRPr="006821FA">
        <w:t>Phương trình động lượng:</w:t>
      </w:r>
    </w:p>
    <w:tbl>
      <w:tblPr>
        <w:tblW w:w="0" w:type="auto"/>
        <w:tblCellMar>
          <w:left w:w="28" w:type="dxa"/>
          <w:right w:w="28" w:type="dxa"/>
        </w:tblCellMar>
        <w:tblLook w:val="04A0" w:firstRow="1" w:lastRow="0" w:firstColumn="1" w:lastColumn="0" w:noHBand="0" w:noVBand="1"/>
      </w:tblPr>
      <w:tblGrid>
        <w:gridCol w:w="4345"/>
        <w:gridCol w:w="388"/>
      </w:tblGrid>
      <w:tr w:rsidR="0099284D" w:rsidRPr="006821FA" w14:paraId="067056BF" w14:textId="77777777" w:rsidTr="0099284D">
        <w:tc>
          <w:tcPr>
            <w:tcW w:w="4345" w:type="dxa"/>
            <w:shd w:val="clear" w:color="auto" w:fill="auto"/>
            <w:vAlign w:val="center"/>
          </w:tcPr>
          <w:p w14:paraId="07711615" w14:textId="77777777" w:rsidR="0099284D" w:rsidRPr="006821FA" w:rsidRDefault="0099284D" w:rsidP="0050564E">
            <w:pPr>
              <w:spacing w:before="0" w:after="0"/>
              <w:ind w:firstLine="0"/>
              <w:jc w:val="center"/>
              <w:rPr>
                <w:lang w:val="vi-VN"/>
              </w:rPr>
            </w:pPr>
            <w:r w:rsidRPr="006821FA">
              <w:object w:dxaOrig="6259" w:dyaOrig="680" w14:anchorId="49AF2F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5pt;height:24pt" o:ole="">
                  <v:imagedata r:id="rId18" o:title=""/>
                </v:shape>
                <o:OLEObject Type="Embed" ProgID="Equation.DSMT4" ShapeID="_x0000_i1025" DrawAspect="Content" ObjectID="_1517297861" r:id="rId19"/>
              </w:object>
            </w:r>
          </w:p>
        </w:tc>
        <w:tc>
          <w:tcPr>
            <w:tcW w:w="388" w:type="dxa"/>
            <w:shd w:val="clear" w:color="auto" w:fill="auto"/>
            <w:vAlign w:val="center"/>
          </w:tcPr>
          <w:p w14:paraId="1868C593" w14:textId="77777777" w:rsidR="0099284D" w:rsidRPr="006821FA" w:rsidRDefault="0099284D" w:rsidP="006821FA">
            <w:pPr>
              <w:spacing w:before="0" w:after="0"/>
              <w:ind w:firstLine="0"/>
              <w:jc w:val="center"/>
              <w:rPr>
                <w:lang w:val="vi-VN"/>
              </w:rPr>
            </w:pPr>
            <w:r w:rsidRPr="006821FA">
              <w:rPr>
                <w:lang w:val="vi-VN"/>
              </w:rPr>
              <w:t>(</w:t>
            </w:r>
            <w:r w:rsidR="006821FA" w:rsidRPr="006821FA">
              <w:t>1</w:t>
            </w:r>
            <w:r w:rsidRPr="006821FA">
              <w:rPr>
                <w:lang w:val="vi-VN"/>
              </w:rPr>
              <w:t>)</w:t>
            </w:r>
          </w:p>
        </w:tc>
      </w:tr>
      <w:tr w:rsidR="0099284D" w:rsidRPr="006821FA" w14:paraId="2652EC66" w14:textId="77777777" w:rsidTr="0099284D">
        <w:trPr>
          <w:trHeight w:val="421"/>
        </w:trPr>
        <w:tc>
          <w:tcPr>
            <w:tcW w:w="4345" w:type="dxa"/>
            <w:shd w:val="clear" w:color="auto" w:fill="auto"/>
            <w:vAlign w:val="center"/>
          </w:tcPr>
          <w:p w14:paraId="1EBC95A9" w14:textId="77777777" w:rsidR="0099284D" w:rsidRPr="006821FA" w:rsidRDefault="0099284D" w:rsidP="0050564E">
            <w:pPr>
              <w:spacing w:before="0" w:after="0"/>
              <w:ind w:firstLine="0"/>
              <w:jc w:val="center"/>
              <w:rPr>
                <w:rFonts w:ascii="Book Antiqua" w:hAnsi="Book Antiqua" w:cs="Book Antiqua"/>
                <w:sz w:val="18"/>
                <w:szCs w:val="18"/>
              </w:rPr>
            </w:pPr>
            <w:r w:rsidRPr="006821FA">
              <w:object w:dxaOrig="6180" w:dyaOrig="700" w14:anchorId="60D02159">
                <v:shape id="_x0000_i1026" type="#_x0000_t75" style="width:214.5pt;height:25.5pt" o:ole="">
                  <v:imagedata r:id="rId20" o:title=""/>
                </v:shape>
                <o:OLEObject Type="Embed" ProgID="Equation.DSMT4" ShapeID="_x0000_i1026" DrawAspect="Content" ObjectID="_1517297862" r:id="rId21"/>
              </w:object>
            </w:r>
          </w:p>
        </w:tc>
        <w:tc>
          <w:tcPr>
            <w:tcW w:w="388" w:type="dxa"/>
            <w:shd w:val="clear" w:color="auto" w:fill="auto"/>
            <w:vAlign w:val="center"/>
          </w:tcPr>
          <w:p w14:paraId="43C637AE" w14:textId="77777777" w:rsidR="0099284D" w:rsidRPr="006821FA" w:rsidRDefault="0099284D" w:rsidP="006821FA">
            <w:pPr>
              <w:spacing w:before="0" w:after="0"/>
              <w:ind w:firstLine="0"/>
              <w:jc w:val="center"/>
            </w:pPr>
            <w:r w:rsidRPr="006821FA">
              <w:t>(</w:t>
            </w:r>
            <w:r w:rsidR="006821FA">
              <w:t>2</w:t>
            </w:r>
            <w:r w:rsidRPr="006821FA">
              <w:t>)</w:t>
            </w:r>
          </w:p>
        </w:tc>
      </w:tr>
    </w:tbl>
    <w:p w14:paraId="5643C4E4" w14:textId="77777777" w:rsidR="0099284D" w:rsidRPr="006821FA" w:rsidRDefault="0099284D" w:rsidP="0099284D">
      <w:r w:rsidRPr="006821FA">
        <w:t>Phương trình liên tục</w:t>
      </w:r>
      <w:r w:rsidR="00D07FF2">
        <w:t>:</w:t>
      </w:r>
    </w:p>
    <w:tbl>
      <w:tblPr>
        <w:tblW w:w="0" w:type="auto"/>
        <w:tblCellMar>
          <w:left w:w="28" w:type="dxa"/>
          <w:right w:w="28" w:type="dxa"/>
        </w:tblCellMar>
        <w:tblLook w:val="04A0" w:firstRow="1" w:lastRow="0" w:firstColumn="1" w:lastColumn="0" w:noHBand="0" w:noVBand="1"/>
      </w:tblPr>
      <w:tblGrid>
        <w:gridCol w:w="4356"/>
        <w:gridCol w:w="377"/>
      </w:tblGrid>
      <w:tr w:rsidR="0099284D" w:rsidRPr="006821FA" w14:paraId="05F1C7B8" w14:textId="77777777" w:rsidTr="0050564E">
        <w:trPr>
          <w:trHeight w:val="421"/>
        </w:trPr>
        <w:tc>
          <w:tcPr>
            <w:tcW w:w="4356" w:type="dxa"/>
            <w:shd w:val="clear" w:color="auto" w:fill="auto"/>
            <w:vAlign w:val="center"/>
          </w:tcPr>
          <w:p w14:paraId="00E555BE" w14:textId="77777777" w:rsidR="0099284D" w:rsidRPr="006821FA" w:rsidRDefault="0099284D" w:rsidP="0050564E">
            <w:pPr>
              <w:spacing w:before="0" w:after="0"/>
              <w:ind w:firstLine="0"/>
              <w:jc w:val="center"/>
              <w:rPr>
                <w:rFonts w:ascii="Book Antiqua" w:hAnsi="Book Antiqua" w:cs="Book Antiqua"/>
                <w:sz w:val="18"/>
                <w:szCs w:val="18"/>
              </w:rPr>
            </w:pPr>
            <w:r w:rsidRPr="006821FA">
              <w:rPr>
                <w:position w:val="-28"/>
              </w:rPr>
              <w:object w:dxaOrig="3360" w:dyaOrig="680" w14:anchorId="2B9C2E85">
                <v:shape id="_x0000_i1027" type="#_x0000_t75" style="width:126pt;height:27.6pt" o:ole="" fillcolor="yellow">
                  <v:imagedata r:id="rId22" o:title=""/>
                </v:shape>
                <o:OLEObject Type="Embed" ProgID="Equation.3" ShapeID="_x0000_i1027" DrawAspect="Content" ObjectID="_1517297863" r:id="rId23"/>
              </w:object>
            </w:r>
          </w:p>
        </w:tc>
        <w:tc>
          <w:tcPr>
            <w:tcW w:w="377" w:type="dxa"/>
            <w:shd w:val="clear" w:color="auto" w:fill="auto"/>
            <w:vAlign w:val="center"/>
          </w:tcPr>
          <w:p w14:paraId="7917179D" w14:textId="77777777" w:rsidR="0099284D" w:rsidRPr="006821FA" w:rsidRDefault="0099284D" w:rsidP="0050564E">
            <w:pPr>
              <w:spacing w:before="0" w:after="0"/>
              <w:ind w:firstLine="0"/>
              <w:jc w:val="center"/>
            </w:pPr>
            <w:r w:rsidRPr="006821FA">
              <w:t>(3)</w:t>
            </w:r>
          </w:p>
        </w:tc>
      </w:tr>
    </w:tbl>
    <w:p w14:paraId="2787893B" w14:textId="77777777" w:rsidR="00B87438" w:rsidRDefault="00E958E1" w:rsidP="0099284D">
      <w:pPr>
        <w:rPr>
          <w:lang w:val="en-GB"/>
        </w:rPr>
      </w:pPr>
      <w:r w:rsidRPr="00ED4A44">
        <w:rPr>
          <w:lang w:val="vi-VN"/>
        </w:rPr>
        <w:t>Do mô hình được áp dụng để tính toán cho vùng sông, nên các thông số được bỏ đi trong tính toán như: Tham số Coriolis f, ứng suất tiếp bề mặt do gió (</w:t>
      </w:r>
      <m:oMath>
        <m:sSub>
          <m:sSubPr>
            <m:ctrlPr>
              <w:rPr>
                <w:rFonts w:ascii="Cambria Math" w:hAnsi="Cambria Math"/>
                <w:i/>
                <w:lang w:val="vi-VN"/>
              </w:rPr>
            </m:ctrlPr>
          </m:sSubPr>
          <m:e>
            <m:r>
              <w:rPr>
                <w:rFonts w:ascii="Cambria Math" w:hAnsi="Cambria Math"/>
                <w:lang w:val="vi-VN"/>
              </w:rPr>
              <m:t>τ</m:t>
            </m:r>
          </m:e>
          <m:sub>
            <m:r>
              <w:rPr>
                <w:rFonts w:ascii="Cambria Math" w:hAnsi="Cambria Math"/>
                <w:lang w:val="vi-VN"/>
              </w:rPr>
              <m:t>Sx, wind</m:t>
            </m:r>
          </m:sub>
        </m:sSub>
        <m:r>
          <w:rPr>
            <w:rFonts w:ascii="Cambria Math" w:hAnsi="Cambria Math"/>
            <w:lang w:val="vi-VN"/>
          </w:rPr>
          <m:t>,</m:t>
        </m:r>
        <m:sSub>
          <m:sSubPr>
            <m:ctrlPr>
              <w:rPr>
                <w:rFonts w:ascii="Cambria Math" w:hAnsi="Cambria Math"/>
                <w:i/>
                <w:lang w:val="vi-VN"/>
              </w:rPr>
            </m:ctrlPr>
          </m:sSubPr>
          <m:e>
            <m:r>
              <w:rPr>
                <w:rFonts w:ascii="Cambria Math" w:hAnsi="Cambria Math"/>
                <w:lang w:val="vi-VN"/>
              </w:rPr>
              <m:t>τ</m:t>
            </m:r>
          </m:e>
          <m:sub>
            <m:r>
              <w:rPr>
                <w:rFonts w:ascii="Cambria Math" w:hAnsi="Cambria Math"/>
                <w:lang w:val="vi-VN"/>
              </w:rPr>
              <m:t>Sy, wind</m:t>
            </m:r>
          </m:sub>
        </m:sSub>
      </m:oMath>
      <w:r w:rsidRPr="00ED4A44">
        <w:rPr>
          <w:lang w:val="vi-VN"/>
        </w:rPr>
        <w:t>) theo phương Ox; Oy, ứng suất tiếp do sóng (</w:t>
      </w:r>
      <m:oMath>
        <m:sSub>
          <m:sSubPr>
            <m:ctrlPr>
              <w:rPr>
                <w:rFonts w:ascii="Cambria Math" w:hAnsi="Cambria Math"/>
                <w:i/>
                <w:lang w:val="vi-VN"/>
              </w:rPr>
            </m:ctrlPr>
          </m:sSubPr>
          <m:e>
            <m:r>
              <w:rPr>
                <w:rFonts w:ascii="Cambria Math" w:hAnsi="Cambria Math"/>
                <w:lang w:val="vi-VN"/>
              </w:rPr>
              <m:t>τ</m:t>
            </m:r>
          </m:e>
          <m:sub>
            <m:r>
              <w:rPr>
                <w:rFonts w:ascii="Cambria Math" w:hAnsi="Cambria Math"/>
                <w:lang w:val="vi-VN"/>
              </w:rPr>
              <m:t>Sx, w</m:t>
            </m:r>
          </m:sub>
        </m:sSub>
        <m:r>
          <w:rPr>
            <w:rFonts w:ascii="Cambria Math" w:hAnsi="Cambria Math"/>
            <w:lang w:val="vi-VN"/>
          </w:rPr>
          <m:t>,</m:t>
        </m:r>
        <m:sSub>
          <m:sSubPr>
            <m:ctrlPr>
              <w:rPr>
                <w:rFonts w:ascii="Cambria Math" w:hAnsi="Cambria Math"/>
                <w:i/>
                <w:lang w:val="vi-VN"/>
              </w:rPr>
            </m:ctrlPr>
          </m:sSubPr>
          <m:e>
            <m:r>
              <w:rPr>
                <w:rFonts w:ascii="Cambria Math" w:hAnsi="Cambria Math"/>
                <w:lang w:val="vi-VN"/>
              </w:rPr>
              <m:t>τ</m:t>
            </m:r>
          </m:e>
          <m:sub>
            <m:r>
              <w:rPr>
                <w:rFonts w:ascii="Cambria Math" w:hAnsi="Cambria Math"/>
                <w:lang w:val="vi-VN"/>
              </w:rPr>
              <m:t>Sy, w</m:t>
            </m:r>
          </m:sub>
        </m:sSub>
      </m:oMath>
      <w:r w:rsidRPr="00ED4A44">
        <w:rPr>
          <w:lang w:val="vi-VN"/>
        </w:rPr>
        <w:t>) theo phương Ox; Oy.</w:t>
      </w:r>
    </w:p>
    <w:p w14:paraId="15A8566E" w14:textId="77777777" w:rsidR="0099284D" w:rsidRPr="008C0050" w:rsidRDefault="0099284D" w:rsidP="008C0050">
      <w:pPr>
        <w:spacing w:before="0" w:after="0"/>
      </w:pPr>
      <w:r w:rsidRPr="008C0050">
        <w:t>Trong đó:</w:t>
      </w:r>
    </w:p>
    <w:p w14:paraId="76088410" w14:textId="77777777" w:rsidR="0099284D" w:rsidRPr="006821FA" w:rsidRDefault="0099284D" w:rsidP="008C0050">
      <w:pPr>
        <w:spacing w:before="0" w:after="0"/>
      </w:pPr>
      <w:r w:rsidRPr="006821FA">
        <w:t>u, v   :Thành phần vận tốc trung bình theo độ sâu theo phương Ox và Oy [m/s]</w:t>
      </w:r>
      <w:r w:rsidR="00742275">
        <w:t xml:space="preserve"> (xem Hình 1)</w:t>
      </w:r>
      <w:r w:rsidRPr="006821FA">
        <w:t>;</w:t>
      </w:r>
    </w:p>
    <w:p w14:paraId="3FBF4C4E" w14:textId="77777777" w:rsidR="0099284D" w:rsidRPr="006821FA" w:rsidRDefault="0099284D" w:rsidP="008C0050">
      <w:pPr>
        <w:spacing w:before="0" w:after="0"/>
      </w:pPr>
      <w:r w:rsidRPr="006821FA">
        <w:t>h</w:t>
      </w:r>
      <w:r w:rsidRPr="006821FA">
        <w:tab/>
        <w:t xml:space="preserve">    : Độ sâu [m];</w:t>
      </w:r>
    </w:p>
    <w:p w14:paraId="28DF14CB" w14:textId="77777777" w:rsidR="0099284D" w:rsidRPr="006821FA" w:rsidRDefault="00854554" w:rsidP="008C0050">
      <w:pPr>
        <w:spacing w:before="0" w:after="0"/>
      </w:pPr>
      <w:r>
        <w:t>ϛ</w:t>
      </w:r>
      <w:r w:rsidR="0099284D" w:rsidRPr="006821FA">
        <w:tab/>
        <w:t xml:space="preserve">    : Cao độ mực nước [m];</w:t>
      </w:r>
    </w:p>
    <w:p w14:paraId="112D7C07" w14:textId="77777777" w:rsidR="001D00E6" w:rsidRPr="008C0050" w:rsidRDefault="0099284D" w:rsidP="008C0050">
      <w:pPr>
        <w:spacing w:before="0" w:after="0"/>
      </w:pPr>
      <w:r w:rsidRPr="006821FA">
        <w:t>A</w:t>
      </w:r>
      <w:r w:rsidRPr="006821FA">
        <w:tab/>
        <w:t xml:space="preserve">    : Hệ số nhớt rối phương</w:t>
      </w:r>
      <w:r w:rsidRPr="008C0050">
        <w:t xml:space="preserve"> ngang [m2/s].</w:t>
      </w:r>
    </w:p>
    <w:p w14:paraId="18FBC893" w14:textId="77777777" w:rsidR="0099284D" w:rsidRPr="006821FA" w:rsidRDefault="00E958E1" w:rsidP="006821FA">
      <w:pPr>
        <w:ind w:firstLine="0"/>
        <w:jc w:val="center"/>
        <w:rPr>
          <w:lang w:val="en-GB"/>
        </w:rPr>
      </w:pPr>
      <w:r w:rsidRPr="00ED4A44">
        <w:rPr>
          <w:noProof/>
          <w:lang w:eastAsia="zh-CN"/>
        </w:rPr>
        <w:drawing>
          <wp:inline distT="0" distB="0" distL="0" distR="0" wp14:anchorId="21B18055" wp14:editId="3194F274">
            <wp:extent cx="2617470" cy="1118186"/>
            <wp:effectExtent l="0" t="0" r="0" b="0"/>
            <wp:docPr id="58" name="Picture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37220" cy="1126623"/>
                    </a:xfrm>
                    <a:prstGeom prst="rect">
                      <a:avLst/>
                    </a:prstGeom>
                    <a:noFill/>
                    <a:ln>
                      <a:noFill/>
                    </a:ln>
                  </pic:spPr>
                </pic:pic>
              </a:graphicData>
            </a:graphic>
          </wp:inline>
        </w:drawing>
      </w:r>
    </w:p>
    <w:p w14:paraId="0E4A7371" w14:textId="77777777" w:rsidR="006821FA" w:rsidRPr="00DF3A03" w:rsidRDefault="006821FA" w:rsidP="00FF792C">
      <w:pPr>
        <w:pStyle w:val="Caption"/>
        <w:rPr>
          <w:lang w:val="en-GB"/>
        </w:rPr>
      </w:pPr>
      <w:r w:rsidRPr="00E958E1">
        <w:rPr>
          <w:b/>
          <w:lang w:val="en-GB"/>
        </w:rPr>
        <w:t>Hình 1</w:t>
      </w:r>
      <w:r w:rsidR="00DF3A03" w:rsidRPr="00E958E1">
        <w:rPr>
          <w:b/>
          <w:lang w:val="en-GB"/>
        </w:rPr>
        <w:t>:</w:t>
      </w:r>
      <w:r w:rsidRPr="00E958E1">
        <w:rPr>
          <w:lang w:val="en-GB"/>
        </w:rPr>
        <w:t xml:space="preserve"> Mực nước trong hệ trục Oxyz</w:t>
      </w:r>
    </w:p>
    <w:p w14:paraId="593B66D4" w14:textId="77777777" w:rsidR="0099284D" w:rsidRPr="006821FA" w:rsidRDefault="00B87438" w:rsidP="00FF792C">
      <w:pPr>
        <w:pStyle w:val="Heading2"/>
      </w:pPr>
      <w:r>
        <w:t>Phương trình</w:t>
      </w:r>
      <w:r w:rsidR="0099284D" w:rsidRPr="006821FA">
        <w:t xml:space="preserve"> </w:t>
      </w:r>
      <w:r>
        <w:t xml:space="preserve">chuyển tải phù sa </w:t>
      </w:r>
    </w:p>
    <w:p w14:paraId="56E4B65F" w14:textId="77777777" w:rsidR="0099284D" w:rsidRPr="006821FA" w:rsidRDefault="0099284D" w:rsidP="0099284D">
      <w:pPr>
        <w:outlineLvl w:val="2"/>
        <w:rPr>
          <w:color w:val="000000"/>
          <w:szCs w:val="26"/>
          <w:lang w:val="pl-PL"/>
        </w:rPr>
      </w:pPr>
      <w:r w:rsidRPr="006821FA">
        <w:rPr>
          <w:color w:val="000000"/>
          <w:lang w:val="pl-PL"/>
        </w:rPr>
        <w:t xml:space="preserve">Giả thiết rằng phù sa di chuyển trong hai lớp: bùn cát </w:t>
      </w:r>
      <w:r w:rsidRPr="006821FA">
        <w:rPr>
          <w:color w:val="000000"/>
          <w:lang w:val="pl-PL"/>
        </w:rPr>
        <w:lastRenderedPageBreak/>
        <w:t>đáy và bùn cát lơ lửng. Bùn cát đáy nằm trong lớp đáy có bề dày a, ở độ cao z trong khoảng: -h&lt;z&lt;-h+a. Lớp bùn cát lơ lửng nằm ở phía trên với cao độ -h+a&lt;</w:t>
      </w:r>
      <w:r w:rsidRPr="006821FA">
        <w:rPr>
          <w:color w:val="000000"/>
          <w:szCs w:val="26"/>
        </w:rPr>
        <w:sym w:font="Symbol" w:char="F056"/>
      </w:r>
      <w:r w:rsidRPr="006821FA">
        <w:rPr>
          <w:color w:val="000000"/>
          <w:szCs w:val="26"/>
          <w:lang w:val="pl-PL"/>
        </w:rPr>
        <w:t>. Theo thực nghiệm, giá trị “a” nhỏ nhất có thể chấp nhận: a</w:t>
      </w:r>
      <w:r w:rsidRPr="006821FA">
        <w:rPr>
          <w:color w:val="000000"/>
          <w:szCs w:val="26"/>
          <w:vertAlign w:val="subscript"/>
          <w:lang w:val="pl-PL"/>
        </w:rPr>
        <w:t>min</w:t>
      </w:r>
      <w:r w:rsidRPr="006821FA">
        <w:rPr>
          <w:color w:val="000000"/>
          <w:szCs w:val="26"/>
          <w:lang w:val="pl-PL"/>
        </w:rPr>
        <w:t xml:space="preserve">=0.01H </w:t>
      </w:r>
      <w:r w:rsidR="00BC5960">
        <w:rPr>
          <w:color w:val="000000"/>
          <w:szCs w:val="26"/>
          <w:lang w:val="pt-PT"/>
        </w:rPr>
        <w:fldChar w:fldCharType="begin"/>
      </w:r>
      <w:r w:rsidR="00BC5960">
        <w:rPr>
          <w:color w:val="000000"/>
          <w:szCs w:val="26"/>
          <w:lang w:val="pt-PT"/>
        </w:rPr>
        <w:instrText xml:space="preserve"> REF _Ref440045706 \n \h </w:instrText>
      </w:r>
      <w:r w:rsidR="00BC5960">
        <w:rPr>
          <w:color w:val="000000"/>
          <w:szCs w:val="26"/>
          <w:lang w:val="pt-PT"/>
        </w:rPr>
      </w:r>
      <w:r w:rsidR="00BC5960">
        <w:rPr>
          <w:color w:val="000000"/>
          <w:szCs w:val="26"/>
          <w:lang w:val="pt-PT"/>
        </w:rPr>
        <w:fldChar w:fldCharType="separate"/>
      </w:r>
      <w:r w:rsidR="00E37250">
        <w:rPr>
          <w:color w:val="000000"/>
          <w:szCs w:val="26"/>
          <w:lang w:val="pt-PT"/>
        </w:rPr>
        <w:t>[2]</w:t>
      </w:r>
      <w:r w:rsidR="00BC5960">
        <w:rPr>
          <w:color w:val="000000"/>
          <w:szCs w:val="26"/>
          <w:lang w:val="pt-PT"/>
        </w:rPr>
        <w:fldChar w:fldCharType="end"/>
      </w:r>
      <w:r w:rsidRPr="006821FA">
        <w:rPr>
          <w:color w:val="000000"/>
          <w:szCs w:val="26"/>
          <w:lang w:val="pl-PL"/>
        </w:rPr>
        <w:t>. Sự phân bố bùn cát lơ lửng theo không gian và thời gian được mô tả bởi phương trình hai chiều tổng quát sau:</w:t>
      </w:r>
    </w:p>
    <w:tbl>
      <w:tblPr>
        <w:tblW w:w="0" w:type="auto"/>
        <w:tblLayout w:type="fixed"/>
        <w:tblCellMar>
          <w:left w:w="28" w:type="dxa"/>
          <w:right w:w="28" w:type="dxa"/>
        </w:tblCellMar>
        <w:tblLook w:val="04A0" w:firstRow="1" w:lastRow="0" w:firstColumn="1" w:lastColumn="0" w:noHBand="0" w:noVBand="1"/>
      </w:tblPr>
      <w:tblGrid>
        <w:gridCol w:w="4423"/>
        <w:gridCol w:w="310"/>
      </w:tblGrid>
      <w:tr w:rsidR="0099284D" w:rsidRPr="006821FA" w14:paraId="0F0C7DA2" w14:textId="77777777" w:rsidTr="0099284D">
        <w:trPr>
          <w:trHeight w:val="421"/>
        </w:trPr>
        <w:tc>
          <w:tcPr>
            <w:tcW w:w="4423" w:type="dxa"/>
            <w:shd w:val="clear" w:color="auto" w:fill="auto"/>
            <w:vAlign w:val="center"/>
          </w:tcPr>
          <w:p w14:paraId="1F352ECF" w14:textId="77777777" w:rsidR="0099284D" w:rsidRPr="006821FA" w:rsidRDefault="00FF792C" w:rsidP="00FF792C">
            <w:pPr>
              <w:spacing w:before="0" w:after="0"/>
              <w:ind w:firstLine="0"/>
              <w:jc w:val="center"/>
              <w:rPr>
                <w:rFonts w:ascii="VNI-Times" w:hAnsi="VNI-Times"/>
                <w:color w:val="000000"/>
                <w:sz w:val="26"/>
                <w:szCs w:val="26"/>
              </w:rPr>
            </w:pPr>
            <w:r w:rsidRPr="00ED4A44">
              <w:rPr>
                <w:noProof/>
                <w:position w:val="-32"/>
                <w:szCs w:val="26"/>
              </w:rPr>
              <w:object w:dxaOrig="6900" w:dyaOrig="760" w14:anchorId="3A26211C">
                <v:shape id="_x0000_i1028" type="#_x0000_t75" style="width:214.5pt;height:26.4pt" o:ole="">
                  <v:imagedata r:id="rId25" o:title=""/>
                </v:shape>
                <o:OLEObject Type="Embed" ProgID="Equation.DSMT4" ShapeID="_x0000_i1028" DrawAspect="Content" ObjectID="_1517297864" r:id="rId26"/>
              </w:object>
            </w:r>
          </w:p>
        </w:tc>
        <w:tc>
          <w:tcPr>
            <w:tcW w:w="310" w:type="dxa"/>
            <w:shd w:val="clear" w:color="auto" w:fill="auto"/>
            <w:vAlign w:val="center"/>
          </w:tcPr>
          <w:p w14:paraId="56517BF0" w14:textId="77777777" w:rsidR="0099284D" w:rsidRPr="006821FA" w:rsidRDefault="0099284D" w:rsidP="0099284D">
            <w:pPr>
              <w:spacing w:before="0" w:after="0"/>
              <w:ind w:firstLine="0"/>
              <w:jc w:val="center"/>
            </w:pPr>
            <w:r w:rsidRPr="006821FA">
              <w:t>(4)</w:t>
            </w:r>
          </w:p>
        </w:tc>
      </w:tr>
    </w:tbl>
    <w:p w14:paraId="6D3C625A" w14:textId="77777777" w:rsidR="0099284D" w:rsidRPr="006821FA" w:rsidRDefault="0099284D" w:rsidP="008C0050">
      <w:pPr>
        <w:tabs>
          <w:tab w:val="left" w:pos="1134"/>
        </w:tabs>
        <w:spacing w:before="0" w:after="0"/>
        <w:rPr>
          <w:color w:val="000000"/>
        </w:rPr>
      </w:pPr>
      <w:r w:rsidRPr="006821FA">
        <w:rPr>
          <w:color w:val="000000"/>
        </w:rPr>
        <w:t>Trong đó:</w:t>
      </w:r>
      <w:bookmarkStart w:id="2" w:name="_Toc173510928"/>
      <w:bookmarkStart w:id="3" w:name="_Toc173511204"/>
      <w:r w:rsidRPr="006821FA">
        <w:rPr>
          <w:color w:val="000000"/>
        </w:rPr>
        <w:tab/>
      </w:r>
    </w:p>
    <w:p w14:paraId="409600DE" w14:textId="77777777" w:rsidR="0099284D" w:rsidRPr="006821FA" w:rsidRDefault="0099284D" w:rsidP="008C0050">
      <w:pPr>
        <w:tabs>
          <w:tab w:val="left" w:pos="1134"/>
        </w:tabs>
        <w:spacing w:before="0" w:after="0"/>
        <w:rPr>
          <w:color w:val="000000"/>
        </w:rPr>
      </w:pPr>
      <w:r w:rsidRPr="006821FA">
        <w:rPr>
          <w:i/>
          <w:color w:val="000000"/>
        </w:rPr>
        <w:t>C</w:t>
      </w:r>
      <w:r w:rsidR="00FF792C" w:rsidRPr="00FF792C">
        <w:rPr>
          <w:i/>
          <w:color w:val="000000"/>
          <w:vertAlign w:val="subscript"/>
        </w:rPr>
        <w:t>m</w:t>
      </w:r>
      <w:r w:rsidRPr="006821FA">
        <w:rPr>
          <w:color w:val="000000"/>
        </w:rPr>
        <w:t>:</w:t>
      </w:r>
      <w:r w:rsidR="00FF792C">
        <w:rPr>
          <w:color w:val="000000"/>
        </w:rPr>
        <w:t xml:space="preserve"> </w:t>
      </w:r>
      <w:r w:rsidRPr="006821FA">
        <w:rPr>
          <w:color w:val="000000"/>
        </w:rPr>
        <w:t>Nồng độ trung bình theo chiều sâu</w:t>
      </w:r>
      <w:bookmarkEnd w:id="2"/>
      <w:bookmarkEnd w:id="3"/>
      <w:r w:rsidRPr="006821FA">
        <w:rPr>
          <w:color w:val="000000"/>
        </w:rPr>
        <w:t xml:space="preserve"> của hạt </w:t>
      </w:r>
      <w:r w:rsidR="00FF792C">
        <w:rPr>
          <w:color w:val="000000"/>
        </w:rPr>
        <w:t xml:space="preserve">thứ m </w:t>
      </w:r>
      <w:r w:rsidRPr="006821FA">
        <w:rPr>
          <w:color w:val="000000"/>
        </w:rPr>
        <w:t>[kg/m</w:t>
      </w:r>
      <w:r w:rsidRPr="006821FA">
        <w:rPr>
          <w:color w:val="000000"/>
          <w:vertAlign w:val="superscript"/>
        </w:rPr>
        <w:t>3</w:t>
      </w:r>
      <w:bookmarkStart w:id="4" w:name="_Toc173510929"/>
      <w:bookmarkStart w:id="5" w:name="_Toc173511205"/>
      <w:r w:rsidR="00FF792C">
        <w:rPr>
          <w:color w:val="000000"/>
        </w:rPr>
        <w:t>];</w:t>
      </w:r>
    </w:p>
    <w:p w14:paraId="55AC2D52" w14:textId="77777777" w:rsidR="0099284D" w:rsidRPr="006821FA" w:rsidRDefault="0099284D" w:rsidP="008C0050">
      <w:pPr>
        <w:tabs>
          <w:tab w:val="left" w:pos="1134"/>
        </w:tabs>
        <w:spacing w:before="0" w:after="0"/>
        <w:rPr>
          <w:color w:val="000000"/>
        </w:rPr>
      </w:pPr>
      <w:r w:rsidRPr="006821FA">
        <w:rPr>
          <w:i/>
          <w:color w:val="000000"/>
        </w:rPr>
        <w:t>K</w:t>
      </w:r>
      <w:r w:rsidRPr="006821FA">
        <w:rPr>
          <w:i/>
          <w:color w:val="000000"/>
          <w:vertAlign w:val="subscript"/>
        </w:rPr>
        <w:t>x</w:t>
      </w:r>
      <w:r w:rsidRPr="006821FA">
        <w:rPr>
          <w:color w:val="000000"/>
          <w:vertAlign w:val="subscript"/>
        </w:rPr>
        <w:t xml:space="preserve"> </w:t>
      </w:r>
      <w:r w:rsidRPr="006821FA">
        <w:rPr>
          <w:color w:val="000000"/>
        </w:rPr>
        <w:t>: Hệ số phân tán theo phương phương x</w:t>
      </w:r>
      <w:bookmarkEnd w:id="4"/>
      <w:bookmarkEnd w:id="5"/>
      <w:r w:rsidRPr="006821FA">
        <w:rPr>
          <w:color w:val="000000"/>
        </w:rPr>
        <w:t xml:space="preserve"> [m</w:t>
      </w:r>
      <w:r w:rsidRPr="006821FA">
        <w:rPr>
          <w:color w:val="000000"/>
          <w:vertAlign w:val="superscript"/>
        </w:rPr>
        <w:t>2</w:t>
      </w:r>
      <w:r w:rsidR="00FF792C">
        <w:rPr>
          <w:color w:val="000000"/>
        </w:rPr>
        <w:t>/s];</w:t>
      </w:r>
    </w:p>
    <w:p w14:paraId="4953997A" w14:textId="77777777" w:rsidR="0099284D" w:rsidRPr="006821FA" w:rsidRDefault="0099284D" w:rsidP="008C0050">
      <w:pPr>
        <w:tabs>
          <w:tab w:val="left" w:pos="1134"/>
        </w:tabs>
        <w:spacing w:before="0" w:after="0"/>
        <w:rPr>
          <w:color w:val="000000"/>
        </w:rPr>
      </w:pPr>
      <w:bookmarkStart w:id="6" w:name="_Toc173510930"/>
      <w:bookmarkStart w:id="7" w:name="_Toc173511206"/>
      <w:r w:rsidRPr="006821FA">
        <w:rPr>
          <w:i/>
          <w:color w:val="000000"/>
        </w:rPr>
        <w:t>Ky</w:t>
      </w:r>
      <w:r w:rsidRPr="006821FA">
        <w:rPr>
          <w:color w:val="000000"/>
        </w:rPr>
        <w:t>: Hệ số phân tán theo phương phương y</w:t>
      </w:r>
      <w:bookmarkEnd w:id="6"/>
      <w:bookmarkEnd w:id="7"/>
      <w:r w:rsidRPr="006821FA">
        <w:rPr>
          <w:color w:val="000000"/>
        </w:rPr>
        <w:t xml:space="preserve"> [m</w:t>
      </w:r>
      <w:r w:rsidRPr="006821FA">
        <w:rPr>
          <w:color w:val="000000"/>
          <w:vertAlign w:val="superscript"/>
        </w:rPr>
        <w:t>2</w:t>
      </w:r>
      <w:r w:rsidR="00FF792C">
        <w:rPr>
          <w:color w:val="000000"/>
        </w:rPr>
        <w:t>/s];</w:t>
      </w:r>
    </w:p>
    <w:p w14:paraId="2733AC5F" w14:textId="77777777" w:rsidR="0099284D" w:rsidRPr="006821FA" w:rsidRDefault="0099284D" w:rsidP="008C0050">
      <w:pPr>
        <w:tabs>
          <w:tab w:val="left" w:pos="1134"/>
        </w:tabs>
        <w:spacing w:before="0" w:after="0"/>
        <w:rPr>
          <w:color w:val="000000"/>
        </w:rPr>
      </w:pPr>
      <w:bookmarkStart w:id="8" w:name="_Toc173510931"/>
      <w:bookmarkStart w:id="9" w:name="_Toc173511207"/>
      <w:r w:rsidRPr="006821FA">
        <w:rPr>
          <w:color w:val="000000"/>
        </w:rPr>
        <w:t>H  : Độ sâu tương đối [m],</w:t>
      </w:r>
      <w:bookmarkEnd w:id="8"/>
      <w:bookmarkEnd w:id="9"/>
      <w:r w:rsidRPr="006821FA">
        <w:rPr>
          <w:color w:val="000000"/>
        </w:rPr>
        <w:t xml:space="preserve"> </w:t>
      </w:r>
      <w:r w:rsidRPr="006821FA">
        <w:rPr>
          <w:color w:val="000000"/>
          <w:position w:val="-10"/>
        </w:rPr>
        <w:object w:dxaOrig="1020" w:dyaOrig="320" w14:anchorId="63D10842">
          <v:shape id="_x0000_i1029" type="#_x0000_t75" style="width:48.9pt;height:16.5pt" o:ole="">
            <v:imagedata r:id="rId27" o:title=""/>
          </v:shape>
          <o:OLEObject Type="Embed" ProgID="Equation.DSMT4" ShapeID="_x0000_i1029" DrawAspect="Content" ObjectID="_1517297865" r:id="rId28"/>
        </w:object>
      </w:r>
      <w:r w:rsidR="00FF792C">
        <w:rPr>
          <w:color w:val="000000"/>
        </w:rPr>
        <w:t>;</w:t>
      </w:r>
    </w:p>
    <w:p w14:paraId="04688431" w14:textId="77777777" w:rsidR="0099284D" w:rsidRPr="006821FA" w:rsidRDefault="0099284D" w:rsidP="008C0050">
      <w:pPr>
        <w:spacing w:before="0"/>
        <w:rPr>
          <w:color w:val="000000"/>
          <w:szCs w:val="26"/>
        </w:rPr>
      </w:pPr>
      <w:bookmarkStart w:id="10" w:name="_Toc173510932"/>
      <w:bookmarkStart w:id="11" w:name="_Toc173511208"/>
      <w:r w:rsidRPr="006821FA">
        <w:rPr>
          <w:color w:val="000000"/>
        </w:rPr>
        <w:t xml:space="preserve">S </w:t>
      </w:r>
      <w:r w:rsidR="006821FA">
        <w:rPr>
          <w:color w:val="000000"/>
        </w:rPr>
        <w:t xml:space="preserve"> </w:t>
      </w:r>
      <w:r w:rsidRPr="006821FA">
        <w:rPr>
          <w:color w:val="000000"/>
        </w:rPr>
        <w:t>: Hàm nguồn, mô tả sự bốc lên hay lắng xuống của hạt</w:t>
      </w:r>
      <w:bookmarkEnd w:id="10"/>
      <w:bookmarkEnd w:id="11"/>
      <w:r w:rsidRPr="006821FA">
        <w:rPr>
          <w:color w:val="000000"/>
        </w:rPr>
        <w:t xml:space="preserve"> [kg/m</w:t>
      </w:r>
      <w:r w:rsidRPr="006821FA">
        <w:rPr>
          <w:color w:val="000000"/>
          <w:vertAlign w:val="superscript"/>
        </w:rPr>
        <w:t>2</w:t>
      </w:r>
      <w:r w:rsidRPr="006821FA">
        <w:rPr>
          <w:color w:val="000000"/>
        </w:rPr>
        <w:t xml:space="preserve">s]. S được tính bằng các công thức thực nghiệm theo Van Rijn </w:t>
      </w:r>
      <w:r w:rsidR="00BC5960">
        <w:rPr>
          <w:color w:val="000000"/>
          <w:szCs w:val="26"/>
          <w:lang w:val="pt-PT"/>
        </w:rPr>
        <w:fldChar w:fldCharType="begin"/>
      </w:r>
      <w:r w:rsidR="00BC5960">
        <w:rPr>
          <w:color w:val="000000"/>
          <w:szCs w:val="26"/>
          <w:lang w:val="pt-PT"/>
        </w:rPr>
        <w:instrText xml:space="preserve"> REF _Ref440045706 \n \h </w:instrText>
      </w:r>
      <w:r w:rsidR="00BC5960">
        <w:rPr>
          <w:color w:val="000000"/>
          <w:szCs w:val="26"/>
          <w:lang w:val="pt-PT"/>
        </w:rPr>
      </w:r>
      <w:r w:rsidR="00BC5960">
        <w:rPr>
          <w:color w:val="000000"/>
          <w:szCs w:val="26"/>
          <w:lang w:val="pt-PT"/>
        </w:rPr>
        <w:fldChar w:fldCharType="separate"/>
      </w:r>
      <w:r w:rsidR="00E37250">
        <w:rPr>
          <w:color w:val="000000"/>
          <w:szCs w:val="26"/>
          <w:lang w:val="pt-PT"/>
        </w:rPr>
        <w:t>[2]</w:t>
      </w:r>
      <w:r w:rsidR="00BC5960">
        <w:rPr>
          <w:color w:val="000000"/>
          <w:szCs w:val="26"/>
          <w:lang w:val="pt-PT"/>
        </w:rPr>
        <w:fldChar w:fldCharType="end"/>
      </w:r>
      <w:r w:rsidRPr="006821FA">
        <w:rPr>
          <w:color w:val="000000"/>
          <w:szCs w:val="26"/>
        </w:rPr>
        <w:t>.</w:t>
      </w:r>
    </w:p>
    <w:p w14:paraId="38A410CF" w14:textId="77777777" w:rsidR="0099284D" w:rsidRPr="006821FA" w:rsidRDefault="00B87438" w:rsidP="00FF792C">
      <w:pPr>
        <w:pStyle w:val="Heading2"/>
      </w:pPr>
      <w:r>
        <w:t>Phương trình liên tục bùn cát</w:t>
      </w:r>
      <w:r w:rsidR="0099284D" w:rsidRPr="006821FA">
        <w:t xml:space="preserve"> đáy</w:t>
      </w:r>
    </w:p>
    <w:p w14:paraId="0925BA35" w14:textId="77777777" w:rsidR="00C9330F" w:rsidRPr="006821FA" w:rsidRDefault="0099284D" w:rsidP="000A6778">
      <w:pPr>
        <w:outlineLvl w:val="2"/>
      </w:pPr>
      <w:r w:rsidRPr="006821FA">
        <w:rPr>
          <w:lang w:val="pl-PL"/>
        </w:rPr>
        <w:t xml:space="preserve">Phương </w:t>
      </w:r>
      <w:r w:rsidRPr="000A6778">
        <w:rPr>
          <w:color w:val="000000"/>
          <w:szCs w:val="26"/>
          <w:lang w:val="pl-PL"/>
        </w:rPr>
        <w:t>trình</w:t>
      </w:r>
      <w:r w:rsidRPr="006821FA">
        <w:rPr>
          <w:lang w:val="pl-PL"/>
        </w:rPr>
        <w:t xml:space="preserve"> liên tục bùn cát đáy được sử dụng để tính toán diễn biến đáy:</w:t>
      </w:r>
    </w:p>
    <w:tbl>
      <w:tblPr>
        <w:tblW w:w="0" w:type="auto"/>
        <w:tblLayout w:type="fixed"/>
        <w:tblLook w:val="04A0" w:firstRow="1" w:lastRow="0" w:firstColumn="1" w:lastColumn="0" w:noHBand="0" w:noVBand="1"/>
      </w:tblPr>
      <w:tblGrid>
        <w:gridCol w:w="4361"/>
        <w:gridCol w:w="532"/>
      </w:tblGrid>
      <w:tr w:rsidR="00C9330F" w:rsidRPr="006821FA" w14:paraId="1D522503" w14:textId="77777777" w:rsidTr="000A6778">
        <w:tc>
          <w:tcPr>
            <w:tcW w:w="4361" w:type="dxa"/>
            <w:shd w:val="clear" w:color="auto" w:fill="auto"/>
            <w:vAlign w:val="center"/>
          </w:tcPr>
          <w:p w14:paraId="0765310A" w14:textId="77777777" w:rsidR="00C9330F" w:rsidRPr="006821FA" w:rsidRDefault="006821FA" w:rsidP="000A6778">
            <w:pPr>
              <w:ind w:firstLine="0"/>
              <w:jc w:val="center"/>
            </w:pPr>
            <w:r w:rsidRPr="006821FA">
              <w:object w:dxaOrig="5960" w:dyaOrig="760" w14:anchorId="6536CB0E">
                <v:shape id="_x0000_i1030" type="#_x0000_t75" style="width:202.5pt;height:25.5pt" o:ole="">
                  <v:imagedata r:id="rId29" o:title=""/>
                </v:shape>
                <o:OLEObject Type="Embed" ProgID="Equation.DSMT4" ShapeID="_x0000_i1030" DrawAspect="Content" ObjectID="_1517297866" r:id="rId30"/>
              </w:object>
            </w:r>
          </w:p>
        </w:tc>
        <w:tc>
          <w:tcPr>
            <w:tcW w:w="532" w:type="dxa"/>
            <w:shd w:val="clear" w:color="auto" w:fill="auto"/>
            <w:vAlign w:val="center"/>
          </w:tcPr>
          <w:p w14:paraId="5016FF6F" w14:textId="77777777" w:rsidR="00C9330F" w:rsidRPr="006821FA" w:rsidRDefault="00C9330F" w:rsidP="00C9330F">
            <w:pPr>
              <w:ind w:firstLine="0"/>
            </w:pPr>
            <w:r w:rsidRPr="006821FA">
              <w:t>(5)</w:t>
            </w:r>
          </w:p>
        </w:tc>
      </w:tr>
    </w:tbl>
    <w:p w14:paraId="736295D7" w14:textId="77777777" w:rsidR="0099284D" w:rsidRPr="006821FA" w:rsidRDefault="0099284D" w:rsidP="006821FA">
      <w:pPr>
        <w:rPr>
          <w:color w:val="000000"/>
          <w:szCs w:val="26"/>
          <w:lang w:val="pt-PT"/>
        </w:rPr>
      </w:pPr>
      <w:r w:rsidRPr="006821FA">
        <w:rPr>
          <w:color w:val="000000"/>
          <w:szCs w:val="26"/>
          <w:lang w:val="pt-PT"/>
        </w:rPr>
        <w:t>Trong đó: q</w:t>
      </w:r>
      <w:r w:rsidRPr="006821FA">
        <w:rPr>
          <w:color w:val="000000"/>
          <w:szCs w:val="26"/>
          <w:vertAlign w:val="subscript"/>
          <w:lang w:val="pt-PT"/>
        </w:rPr>
        <w:t>bx</w:t>
      </w:r>
      <w:r w:rsidRPr="006821FA">
        <w:rPr>
          <w:color w:val="000000"/>
          <w:szCs w:val="26"/>
          <w:lang w:val="pt-PT"/>
        </w:rPr>
        <w:t>, q</w:t>
      </w:r>
      <w:r w:rsidRPr="006821FA">
        <w:rPr>
          <w:color w:val="000000"/>
          <w:szCs w:val="26"/>
          <w:vertAlign w:val="subscript"/>
          <w:lang w:val="pt-PT"/>
        </w:rPr>
        <w:t>by</w:t>
      </w:r>
      <w:r w:rsidRPr="006821FA">
        <w:rPr>
          <w:color w:val="000000"/>
          <w:szCs w:val="26"/>
          <w:lang w:val="pt-PT"/>
        </w:rPr>
        <w:t xml:space="preserve"> </w:t>
      </w:r>
      <w:r w:rsidR="006821FA">
        <w:rPr>
          <w:color w:val="000000"/>
          <w:szCs w:val="26"/>
          <w:lang w:val="pt-PT"/>
        </w:rPr>
        <w:t>-</w:t>
      </w:r>
      <w:r w:rsidRPr="006821FA">
        <w:rPr>
          <w:color w:val="000000"/>
          <w:szCs w:val="26"/>
          <w:lang w:val="pt-PT"/>
        </w:rPr>
        <w:t xml:space="preserve"> Dòng bùn cát đáy theo phương x và phương y [m</w:t>
      </w:r>
      <w:r w:rsidRPr="006821FA">
        <w:rPr>
          <w:color w:val="000000"/>
          <w:szCs w:val="26"/>
          <w:vertAlign w:val="superscript"/>
          <w:lang w:val="pt-PT"/>
        </w:rPr>
        <w:t>2</w:t>
      </w:r>
      <w:r w:rsidRPr="006821FA">
        <w:rPr>
          <w:color w:val="000000"/>
          <w:szCs w:val="26"/>
          <w:lang w:val="pt-PT"/>
        </w:rPr>
        <w:t xml:space="preserve">/s/m], tính </w:t>
      </w:r>
      <w:r w:rsidR="006821FA">
        <w:rPr>
          <w:color w:val="000000"/>
          <w:szCs w:val="26"/>
          <w:lang w:val="pt-PT"/>
        </w:rPr>
        <w:t>thực</w:t>
      </w:r>
      <w:r w:rsidRPr="006821FA">
        <w:rPr>
          <w:color w:val="000000"/>
          <w:szCs w:val="26"/>
          <w:lang w:val="pt-PT"/>
        </w:rPr>
        <w:t xml:space="preserve"> nghiệm theo</w:t>
      </w:r>
      <w:r w:rsidR="00BC5960">
        <w:rPr>
          <w:color w:val="000000"/>
          <w:szCs w:val="26"/>
          <w:lang w:val="pt-PT"/>
        </w:rPr>
        <w:t xml:space="preserve"> </w:t>
      </w:r>
      <w:r w:rsidR="00742275">
        <w:rPr>
          <w:color w:val="000000"/>
        </w:rPr>
        <w:t>Van Rijn</w:t>
      </w:r>
      <w:r w:rsidR="00BC5960">
        <w:rPr>
          <w:color w:val="000000"/>
        </w:rPr>
        <w:t xml:space="preserve"> </w:t>
      </w:r>
      <w:r w:rsidR="00BC5960">
        <w:rPr>
          <w:color w:val="000000"/>
          <w:szCs w:val="26"/>
          <w:lang w:val="pt-PT"/>
        </w:rPr>
        <w:fldChar w:fldCharType="begin"/>
      </w:r>
      <w:r w:rsidR="00BC5960">
        <w:rPr>
          <w:color w:val="000000"/>
          <w:szCs w:val="26"/>
          <w:lang w:val="pt-PT"/>
        </w:rPr>
        <w:instrText xml:space="preserve"> REF _Ref440045706 \n \h </w:instrText>
      </w:r>
      <w:r w:rsidR="00BC5960">
        <w:rPr>
          <w:color w:val="000000"/>
          <w:szCs w:val="26"/>
          <w:lang w:val="pt-PT"/>
        </w:rPr>
      </w:r>
      <w:r w:rsidR="00BC5960">
        <w:rPr>
          <w:color w:val="000000"/>
          <w:szCs w:val="26"/>
          <w:lang w:val="pt-PT"/>
        </w:rPr>
        <w:fldChar w:fldCharType="separate"/>
      </w:r>
      <w:r w:rsidR="00E37250">
        <w:rPr>
          <w:color w:val="000000"/>
          <w:szCs w:val="26"/>
          <w:lang w:val="pt-PT"/>
        </w:rPr>
        <w:t>[2]</w:t>
      </w:r>
      <w:r w:rsidR="00BC5960">
        <w:rPr>
          <w:color w:val="000000"/>
          <w:szCs w:val="26"/>
          <w:lang w:val="pt-PT"/>
        </w:rPr>
        <w:fldChar w:fldCharType="end"/>
      </w:r>
      <w:r w:rsidRPr="006821FA">
        <w:rPr>
          <w:color w:val="000000"/>
          <w:szCs w:val="26"/>
        </w:rPr>
        <w:t>.</w:t>
      </w:r>
    </w:p>
    <w:p w14:paraId="281B4A53" w14:textId="77777777" w:rsidR="0099284D" w:rsidRPr="00B87438" w:rsidRDefault="0099284D" w:rsidP="00FF792C">
      <w:pPr>
        <w:pStyle w:val="Heading2"/>
        <w:rPr>
          <w:lang w:val="pt-PT"/>
        </w:rPr>
      </w:pPr>
      <w:r w:rsidRPr="00B87438">
        <w:rPr>
          <w:lang w:val="pt-PT"/>
        </w:rPr>
        <w:t xml:space="preserve">Lý thuyết </w:t>
      </w:r>
      <w:r w:rsidR="00B87438" w:rsidRPr="00B87438">
        <w:rPr>
          <w:lang w:val="pt-PT"/>
        </w:rPr>
        <w:t>sạt lở</w:t>
      </w:r>
      <w:r w:rsidRPr="00B87438">
        <w:rPr>
          <w:lang w:val="pt-PT"/>
        </w:rPr>
        <w:t xml:space="preserve"> bờ</w:t>
      </w:r>
      <w:r w:rsidR="00B87438">
        <w:rPr>
          <w:lang w:val="pt-PT"/>
        </w:rPr>
        <w:t xml:space="preserve"> theo cơ chế trượt cong</w:t>
      </w:r>
    </w:p>
    <w:p w14:paraId="39FF1750" w14:textId="77777777" w:rsidR="00530ED1" w:rsidRPr="00530ED1" w:rsidRDefault="00A07AF6" w:rsidP="00530ED1">
      <w:pPr>
        <w:rPr>
          <w:szCs w:val="26"/>
          <w:lang w:val="pl-PL"/>
        </w:rPr>
      </w:pPr>
      <w:r w:rsidRPr="00A07AF6">
        <w:rPr>
          <w:szCs w:val="26"/>
          <w:lang w:val="pl-PL"/>
        </w:rPr>
        <w:t>Trên thực tế, sạt lở bờ sông là một quá trình phức tạp và phụ thuộc nhiều yếu tố như: hình thái sông, chế độ dòng chảy trong sông, vật liệu cấu tạo địa chất bờ sông, công trình ven sông…</w:t>
      </w:r>
      <w:r>
        <w:rPr>
          <w:szCs w:val="26"/>
          <w:lang w:val="pl-PL"/>
        </w:rPr>
        <w:fldChar w:fldCharType="begin"/>
      </w:r>
      <w:r>
        <w:rPr>
          <w:szCs w:val="26"/>
          <w:lang w:val="pl-PL"/>
        </w:rPr>
        <w:instrText xml:space="preserve"> REF _Ref440047077 \n \h </w:instrText>
      </w:r>
      <w:r>
        <w:rPr>
          <w:szCs w:val="26"/>
          <w:lang w:val="pl-PL"/>
        </w:rPr>
      </w:r>
      <w:r>
        <w:rPr>
          <w:szCs w:val="26"/>
          <w:lang w:val="pl-PL"/>
        </w:rPr>
        <w:fldChar w:fldCharType="separate"/>
      </w:r>
      <w:r w:rsidR="00E37250">
        <w:rPr>
          <w:szCs w:val="26"/>
          <w:lang w:val="pl-PL"/>
        </w:rPr>
        <w:t>[3]</w:t>
      </w:r>
      <w:r>
        <w:rPr>
          <w:szCs w:val="26"/>
          <w:lang w:val="pl-PL"/>
        </w:rPr>
        <w:fldChar w:fldCharType="end"/>
      </w:r>
      <w:r w:rsidRPr="00A07AF6">
        <w:rPr>
          <w:szCs w:val="26"/>
          <w:lang w:val="pl-PL"/>
        </w:rPr>
        <w:t>. Ứng với mỗi nguyên nhân sạt lở thường để lại dấu ấn lên mái bờ dưới nhiều dạng khác nhau</w:t>
      </w:r>
      <w:r>
        <w:rPr>
          <w:szCs w:val="26"/>
          <w:lang w:val="pl-PL"/>
        </w:rPr>
        <w:t xml:space="preserve"> </w:t>
      </w:r>
      <w:r>
        <w:rPr>
          <w:szCs w:val="26"/>
          <w:lang w:val="pl-PL"/>
        </w:rPr>
        <w:fldChar w:fldCharType="begin"/>
      </w:r>
      <w:r>
        <w:rPr>
          <w:szCs w:val="26"/>
          <w:lang w:val="pl-PL"/>
        </w:rPr>
        <w:instrText xml:space="preserve"> REF _Ref440047148 \n \h </w:instrText>
      </w:r>
      <w:r>
        <w:rPr>
          <w:szCs w:val="26"/>
          <w:lang w:val="pl-PL"/>
        </w:rPr>
      </w:r>
      <w:r>
        <w:rPr>
          <w:szCs w:val="26"/>
          <w:lang w:val="pl-PL"/>
        </w:rPr>
        <w:fldChar w:fldCharType="separate"/>
      </w:r>
      <w:r w:rsidR="00E37250">
        <w:rPr>
          <w:szCs w:val="26"/>
          <w:lang w:val="pl-PL"/>
        </w:rPr>
        <w:t>[4]</w:t>
      </w:r>
      <w:r>
        <w:rPr>
          <w:szCs w:val="26"/>
          <w:lang w:val="pl-PL"/>
        </w:rPr>
        <w:fldChar w:fldCharType="end"/>
      </w:r>
      <w:r w:rsidR="00D058CF">
        <w:rPr>
          <w:szCs w:val="26"/>
          <w:lang w:val="pl-PL"/>
        </w:rPr>
        <w:t xml:space="preserve">. Trong phạm vi bài báo này, tác giả tập trung nghiên cứu </w:t>
      </w:r>
      <w:r w:rsidR="009F48EB">
        <w:rPr>
          <w:szCs w:val="26"/>
          <w:lang w:val="pl-PL"/>
        </w:rPr>
        <w:t xml:space="preserve">xây dựng mô hình </w:t>
      </w:r>
      <w:r w:rsidR="00D058CF">
        <w:rPr>
          <w:szCs w:val="26"/>
          <w:lang w:val="pl-PL"/>
        </w:rPr>
        <w:t>sạt lở bờ</w:t>
      </w:r>
      <w:r w:rsidR="00181EB9">
        <w:rPr>
          <w:szCs w:val="26"/>
          <w:lang w:val="pl-PL"/>
        </w:rPr>
        <w:t xml:space="preserve"> (mô hình RF)</w:t>
      </w:r>
      <w:r w:rsidR="00D058CF">
        <w:rPr>
          <w:szCs w:val="26"/>
          <w:lang w:val="pl-PL"/>
        </w:rPr>
        <w:t xml:space="preserve"> theo cơ chế trượt </w:t>
      </w:r>
      <w:r w:rsidR="009F48EB">
        <w:rPr>
          <w:szCs w:val="26"/>
          <w:lang w:val="pl-PL"/>
        </w:rPr>
        <w:t>xoay</w:t>
      </w:r>
      <w:r w:rsidR="00D058CF">
        <w:rPr>
          <w:szCs w:val="26"/>
          <w:lang w:val="pl-PL"/>
        </w:rPr>
        <w:t xml:space="preserve">. </w:t>
      </w:r>
      <w:r w:rsidR="00530ED1" w:rsidRPr="00530ED1">
        <w:rPr>
          <w:szCs w:val="26"/>
          <w:lang w:val="pl-PL"/>
        </w:rPr>
        <w:t>Có nhiều phươn</w:t>
      </w:r>
      <w:r w:rsidR="00B87438">
        <w:rPr>
          <w:szCs w:val="26"/>
          <w:lang w:val="pl-PL"/>
        </w:rPr>
        <w:t xml:space="preserve">g pháp đánh giá tính ổn định </w:t>
      </w:r>
      <w:r w:rsidR="00D058CF">
        <w:rPr>
          <w:szCs w:val="26"/>
          <w:lang w:val="pl-PL"/>
        </w:rPr>
        <w:t>của bờ</w:t>
      </w:r>
      <w:r w:rsidR="00530ED1" w:rsidRPr="00530ED1">
        <w:rPr>
          <w:szCs w:val="26"/>
          <w:lang w:val="pl-PL"/>
        </w:rPr>
        <w:t xml:space="preserve">, trong đó có phương pháp phân mảnh (lát cắt) được dùng phổ biến để tính toán ổn định </w:t>
      </w:r>
      <w:r w:rsidR="00D058CF">
        <w:rPr>
          <w:szCs w:val="26"/>
          <w:lang w:val="pl-PL"/>
        </w:rPr>
        <w:t>mái bờ</w:t>
      </w:r>
      <w:r w:rsidR="00530ED1" w:rsidRPr="00530ED1">
        <w:rPr>
          <w:szCs w:val="26"/>
          <w:lang w:val="pl-PL"/>
        </w:rPr>
        <w:t xml:space="preserve"> từ những năm 1930. </w:t>
      </w:r>
      <w:r w:rsidR="00D058CF" w:rsidRPr="00D058CF">
        <w:rPr>
          <w:szCs w:val="26"/>
          <w:lang w:val="pl-PL"/>
        </w:rPr>
        <w:t>Phương pháp này giả định mặt trượt cong với tâm và bán kính nào đó</w:t>
      </w:r>
      <w:r w:rsidR="00530ED1" w:rsidRPr="00530ED1">
        <w:rPr>
          <w:szCs w:val="26"/>
          <w:lang w:val="pl-PL"/>
        </w:rPr>
        <w:t xml:space="preserve">. </w:t>
      </w:r>
      <w:r w:rsidR="00D058CF" w:rsidRPr="00D058CF">
        <w:rPr>
          <w:szCs w:val="26"/>
          <w:lang w:val="pl-PL"/>
        </w:rPr>
        <w:t xml:space="preserve">Từ mặt trượt giả định này, chia khối trượt thành nhiều lát cắt </w:t>
      </w:r>
      <w:r w:rsidR="00A6530D">
        <w:rPr>
          <w:szCs w:val="26"/>
          <w:lang w:val="pl-PL"/>
        </w:rPr>
        <w:t>(Hình 2</w:t>
      </w:r>
      <w:r w:rsidR="00530ED1" w:rsidRPr="00530ED1">
        <w:rPr>
          <w:szCs w:val="26"/>
          <w:lang w:val="pl-PL"/>
        </w:rPr>
        <w:t xml:space="preserve">) và phân </w:t>
      </w:r>
      <w:r w:rsidR="00D058CF" w:rsidRPr="00D058CF">
        <w:rPr>
          <w:szCs w:val="26"/>
          <w:lang w:val="pl-PL"/>
        </w:rPr>
        <w:t>tíc</w:t>
      </w:r>
      <w:r w:rsidR="00D058CF">
        <w:rPr>
          <w:szCs w:val="26"/>
          <w:lang w:val="pl-PL"/>
        </w:rPr>
        <w:t xml:space="preserve">h các lực tác dụng lên từng lát </w:t>
      </w:r>
      <w:r w:rsidR="00530ED1" w:rsidRPr="00530ED1">
        <w:rPr>
          <w:szCs w:val="26"/>
          <w:lang w:val="pl-PL"/>
        </w:rPr>
        <w:t>(các lực tác dụ</w:t>
      </w:r>
      <w:r w:rsidR="00A6530D">
        <w:rPr>
          <w:szCs w:val="26"/>
          <w:lang w:val="pl-PL"/>
        </w:rPr>
        <w:t>ng được trình bày trong Hình 3</w:t>
      </w:r>
      <w:r w:rsidR="00530ED1" w:rsidRPr="00530ED1">
        <w:rPr>
          <w:szCs w:val="26"/>
          <w:lang w:val="pl-PL"/>
        </w:rPr>
        <w:t xml:space="preserve">). </w:t>
      </w:r>
    </w:p>
    <w:p w14:paraId="0A2E24A5" w14:textId="77777777" w:rsidR="0099284D" w:rsidRDefault="00C04809" w:rsidP="00A6530D">
      <w:pPr>
        <w:ind w:firstLine="0"/>
        <w:jc w:val="center"/>
      </w:pPr>
      <w:r w:rsidRPr="00ED4A44">
        <w:rPr>
          <w:noProof/>
          <w:szCs w:val="26"/>
          <w:lang w:eastAsia="zh-CN"/>
        </w:rPr>
        <w:drawing>
          <wp:inline distT="0" distB="0" distL="0" distR="0" wp14:anchorId="0218B454" wp14:editId="08CA9EA2">
            <wp:extent cx="1723292" cy="840230"/>
            <wp:effectExtent l="0" t="0" r="0" b="0"/>
            <wp:docPr id="3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2185" cy="878696"/>
                    </a:xfrm>
                    <a:prstGeom prst="rect">
                      <a:avLst/>
                    </a:prstGeom>
                    <a:noFill/>
                    <a:ln>
                      <a:noFill/>
                    </a:ln>
                  </pic:spPr>
                </pic:pic>
              </a:graphicData>
            </a:graphic>
          </wp:inline>
        </w:drawing>
      </w:r>
    </w:p>
    <w:p w14:paraId="2740737B" w14:textId="77777777" w:rsidR="00530ED1" w:rsidRPr="00DF3A03" w:rsidRDefault="00A6530D" w:rsidP="00FF792C">
      <w:pPr>
        <w:pStyle w:val="Caption"/>
      </w:pPr>
      <w:r w:rsidRPr="00DF3A03">
        <w:rPr>
          <w:b/>
        </w:rPr>
        <w:t>Hình 2</w:t>
      </w:r>
      <w:r w:rsidR="00DF3A03" w:rsidRPr="00DF3A03">
        <w:rPr>
          <w:b/>
        </w:rPr>
        <w:t>:</w:t>
      </w:r>
      <w:r w:rsidR="00530ED1" w:rsidRPr="00DF3A03">
        <w:t xml:space="preserve"> </w:t>
      </w:r>
      <w:r w:rsidR="00C04809">
        <w:t>Sự phân chia m</w:t>
      </w:r>
      <w:r w:rsidR="009429B3">
        <w:t>ả</w:t>
      </w:r>
      <w:r w:rsidR="00C04809">
        <w:t xml:space="preserve">nh trên khối trượt cung </w:t>
      </w:r>
      <w:r w:rsidR="00C04809" w:rsidRPr="00A84304">
        <w:rPr>
          <w:highlight w:val="yellow"/>
        </w:rPr>
        <w:t>tròn</w:t>
      </w:r>
      <w:r w:rsidR="00622927" w:rsidRPr="00A84304">
        <w:rPr>
          <w:highlight w:val="yellow"/>
        </w:rPr>
        <w:t xml:space="preserve"> [</w:t>
      </w:r>
      <w:commentRangeStart w:id="12"/>
      <w:r w:rsidR="00622927" w:rsidRPr="00A84304">
        <w:rPr>
          <w:highlight w:val="yellow"/>
        </w:rPr>
        <w:t>5</w:t>
      </w:r>
      <w:commentRangeEnd w:id="12"/>
      <w:r w:rsidR="00A84304">
        <w:rPr>
          <w:rStyle w:val="CommentReference"/>
          <w:bCs w:val="0"/>
          <w:i w:val="0"/>
        </w:rPr>
        <w:commentReference w:id="12"/>
      </w:r>
      <w:r w:rsidR="00622927" w:rsidRPr="00A84304">
        <w:rPr>
          <w:highlight w:val="yellow"/>
        </w:rPr>
        <w:t>]</w:t>
      </w:r>
    </w:p>
    <w:p w14:paraId="6E9B0F98" w14:textId="77777777" w:rsidR="00530ED1" w:rsidRPr="006821FA" w:rsidRDefault="00530ED1" w:rsidP="00A6530D">
      <w:pPr>
        <w:ind w:firstLine="0"/>
        <w:jc w:val="center"/>
      </w:pPr>
      <w:r w:rsidRPr="006821FA">
        <w:rPr>
          <w:noProof/>
          <w:lang w:eastAsia="zh-CN"/>
        </w:rPr>
        <w:drawing>
          <wp:inline distT="0" distB="0" distL="0" distR="0" wp14:anchorId="60347575" wp14:editId="578AFAB6">
            <wp:extent cx="2120202" cy="972803"/>
            <wp:effectExtent l="19050" t="1905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52699" cy="987713"/>
                    </a:xfrm>
                    <a:prstGeom prst="rect">
                      <a:avLst/>
                    </a:prstGeom>
                    <a:noFill/>
                    <a:ln w="9525">
                      <a:solidFill>
                        <a:srgbClr val="000000"/>
                      </a:solidFill>
                      <a:miter lim="800000"/>
                      <a:headEnd/>
                      <a:tailEnd/>
                    </a:ln>
                  </pic:spPr>
                </pic:pic>
              </a:graphicData>
            </a:graphic>
          </wp:inline>
        </w:drawing>
      </w:r>
    </w:p>
    <w:p w14:paraId="4DB23939" w14:textId="77777777" w:rsidR="00C9330F" w:rsidRPr="00DF3A03" w:rsidRDefault="00A6530D" w:rsidP="00FF792C">
      <w:pPr>
        <w:pStyle w:val="Caption"/>
      </w:pPr>
      <w:r w:rsidRPr="00DF3A03">
        <w:rPr>
          <w:b/>
        </w:rPr>
        <w:t>Hình 3</w:t>
      </w:r>
      <w:r w:rsidR="00DF3A03" w:rsidRPr="00DF3A03">
        <w:rPr>
          <w:b/>
        </w:rPr>
        <w:t>:</w:t>
      </w:r>
      <w:r w:rsidR="000C11D9" w:rsidRPr="00DF3A03">
        <w:t xml:space="preserve"> Lực tác dụng lên một phân mảnh của khối </w:t>
      </w:r>
      <w:r w:rsidR="000C11D9" w:rsidRPr="00A84304">
        <w:rPr>
          <w:highlight w:val="yellow"/>
        </w:rPr>
        <w:t>trượt</w:t>
      </w:r>
      <w:r w:rsidR="00622927" w:rsidRPr="00A84304">
        <w:rPr>
          <w:highlight w:val="yellow"/>
        </w:rPr>
        <w:t xml:space="preserve"> [</w:t>
      </w:r>
      <w:commentRangeStart w:id="13"/>
      <w:r w:rsidR="00622927" w:rsidRPr="00A84304">
        <w:rPr>
          <w:highlight w:val="yellow"/>
        </w:rPr>
        <w:t>5</w:t>
      </w:r>
      <w:commentRangeEnd w:id="13"/>
      <w:r w:rsidR="00A84304">
        <w:rPr>
          <w:rStyle w:val="CommentReference"/>
          <w:bCs w:val="0"/>
          <w:i w:val="0"/>
        </w:rPr>
        <w:commentReference w:id="13"/>
      </w:r>
      <w:r w:rsidR="00622927" w:rsidRPr="00A84304">
        <w:rPr>
          <w:highlight w:val="yellow"/>
        </w:rPr>
        <w:t>]</w:t>
      </w:r>
    </w:p>
    <w:p w14:paraId="494A150D" w14:textId="77777777" w:rsidR="00A6530D" w:rsidRPr="003E3297" w:rsidRDefault="00A6530D" w:rsidP="00A6530D">
      <w:pPr>
        <w:rPr>
          <w:lang w:val="pl-PL"/>
        </w:rPr>
      </w:pPr>
      <w:r w:rsidRPr="00530ED1">
        <w:rPr>
          <w:szCs w:val="26"/>
          <w:lang w:val="pl-PL"/>
        </w:rPr>
        <w:lastRenderedPageBreak/>
        <w:t xml:space="preserve">Để tính toán sạt lở bờ sông, mô hình sẽ tính toán độ ổn định bờ sông dựa vào hệ số an toàn FS (Factor of Safety), hệ số an toàn FS được xác định </w:t>
      </w:r>
      <w:r w:rsidR="00181EB9">
        <w:rPr>
          <w:szCs w:val="26"/>
          <w:lang w:val="pl-PL"/>
        </w:rPr>
        <w:t>theo p</w:t>
      </w:r>
      <w:r w:rsidR="00181EB9" w:rsidRPr="00181EB9">
        <w:rPr>
          <w:szCs w:val="26"/>
          <w:lang w:val="pl-PL"/>
        </w:rPr>
        <w:t>hương pháp cân bằng giới hạn tổng quát (General Limit Equilibrium</w:t>
      </w:r>
      <w:r w:rsidR="00181EB9">
        <w:rPr>
          <w:szCs w:val="26"/>
          <w:lang w:val="pl-PL"/>
        </w:rPr>
        <w:t xml:space="preserve"> – GLE</w:t>
      </w:r>
      <w:r w:rsidR="00181EB9" w:rsidRPr="00181EB9">
        <w:rPr>
          <w:szCs w:val="26"/>
          <w:lang w:val="pl-PL"/>
        </w:rPr>
        <w:t>)</w:t>
      </w:r>
      <w:r w:rsidR="00181EB9">
        <w:rPr>
          <w:szCs w:val="26"/>
          <w:lang w:val="pl-PL"/>
        </w:rPr>
        <w:t xml:space="preserve"> </w:t>
      </w:r>
      <w:r w:rsidR="00181EB9">
        <w:rPr>
          <w:szCs w:val="26"/>
          <w:lang w:val="pl-PL"/>
        </w:rPr>
        <w:fldChar w:fldCharType="begin"/>
      </w:r>
      <w:r w:rsidR="00181EB9">
        <w:rPr>
          <w:szCs w:val="26"/>
          <w:lang w:val="pl-PL"/>
        </w:rPr>
        <w:instrText xml:space="preserve"> REF _Ref440121448 \n \h </w:instrText>
      </w:r>
      <w:r w:rsidR="00181EB9">
        <w:rPr>
          <w:szCs w:val="26"/>
          <w:lang w:val="pl-PL"/>
        </w:rPr>
      </w:r>
      <w:r w:rsidR="00181EB9">
        <w:rPr>
          <w:szCs w:val="26"/>
          <w:lang w:val="pl-PL"/>
        </w:rPr>
        <w:fldChar w:fldCharType="separate"/>
      </w:r>
      <w:r w:rsidR="00E37250">
        <w:rPr>
          <w:szCs w:val="26"/>
          <w:lang w:val="pl-PL"/>
        </w:rPr>
        <w:t>[5]</w:t>
      </w:r>
      <w:r w:rsidR="00181EB9">
        <w:rPr>
          <w:szCs w:val="26"/>
          <w:lang w:val="pl-PL"/>
        </w:rPr>
        <w:fldChar w:fldCharType="end"/>
      </w:r>
      <w:r>
        <w:rPr>
          <w:szCs w:val="26"/>
          <w:lang w:val="pl-PL"/>
        </w:rPr>
        <w:t xml:space="preserve">. Khi FS </w:t>
      </w:r>
      <w:r w:rsidRPr="006821FA">
        <w:rPr>
          <w:szCs w:val="26"/>
          <w:lang w:val="pl-PL"/>
        </w:rPr>
        <w:t>≥</w:t>
      </w:r>
      <w:r w:rsidRPr="00530ED1">
        <w:rPr>
          <w:szCs w:val="26"/>
          <w:lang w:val="pl-PL"/>
        </w:rPr>
        <w:t xml:space="preserve"> 1 bờ được cho là ổn định, khi FS </w:t>
      </w:r>
      <w:r>
        <w:rPr>
          <w:szCs w:val="26"/>
          <w:lang w:val="pl-PL"/>
        </w:rPr>
        <w:t>&lt;</w:t>
      </w:r>
      <w:r w:rsidRPr="00530ED1">
        <w:rPr>
          <w:szCs w:val="26"/>
          <w:lang w:val="pl-PL"/>
        </w:rPr>
        <w:t xml:space="preserve"> 1 bờ sông bị sạt lở.</w:t>
      </w:r>
      <w:r>
        <w:rPr>
          <w:szCs w:val="26"/>
          <w:lang w:val="pl-PL"/>
        </w:rPr>
        <w:t xml:space="preserve"> Hệ số an toàn FS bao gồm </w:t>
      </w:r>
      <w:r w:rsidR="00181EB9">
        <w:rPr>
          <w:szCs w:val="26"/>
          <w:lang w:val="pl-PL"/>
        </w:rPr>
        <w:t xml:space="preserve">hệ số an toàn </w:t>
      </w:r>
      <w:r>
        <w:rPr>
          <w:szCs w:val="26"/>
          <w:lang w:val="pl-PL"/>
        </w:rPr>
        <w:t xml:space="preserve">cân bằng lực </w:t>
      </w:r>
      <w:r w:rsidR="00181EB9">
        <w:rPr>
          <w:szCs w:val="26"/>
          <w:lang w:val="pl-PL"/>
        </w:rPr>
        <w:t>FS</w:t>
      </w:r>
      <w:r w:rsidR="00181EB9">
        <w:rPr>
          <w:szCs w:val="26"/>
          <w:vertAlign w:val="subscript"/>
          <w:lang w:val="pl-PL"/>
        </w:rPr>
        <w:t>f</w:t>
      </w:r>
      <w:r w:rsidR="00181EB9">
        <w:rPr>
          <w:szCs w:val="26"/>
          <w:lang w:val="pl-PL"/>
        </w:rPr>
        <w:t xml:space="preserve"> </w:t>
      </w:r>
      <w:r>
        <w:rPr>
          <w:szCs w:val="26"/>
          <w:lang w:val="pl-PL"/>
        </w:rPr>
        <w:t xml:space="preserve">và </w:t>
      </w:r>
      <w:r w:rsidR="00181EB9">
        <w:rPr>
          <w:szCs w:val="26"/>
          <w:lang w:val="pl-PL"/>
        </w:rPr>
        <w:t xml:space="preserve">hệ số </w:t>
      </w:r>
      <w:r>
        <w:rPr>
          <w:szCs w:val="26"/>
          <w:lang w:val="pl-PL"/>
        </w:rPr>
        <w:t>cân bằng mô men</w:t>
      </w:r>
      <w:r w:rsidR="00181EB9">
        <w:rPr>
          <w:szCs w:val="26"/>
          <w:lang w:val="pl-PL"/>
        </w:rPr>
        <w:t xml:space="preserve"> FS</w:t>
      </w:r>
      <w:r w:rsidR="00181EB9" w:rsidRPr="00181EB9">
        <w:rPr>
          <w:szCs w:val="26"/>
          <w:vertAlign w:val="subscript"/>
          <w:lang w:val="pl-PL"/>
        </w:rPr>
        <w:t>m</w:t>
      </w:r>
      <w:r>
        <w:rPr>
          <w:szCs w:val="26"/>
          <w:lang w:val="pl-PL"/>
        </w:rPr>
        <w:t>, lần lượt được trình bày trong công thức 6 và 7.</w:t>
      </w:r>
    </w:p>
    <w:p w14:paraId="3A16694B" w14:textId="77777777" w:rsidR="00C9330F" w:rsidRPr="006821FA" w:rsidRDefault="00A6530D" w:rsidP="00A6530D">
      <w:r>
        <w:t xml:space="preserve">Hệ số an </w:t>
      </w:r>
      <w:r w:rsidRPr="00A6530D">
        <w:rPr>
          <w:szCs w:val="26"/>
          <w:lang w:val="pl-PL"/>
        </w:rPr>
        <w:t>toàn</w:t>
      </w:r>
      <w:r>
        <w:t xml:space="preserve"> cân bằng mô men</w:t>
      </w:r>
      <w:r w:rsidR="00C9330F" w:rsidRPr="006821FA">
        <w:t>:</w:t>
      </w:r>
    </w:p>
    <w:tbl>
      <w:tblPr>
        <w:tblW w:w="0" w:type="auto"/>
        <w:tblLook w:val="04A0" w:firstRow="1" w:lastRow="0" w:firstColumn="1" w:lastColumn="0" w:noHBand="0" w:noVBand="1"/>
      </w:tblPr>
      <w:tblGrid>
        <w:gridCol w:w="4429"/>
        <w:gridCol w:w="464"/>
      </w:tblGrid>
      <w:tr w:rsidR="00C9330F" w:rsidRPr="006821FA" w14:paraId="4FE803DB" w14:textId="77777777" w:rsidTr="00A6530D">
        <w:tc>
          <w:tcPr>
            <w:tcW w:w="4429" w:type="dxa"/>
            <w:shd w:val="clear" w:color="auto" w:fill="auto"/>
          </w:tcPr>
          <w:p w14:paraId="08D2265C" w14:textId="77777777" w:rsidR="00C9330F" w:rsidRPr="006821FA" w:rsidRDefault="00FF792C" w:rsidP="00FF792C">
            <w:r w:rsidRPr="006821FA">
              <w:object w:dxaOrig="3920" w:dyaOrig="660" w14:anchorId="09C0F448">
                <v:shape id="_x0000_i1031" type="#_x0000_t75" style="width:164.1pt;height:29.1pt" o:ole="">
                  <v:imagedata r:id="rId33" o:title=""/>
                </v:shape>
                <o:OLEObject Type="Embed" ProgID="Equation.DSMT4" ShapeID="_x0000_i1031" DrawAspect="Content" ObjectID="_1517297867" r:id="rId34"/>
              </w:object>
            </w:r>
          </w:p>
        </w:tc>
        <w:tc>
          <w:tcPr>
            <w:tcW w:w="464" w:type="dxa"/>
            <w:shd w:val="clear" w:color="auto" w:fill="auto"/>
            <w:vAlign w:val="center"/>
          </w:tcPr>
          <w:p w14:paraId="01164F2C" w14:textId="77777777" w:rsidR="00C9330F" w:rsidRPr="006821FA" w:rsidRDefault="008A7A8C" w:rsidP="00C9330F">
            <w:pPr>
              <w:ind w:firstLine="0"/>
            </w:pPr>
            <w:r>
              <w:t>(6</w:t>
            </w:r>
            <w:r w:rsidR="00C9330F" w:rsidRPr="006821FA">
              <w:t>)</w:t>
            </w:r>
          </w:p>
        </w:tc>
      </w:tr>
    </w:tbl>
    <w:p w14:paraId="12E8BD3B" w14:textId="77777777" w:rsidR="00C9330F" w:rsidRPr="006821FA" w:rsidRDefault="00A6530D" w:rsidP="00A6530D">
      <w:r>
        <w:t xml:space="preserve">Hệ số an </w:t>
      </w:r>
      <w:r w:rsidRPr="00A6530D">
        <w:rPr>
          <w:szCs w:val="26"/>
          <w:lang w:val="pl-PL"/>
        </w:rPr>
        <w:t>toàn</w:t>
      </w:r>
      <w:r>
        <w:t xml:space="preserve"> cân bằng lực</w:t>
      </w:r>
      <w:r w:rsidR="00C9330F" w:rsidRPr="006821FA">
        <w:t>:</w:t>
      </w:r>
    </w:p>
    <w:tbl>
      <w:tblPr>
        <w:tblW w:w="0" w:type="auto"/>
        <w:tblLook w:val="04A0" w:firstRow="1" w:lastRow="0" w:firstColumn="1" w:lastColumn="0" w:noHBand="0" w:noVBand="1"/>
      </w:tblPr>
      <w:tblGrid>
        <w:gridCol w:w="4436"/>
        <w:gridCol w:w="457"/>
      </w:tblGrid>
      <w:tr w:rsidR="00C9330F" w:rsidRPr="006821FA" w14:paraId="132E62E0" w14:textId="77777777" w:rsidTr="00A6530D">
        <w:tc>
          <w:tcPr>
            <w:tcW w:w="4436" w:type="dxa"/>
            <w:shd w:val="clear" w:color="auto" w:fill="auto"/>
          </w:tcPr>
          <w:p w14:paraId="05B0491E" w14:textId="77777777" w:rsidR="00C9330F" w:rsidRPr="006821FA" w:rsidRDefault="00A07AF6" w:rsidP="00FF792C">
            <w:r w:rsidRPr="006821FA">
              <w:object w:dxaOrig="3760" w:dyaOrig="660" w14:anchorId="4A6831AB">
                <v:shape id="_x0000_i1032" type="#_x0000_t75" style="width:164.4pt;height:30pt" o:ole="">
                  <v:imagedata r:id="rId35" o:title=""/>
                </v:shape>
                <o:OLEObject Type="Embed" ProgID="Equation.DSMT4" ShapeID="_x0000_i1032" DrawAspect="Content" ObjectID="_1517297868" r:id="rId36"/>
              </w:object>
            </w:r>
          </w:p>
        </w:tc>
        <w:tc>
          <w:tcPr>
            <w:tcW w:w="457" w:type="dxa"/>
            <w:shd w:val="clear" w:color="auto" w:fill="auto"/>
            <w:vAlign w:val="center"/>
          </w:tcPr>
          <w:p w14:paraId="56F1BEB7" w14:textId="77777777" w:rsidR="00C9330F" w:rsidRPr="006821FA" w:rsidRDefault="008A7A8C" w:rsidP="00C9330F">
            <w:pPr>
              <w:ind w:firstLine="0"/>
            </w:pPr>
            <w:r>
              <w:t>(7</w:t>
            </w:r>
            <w:r w:rsidR="00C9330F" w:rsidRPr="006821FA">
              <w:t>)</w:t>
            </w:r>
          </w:p>
        </w:tc>
      </w:tr>
    </w:tbl>
    <w:p w14:paraId="7593F088" w14:textId="77777777" w:rsidR="00A6530D" w:rsidRDefault="00A6530D" w:rsidP="00A6530D">
      <w:pPr>
        <w:ind w:firstLine="0"/>
        <w:jc w:val="center"/>
      </w:pPr>
      <w:r w:rsidRPr="006821FA">
        <w:rPr>
          <w:rFonts w:asciiTheme="majorHAnsi" w:hAnsiTheme="majorHAnsi" w:cstheme="majorHAnsi"/>
          <w:b/>
          <w:noProof/>
          <w:sz w:val="26"/>
          <w:szCs w:val="26"/>
          <w:lang w:eastAsia="zh-CN"/>
        </w:rPr>
        <w:drawing>
          <wp:inline distT="0" distB="0" distL="0" distR="0" wp14:anchorId="1A4639DA" wp14:editId="132613AD">
            <wp:extent cx="2960914" cy="391433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64365" cy="3918894"/>
                    </a:xfrm>
                    <a:prstGeom prst="rect">
                      <a:avLst/>
                    </a:prstGeom>
                    <a:noFill/>
                  </pic:spPr>
                </pic:pic>
              </a:graphicData>
            </a:graphic>
          </wp:inline>
        </w:drawing>
      </w:r>
    </w:p>
    <w:p w14:paraId="477F8459" w14:textId="77777777" w:rsidR="00A6530D" w:rsidRPr="00DF3A03" w:rsidRDefault="00DF3A03" w:rsidP="00FF792C">
      <w:pPr>
        <w:pStyle w:val="Caption"/>
      </w:pPr>
      <w:r w:rsidRPr="00DF3A03">
        <w:rPr>
          <w:b/>
        </w:rPr>
        <w:t>Hình 4:</w:t>
      </w:r>
      <w:r w:rsidR="00A6530D" w:rsidRPr="00DF3A03">
        <w:t xml:space="preserve"> Sơ đồ các bước tính toán hệ số an toàn FS</w:t>
      </w:r>
    </w:p>
    <w:p w14:paraId="02051663" w14:textId="77777777" w:rsidR="00A6530D" w:rsidRPr="006821FA" w:rsidRDefault="00A6530D" w:rsidP="0003204E">
      <w:r>
        <w:t xml:space="preserve">Hình </w:t>
      </w:r>
      <w:r w:rsidR="00D07FF2">
        <w:t>4</w:t>
      </w:r>
      <w:r>
        <w:t xml:space="preserve"> trình bày các bước chính</w:t>
      </w:r>
      <w:r w:rsidR="00E528F6">
        <w:t xml:space="preserve"> để tính toán hệ số an toàn FS (</w:t>
      </w:r>
      <w:r>
        <w:t xml:space="preserve">FS </w:t>
      </w:r>
      <w:r w:rsidR="00E528F6">
        <w:t xml:space="preserve">chính là giá trị </w:t>
      </w:r>
      <w:r>
        <w:t>đạt được khi FS</w:t>
      </w:r>
      <w:r w:rsidRPr="00505FD5">
        <w:rPr>
          <w:vertAlign w:val="subscript"/>
        </w:rPr>
        <w:t>m</w:t>
      </w:r>
      <w:r>
        <w:t xml:space="preserve"> và FS</w:t>
      </w:r>
      <w:r w:rsidRPr="00505FD5">
        <w:rPr>
          <w:vertAlign w:val="subscript"/>
        </w:rPr>
        <w:t>f</w:t>
      </w:r>
      <w:r>
        <w:t xml:space="preserve"> </w:t>
      </w:r>
      <w:r w:rsidR="00E528F6">
        <w:t>hội tụ)</w:t>
      </w:r>
      <w:r w:rsidR="00181EB9">
        <w:t xml:space="preserve"> trong mô hình RF</w:t>
      </w:r>
      <w:r>
        <w:t xml:space="preserve">. </w:t>
      </w:r>
      <w:r w:rsidR="00181EB9">
        <w:t xml:space="preserve">Mô hình </w:t>
      </w:r>
      <w:r w:rsidR="00731F9B">
        <w:t>RF</w:t>
      </w:r>
      <w:r w:rsidR="00181EB9">
        <w:t xml:space="preserve"> sẽ được lập trình bằng ngôn ngữ Visual Basic 6.0 và</w:t>
      </w:r>
      <w:r>
        <w:t xml:space="preserve"> được </w:t>
      </w:r>
      <w:r w:rsidR="00E528F6">
        <w:t>kết</w:t>
      </w:r>
      <w:r>
        <w:t xml:space="preserve"> hợp với mô hình thủy lực</w:t>
      </w:r>
      <w:r w:rsidR="00181EB9">
        <w:t xml:space="preserve"> – bồi xói 2 chiều (HYDIST)</w:t>
      </w:r>
      <w:r w:rsidR="00731F9B">
        <w:t xml:space="preserve"> để tính toán sạt lở bờ dưới ảnh hưởng của các yếu tố dòng chảy</w:t>
      </w:r>
      <w:r w:rsidR="007371D3">
        <w:t xml:space="preserve"> một cách tự động</w:t>
      </w:r>
      <w:r w:rsidR="00731F9B">
        <w:t xml:space="preserve">. </w:t>
      </w:r>
    </w:p>
    <w:p w14:paraId="18389574" w14:textId="77777777" w:rsidR="00EC5F84" w:rsidRDefault="00B730FA" w:rsidP="00FF792C">
      <w:pPr>
        <w:pStyle w:val="Heading1"/>
      </w:pPr>
      <w:r>
        <w:t>Kiểm định</w:t>
      </w:r>
      <w:r w:rsidR="00E528F6">
        <w:t xml:space="preserve"> mô hình</w:t>
      </w:r>
      <w:r>
        <w:t xml:space="preserve"> </w:t>
      </w:r>
      <w:r w:rsidR="00AD4111">
        <w:t>RF</w:t>
      </w:r>
    </w:p>
    <w:p w14:paraId="4DCA538A" w14:textId="77777777" w:rsidR="00B730FA" w:rsidRDefault="00B730FA" w:rsidP="00B730FA">
      <w:r>
        <w:t xml:space="preserve">Mô đun Slope/W trong bộ phần mềm Geo-Slope được sử dụng để kiểm định mô hình </w:t>
      </w:r>
      <w:r w:rsidR="00AD4111">
        <w:t>RF</w:t>
      </w:r>
      <w:r>
        <w:t>.</w:t>
      </w:r>
      <w:r w:rsidR="00AD4111">
        <w:t xml:space="preserve"> Geo-Slope</w:t>
      </w:r>
      <w:r>
        <w:t xml:space="preserve"> là bộ phần </w:t>
      </w:r>
      <w:r w:rsidR="005C6547">
        <w:t>mềm</w:t>
      </w:r>
      <w:r>
        <w:t xml:space="preserve"> của Canada dùng để tính toán hệ số an toàn cho mái bờ với độ chính xác cao. </w:t>
      </w:r>
      <w:r w:rsidR="007371D3">
        <w:t>B</w:t>
      </w:r>
      <w:r w:rsidR="007371D3" w:rsidRPr="00ED4A44">
        <w:rPr>
          <w:lang w:val="vi-VN"/>
        </w:rPr>
        <w:t xml:space="preserve">ài toán </w:t>
      </w:r>
      <w:r w:rsidR="007371D3">
        <w:t xml:space="preserve">kiểm định được lấy theo </w:t>
      </w:r>
      <w:r w:rsidR="007371D3" w:rsidRPr="003347FA">
        <w:rPr>
          <w:lang w:val="vi-VN"/>
        </w:rPr>
        <w:t>ví dụ</w:t>
      </w:r>
      <w:r w:rsidR="007371D3">
        <w:t xml:space="preserve"> </w:t>
      </w:r>
      <w:r w:rsidR="007371D3" w:rsidRPr="003347FA">
        <w:rPr>
          <w:lang w:val="vi-VN"/>
        </w:rPr>
        <w:t>của</w:t>
      </w:r>
      <w:r w:rsidR="007371D3">
        <w:t xml:space="preserve"> </w:t>
      </w:r>
      <w:r w:rsidR="007371D3">
        <w:fldChar w:fldCharType="begin"/>
      </w:r>
      <w:r w:rsidR="007371D3">
        <w:instrText xml:space="preserve"> REF _Ref440121448 \n \h </w:instrText>
      </w:r>
      <w:r w:rsidR="007371D3">
        <w:fldChar w:fldCharType="separate"/>
      </w:r>
      <w:r w:rsidR="00E37250">
        <w:t>[5]</w:t>
      </w:r>
      <w:r w:rsidR="007371D3">
        <w:fldChar w:fldCharType="end"/>
      </w:r>
      <w:r w:rsidR="007371D3">
        <w:t xml:space="preserve"> </w:t>
      </w:r>
      <w:r w:rsidR="007371D3" w:rsidRPr="00ED4A44">
        <w:rPr>
          <w:lang w:val="vi-VN"/>
        </w:rPr>
        <w:t xml:space="preserve">như sau: bờ sông có mặt cắt được </w:t>
      </w:r>
      <w:r w:rsidR="007371D3">
        <w:t xml:space="preserve">thiết </w:t>
      </w:r>
      <w:r w:rsidR="007371D3">
        <w:lastRenderedPageBreak/>
        <w:t>kế</w:t>
      </w:r>
      <w:r w:rsidR="007371D3" w:rsidRPr="00ED4A44">
        <w:rPr>
          <w:lang w:val="vi-VN"/>
        </w:rPr>
        <w:t xml:space="preserve"> như </w:t>
      </w:r>
      <w:r w:rsidR="007371D3">
        <w:t>Hình 5</w:t>
      </w:r>
      <w:r w:rsidR="007371D3">
        <w:rPr>
          <w:lang w:val="vi-VN"/>
        </w:rPr>
        <w:t xml:space="preserve"> với</w:t>
      </w:r>
      <w:r w:rsidR="007371D3" w:rsidRPr="00ED4A44">
        <w:rPr>
          <w:lang w:val="vi-VN"/>
        </w:rPr>
        <w:t xml:space="preserve"> các thông số đầu vào như</w:t>
      </w:r>
      <w:r w:rsidR="007371D3">
        <w:t xml:space="preserve"> Bảng 1. </w:t>
      </w:r>
      <w:r w:rsidRPr="00ED4A44">
        <w:rPr>
          <w:lang w:val="vi-VN"/>
        </w:rPr>
        <w:t xml:space="preserve">Kết quả tính toán từ </w:t>
      </w:r>
      <w:r w:rsidRPr="003347FA">
        <w:rPr>
          <w:lang w:val="vi-VN"/>
        </w:rPr>
        <w:t xml:space="preserve">mô </w:t>
      </w:r>
      <w:r>
        <w:t>hình</w:t>
      </w:r>
      <w:r w:rsidRPr="003347FA">
        <w:rPr>
          <w:lang w:val="vi-VN"/>
        </w:rPr>
        <w:t xml:space="preserve"> </w:t>
      </w:r>
      <w:r w:rsidRPr="00AD4111">
        <w:rPr>
          <w:lang w:val="vi-VN"/>
        </w:rPr>
        <w:t>RF</w:t>
      </w:r>
      <w:r w:rsidRPr="00ED4A44">
        <w:rPr>
          <w:lang w:val="vi-VN"/>
        </w:rPr>
        <w:t xml:space="preserve"> </w:t>
      </w:r>
      <w:r w:rsidR="007371D3">
        <w:t xml:space="preserve">(Hình 6) </w:t>
      </w:r>
      <w:r w:rsidRPr="00ED4A44">
        <w:rPr>
          <w:lang w:val="vi-VN"/>
        </w:rPr>
        <w:t xml:space="preserve">sẽ được so sánh với kết quả </w:t>
      </w:r>
      <w:r w:rsidRPr="003347FA">
        <w:rPr>
          <w:lang w:val="vi-VN"/>
        </w:rPr>
        <w:t xml:space="preserve">tính toán </w:t>
      </w:r>
      <w:r w:rsidRPr="00ED4A44">
        <w:rPr>
          <w:lang w:val="vi-VN"/>
        </w:rPr>
        <w:t xml:space="preserve">từ </w:t>
      </w:r>
      <w:r w:rsidRPr="003347FA">
        <w:rPr>
          <w:lang w:val="vi-VN"/>
        </w:rPr>
        <w:t xml:space="preserve">phần mềm </w:t>
      </w:r>
      <w:r w:rsidRPr="00ED4A44">
        <w:rPr>
          <w:lang w:val="vi-VN"/>
        </w:rPr>
        <w:t>Geo-Slope</w:t>
      </w:r>
      <w:r w:rsidR="007371D3">
        <w:t xml:space="preserve"> (Hình 7)</w:t>
      </w:r>
      <w:r w:rsidR="007371D3">
        <w:rPr>
          <w:lang w:val="vi-VN"/>
        </w:rPr>
        <w:t>.</w:t>
      </w:r>
    </w:p>
    <w:p w14:paraId="65F3C227" w14:textId="77777777" w:rsidR="005964F2" w:rsidRDefault="005964F2" w:rsidP="005964F2">
      <w:pPr>
        <w:ind w:firstLine="0"/>
      </w:pPr>
      <w:r>
        <w:rPr>
          <w:noProof/>
          <w:lang w:eastAsia="zh-CN"/>
        </w:rPr>
        <w:drawing>
          <wp:inline distT="0" distB="0" distL="0" distR="0" wp14:anchorId="36CD7F28" wp14:editId="0493FAED">
            <wp:extent cx="2969895" cy="96067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4279" t="8507" b="4865"/>
                    <a:stretch/>
                  </pic:blipFill>
                  <pic:spPr bwMode="auto">
                    <a:xfrm>
                      <a:off x="0" y="0"/>
                      <a:ext cx="2969895" cy="960678"/>
                    </a:xfrm>
                    <a:prstGeom prst="rect">
                      <a:avLst/>
                    </a:prstGeom>
                    <a:noFill/>
                    <a:ln>
                      <a:noFill/>
                    </a:ln>
                    <a:extLst>
                      <a:ext uri="{53640926-AAD7-44D8-BBD7-CCE9431645EC}">
                        <a14:shadowObscured xmlns:a14="http://schemas.microsoft.com/office/drawing/2010/main"/>
                      </a:ext>
                    </a:extLst>
                  </pic:spPr>
                </pic:pic>
              </a:graphicData>
            </a:graphic>
          </wp:inline>
        </w:drawing>
      </w:r>
    </w:p>
    <w:p w14:paraId="536C3705" w14:textId="77777777" w:rsidR="005964F2" w:rsidRDefault="001C1C6F" w:rsidP="00FF792C">
      <w:pPr>
        <w:pStyle w:val="Caption"/>
        <w:rPr>
          <w:lang w:val="vi-VN"/>
        </w:rPr>
      </w:pPr>
      <w:bookmarkStart w:id="14" w:name="_Ref437556755"/>
      <w:bookmarkStart w:id="15" w:name="_Toc439678604"/>
      <w:r w:rsidRPr="007371D3">
        <w:rPr>
          <w:b/>
          <w:lang w:val="vi-VN"/>
        </w:rPr>
        <w:t>Hình</w:t>
      </w:r>
      <w:bookmarkEnd w:id="14"/>
      <w:r w:rsidR="00AD4111" w:rsidRPr="007371D3">
        <w:rPr>
          <w:b/>
        </w:rPr>
        <w:t xml:space="preserve"> 5:</w:t>
      </w:r>
      <w:r w:rsidRPr="00ED4A44">
        <w:rPr>
          <w:lang w:val="vi-VN"/>
        </w:rPr>
        <w:t xml:space="preserve"> Mặt cắt ngang bờ sông trong bài toán kiểm định</w:t>
      </w:r>
      <w:bookmarkEnd w:id="15"/>
    </w:p>
    <w:p w14:paraId="7987A762" w14:textId="77777777" w:rsidR="00AD4111" w:rsidRPr="00AD4111" w:rsidRDefault="00AD4111" w:rsidP="00AD4111">
      <w:pPr>
        <w:pStyle w:val="Caption"/>
        <w:rPr>
          <w:lang w:val="vi-VN"/>
        </w:rPr>
      </w:pPr>
      <w:bookmarkStart w:id="16" w:name="_Ref437593623"/>
      <w:bookmarkStart w:id="17" w:name="_Toc439678637"/>
      <w:r w:rsidRPr="007371D3">
        <w:rPr>
          <w:b/>
          <w:lang w:val="vi-VN"/>
        </w:rPr>
        <w:t>Bảng</w:t>
      </w:r>
      <w:bookmarkEnd w:id="16"/>
      <w:r w:rsidRPr="007371D3">
        <w:rPr>
          <w:b/>
          <w:lang w:val="vi-VN"/>
        </w:rPr>
        <w:t xml:space="preserve"> 1:</w:t>
      </w:r>
      <w:r w:rsidRPr="00ED4A44">
        <w:rPr>
          <w:lang w:val="vi-VN"/>
        </w:rPr>
        <w:t xml:space="preserve"> Thông số </w:t>
      </w:r>
      <w:r w:rsidRPr="00AD4111">
        <w:rPr>
          <w:lang w:val="vi-VN"/>
        </w:rPr>
        <w:t>đầu</w:t>
      </w:r>
      <w:r w:rsidRPr="00ED4A44">
        <w:rPr>
          <w:lang w:val="vi-VN"/>
        </w:rPr>
        <w:t xml:space="preserve"> vào cho </w:t>
      </w:r>
      <w:bookmarkEnd w:id="17"/>
      <w:r w:rsidRPr="00AD4111">
        <w:rPr>
          <w:lang w:val="vi-VN"/>
        </w:rPr>
        <w:t>bài toán kiểm định</w:t>
      </w:r>
    </w:p>
    <w:tbl>
      <w:tblPr>
        <w:tblStyle w:val="TableGrid"/>
        <w:tblW w:w="5000" w:type="pct"/>
        <w:jc w:val="center"/>
        <w:tblLook w:val="04A0" w:firstRow="1" w:lastRow="0" w:firstColumn="1" w:lastColumn="0" w:noHBand="0" w:noVBand="1"/>
      </w:tblPr>
      <w:tblGrid>
        <w:gridCol w:w="3273"/>
        <w:gridCol w:w="1460"/>
      </w:tblGrid>
      <w:tr w:rsidR="00AD4111" w:rsidRPr="00ED4A44" w14:paraId="40F4B593" w14:textId="77777777" w:rsidTr="0050564E">
        <w:trPr>
          <w:trHeight w:val="57"/>
          <w:jc w:val="center"/>
        </w:trPr>
        <w:tc>
          <w:tcPr>
            <w:tcW w:w="3458" w:type="pct"/>
          </w:tcPr>
          <w:p w14:paraId="642D625F" w14:textId="77777777" w:rsidR="00AD4111" w:rsidRPr="00ED4A44" w:rsidRDefault="00AD4111" w:rsidP="0050564E">
            <w:pPr>
              <w:ind w:firstLine="0"/>
              <w:rPr>
                <w:lang w:val="vi-VN"/>
              </w:rPr>
            </w:pPr>
            <w:r w:rsidRPr="00ED4A44">
              <w:rPr>
                <w:lang w:val="vi-VN"/>
              </w:rPr>
              <w:t>Lực kết dính c (kN/m</w:t>
            </w:r>
            <w:r w:rsidRPr="00ED4A44">
              <w:rPr>
                <w:vertAlign w:val="superscript"/>
                <w:lang w:val="vi-VN"/>
              </w:rPr>
              <w:t>2</w:t>
            </w:r>
            <w:r w:rsidRPr="00ED4A44">
              <w:rPr>
                <w:lang w:val="vi-VN"/>
              </w:rPr>
              <w:t>)</w:t>
            </w:r>
          </w:p>
        </w:tc>
        <w:tc>
          <w:tcPr>
            <w:tcW w:w="1542" w:type="pct"/>
          </w:tcPr>
          <w:p w14:paraId="3C23B572" w14:textId="77777777" w:rsidR="00AD4111" w:rsidRPr="00ED4A44" w:rsidRDefault="00AD4111" w:rsidP="0050564E">
            <w:pPr>
              <w:ind w:firstLine="0"/>
              <w:rPr>
                <w:lang w:val="vi-VN"/>
              </w:rPr>
            </w:pPr>
            <w:r w:rsidRPr="00ED4A44">
              <w:rPr>
                <w:lang w:val="vi-VN"/>
              </w:rPr>
              <w:t>5</w:t>
            </w:r>
          </w:p>
        </w:tc>
      </w:tr>
      <w:tr w:rsidR="00AD4111" w:rsidRPr="00ED4A44" w14:paraId="0064B345" w14:textId="77777777" w:rsidTr="0050564E">
        <w:trPr>
          <w:trHeight w:val="57"/>
          <w:jc w:val="center"/>
        </w:trPr>
        <w:tc>
          <w:tcPr>
            <w:tcW w:w="3458" w:type="pct"/>
          </w:tcPr>
          <w:p w14:paraId="06E6961B" w14:textId="77777777" w:rsidR="00AD4111" w:rsidRPr="00ED4A44" w:rsidRDefault="00AD4111" w:rsidP="0050564E">
            <w:pPr>
              <w:ind w:firstLine="0"/>
              <w:rPr>
                <w:lang w:val="vi-VN"/>
              </w:rPr>
            </w:pPr>
            <w:r w:rsidRPr="00ED4A44">
              <w:rPr>
                <w:lang w:val="vi-VN"/>
              </w:rPr>
              <w:t>Góc ma sát trong của đất ø (độ)</w:t>
            </w:r>
          </w:p>
        </w:tc>
        <w:tc>
          <w:tcPr>
            <w:tcW w:w="1542" w:type="pct"/>
          </w:tcPr>
          <w:p w14:paraId="57194B25" w14:textId="77777777" w:rsidR="00AD4111" w:rsidRPr="00ED4A44" w:rsidRDefault="00AD4111" w:rsidP="0050564E">
            <w:pPr>
              <w:ind w:firstLine="0"/>
            </w:pPr>
            <w:r w:rsidRPr="00ED4A44">
              <w:t>25</w:t>
            </w:r>
          </w:p>
        </w:tc>
      </w:tr>
      <w:tr w:rsidR="00AD4111" w:rsidRPr="00ED4A44" w14:paraId="537367F2" w14:textId="77777777" w:rsidTr="0050564E">
        <w:trPr>
          <w:trHeight w:val="57"/>
          <w:jc w:val="center"/>
        </w:trPr>
        <w:tc>
          <w:tcPr>
            <w:tcW w:w="3458" w:type="pct"/>
          </w:tcPr>
          <w:p w14:paraId="323E15F7" w14:textId="77777777" w:rsidR="00AD4111" w:rsidRPr="00ED4A44" w:rsidRDefault="00AD4111" w:rsidP="0050564E">
            <w:pPr>
              <w:ind w:firstLine="0"/>
              <w:rPr>
                <w:lang w:val="vi-VN"/>
              </w:rPr>
            </w:pPr>
            <w:r w:rsidRPr="00ED4A44">
              <w:rPr>
                <w:lang w:val="vi-VN"/>
              </w:rPr>
              <w:t>Trọng lượng riêng của đất γ</w:t>
            </w:r>
            <w:r w:rsidRPr="00ED4A44">
              <w:rPr>
                <w:vertAlign w:val="subscript"/>
                <w:lang w:val="vi-VN"/>
              </w:rPr>
              <w:t>s</w:t>
            </w:r>
            <w:r w:rsidRPr="00ED4A44">
              <w:rPr>
                <w:lang w:val="vi-VN"/>
              </w:rPr>
              <w:t xml:space="preserve"> (kN/m</w:t>
            </w:r>
            <w:r w:rsidRPr="00ED4A44">
              <w:rPr>
                <w:vertAlign w:val="superscript"/>
                <w:lang w:val="vi-VN"/>
              </w:rPr>
              <w:t>3</w:t>
            </w:r>
            <w:r w:rsidRPr="00ED4A44">
              <w:rPr>
                <w:lang w:val="vi-VN"/>
              </w:rPr>
              <w:t>)</w:t>
            </w:r>
          </w:p>
        </w:tc>
        <w:tc>
          <w:tcPr>
            <w:tcW w:w="1542" w:type="pct"/>
          </w:tcPr>
          <w:p w14:paraId="12DD6B8B" w14:textId="77777777" w:rsidR="00AD4111" w:rsidRPr="00ED4A44" w:rsidRDefault="00AD4111" w:rsidP="0050564E">
            <w:pPr>
              <w:ind w:firstLine="0"/>
            </w:pPr>
            <w:r w:rsidRPr="00ED4A44">
              <w:t>15</w:t>
            </w:r>
          </w:p>
        </w:tc>
      </w:tr>
    </w:tbl>
    <w:p w14:paraId="0D678E73" w14:textId="77777777" w:rsidR="005964F2" w:rsidRDefault="005964F2" w:rsidP="007371D3">
      <w:pPr>
        <w:ind w:firstLine="0"/>
        <w:jc w:val="center"/>
      </w:pPr>
      <w:r w:rsidRPr="00ED4A44">
        <w:rPr>
          <w:noProof/>
          <w:lang w:eastAsia="zh-CN"/>
        </w:rPr>
        <w:drawing>
          <wp:inline distT="0" distB="0" distL="0" distR="0" wp14:anchorId="3C0DFDF6" wp14:editId="7FD4921E">
            <wp:extent cx="2346290" cy="83732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393478" cy="854162"/>
                    </a:xfrm>
                    <a:prstGeom prst="rect">
                      <a:avLst/>
                    </a:prstGeom>
                  </pic:spPr>
                </pic:pic>
              </a:graphicData>
            </a:graphic>
          </wp:inline>
        </w:drawing>
      </w:r>
    </w:p>
    <w:p w14:paraId="58D09BF5" w14:textId="77777777" w:rsidR="001C1C6F" w:rsidRDefault="001C1C6F" w:rsidP="00FF792C">
      <w:pPr>
        <w:pStyle w:val="Caption"/>
      </w:pPr>
      <w:bookmarkStart w:id="18" w:name="_Ref437594669"/>
      <w:bookmarkStart w:id="19" w:name="_Toc439678605"/>
      <w:r w:rsidRPr="007371D3">
        <w:rPr>
          <w:b/>
        </w:rPr>
        <w:t>Hình</w:t>
      </w:r>
      <w:bookmarkEnd w:id="18"/>
      <w:r w:rsidR="00AD4111" w:rsidRPr="007371D3">
        <w:rPr>
          <w:b/>
        </w:rPr>
        <w:t xml:space="preserve"> 6:</w:t>
      </w:r>
      <w:bookmarkStart w:id="20" w:name="_Toc406345903"/>
      <w:r w:rsidRPr="00ED4A44">
        <w:rPr>
          <w:lang w:val="vi-VN"/>
        </w:rPr>
        <w:t xml:space="preserve"> Kết quả </w:t>
      </w:r>
      <w:r w:rsidRPr="003402ED">
        <w:rPr>
          <w:lang w:val="vi-VN"/>
        </w:rPr>
        <w:t xml:space="preserve">tính hệ số </w:t>
      </w:r>
      <w:r w:rsidRPr="00ED4A44">
        <w:rPr>
          <w:lang w:val="vi-VN"/>
        </w:rPr>
        <w:t xml:space="preserve">FS </w:t>
      </w:r>
      <w:r w:rsidRPr="007675FC">
        <w:rPr>
          <w:lang w:val="vi-VN"/>
        </w:rPr>
        <w:t xml:space="preserve">và bán </w:t>
      </w:r>
      <w:r w:rsidRPr="00891760">
        <w:t>kính</w:t>
      </w:r>
      <w:r w:rsidRPr="007675FC">
        <w:rPr>
          <w:lang w:val="vi-VN"/>
        </w:rPr>
        <w:t xml:space="preserve"> cung trượt (tính bằng mét) </w:t>
      </w:r>
      <w:r w:rsidRPr="00ED4A44">
        <w:rPr>
          <w:lang w:val="vi-VN"/>
        </w:rPr>
        <w:t xml:space="preserve">từ </w:t>
      </w:r>
      <w:bookmarkEnd w:id="20"/>
      <w:r w:rsidRPr="003402ED">
        <w:rPr>
          <w:lang w:val="vi-VN"/>
        </w:rPr>
        <w:t xml:space="preserve">mô </w:t>
      </w:r>
      <w:r>
        <w:t>hình</w:t>
      </w:r>
      <w:r w:rsidRPr="003402ED">
        <w:rPr>
          <w:lang w:val="vi-VN"/>
        </w:rPr>
        <w:t xml:space="preserve"> </w:t>
      </w:r>
      <w:r w:rsidRPr="00AD4111">
        <w:rPr>
          <w:lang w:val="vi-VN"/>
        </w:rPr>
        <w:t>RF</w:t>
      </w:r>
      <w:bookmarkEnd w:id="19"/>
    </w:p>
    <w:p w14:paraId="55FBD919" w14:textId="77777777" w:rsidR="005964F2" w:rsidRDefault="005964F2" w:rsidP="005964F2">
      <w:pPr>
        <w:ind w:firstLine="0"/>
      </w:pPr>
      <w:r>
        <w:rPr>
          <w:noProof/>
          <w:lang w:eastAsia="zh-CN"/>
        </w:rPr>
        <w:drawing>
          <wp:inline distT="0" distB="0" distL="0" distR="0" wp14:anchorId="18F67B3E" wp14:editId="42E2B431">
            <wp:extent cx="2743200" cy="140985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50881" cy="1413805"/>
                    </a:xfrm>
                    <a:prstGeom prst="rect">
                      <a:avLst/>
                    </a:prstGeom>
                    <a:noFill/>
                  </pic:spPr>
                </pic:pic>
              </a:graphicData>
            </a:graphic>
          </wp:inline>
        </w:drawing>
      </w:r>
    </w:p>
    <w:p w14:paraId="39C47EC8" w14:textId="77777777" w:rsidR="001C1C6F" w:rsidRDefault="001C1C6F" w:rsidP="00AD4111">
      <w:pPr>
        <w:pStyle w:val="Caption"/>
        <w:ind w:firstLine="0"/>
        <w:rPr>
          <w:lang w:val="vi-VN"/>
        </w:rPr>
      </w:pPr>
      <w:bookmarkStart w:id="21" w:name="_Ref437594733"/>
      <w:bookmarkStart w:id="22" w:name="_Toc439678606"/>
      <w:r w:rsidRPr="00A75AC3">
        <w:rPr>
          <w:b/>
        </w:rPr>
        <w:t>Hình</w:t>
      </w:r>
      <w:bookmarkEnd w:id="21"/>
      <w:r w:rsidR="00AD4111" w:rsidRPr="00A75AC3">
        <w:rPr>
          <w:b/>
        </w:rPr>
        <w:t xml:space="preserve"> 7:</w:t>
      </w:r>
      <w:bookmarkStart w:id="23" w:name="_Toc406301297"/>
      <w:bookmarkStart w:id="24" w:name="_Toc406345904"/>
      <w:r w:rsidRPr="00ED4A44">
        <w:rPr>
          <w:lang w:val="vi-VN"/>
        </w:rPr>
        <w:t xml:space="preserve"> Kết quả </w:t>
      </w:r>
      <w:r w:rsidRPr="003402ED">
        <w:rPr>
          <w:lang w:val="vi-VN"/>
        </w:rPr>
        <w:t xml:space="preserve">tính hệ số </w:t>
      </w:r>
      <w:r w:rsidR="00AD4111">
        <w:t xml:space="preserve">an toàn </w:t>
      </w:r>
      <w:r w:rsidRPr="00ED4A44">
        <w:rPr>
          <w:lang w:val="vi-VN"/>
        </w:rPr>
        <w:t xml:space="preserve">FS từ </w:t>
      </w:r>
      <w:bookmarkEnd w:id="23"/>
      <w:r>
        <w:rPr>
          <w:lang w:val="vi-VN"/>
        </w:rPr>
        <w:t>G</w:t>
      </w:r>
      <w:r w:rsidRPr="00045060">
        <w:rPr>
          <w:lang w:val="vi-VN"/>
        </w:rPr>
        <w:t>eo</w:t>
      </w:r>
      <w:r w:rsidRPr="00ED4A44">
        <w:rPr>
          <w:lang w:val="vi-VN"/>
        </w:rPr>
        <w:t>-Slope</w:t>
      </w:r>
      <w:bookmarkEnd w:id="22"/>
      <w:bookmarkEnd w:id="24"/>
    </w:p>
    <w:p w14:paraId="42408B4F" w14:textId="77777777" w:rsidR="0072477E" w:rsidRPr="00A75AC3" w:rsidRDefault="0072477E" w:rsidP="0072477E">
      <w:pPr>
        <w:rPr>
          <w:lang w:val="vi-VN"/>
        </w:rPr>
      </w:pPr>
      <w:r w:rsidRPr="0072477E">
        <w:rPr>
          <w:lang w:val="vi-VN"/>
        </w:rPr>
        <w:t xml:space="preserve">So sánh 2 kết quả tính toán với nhau cho thấy mô hình </w:t>
      </w:r>
      <w:r w:rsidR="00BC4D08" w:rsidRPr="00BC4D08">
        <w:rPr>
          <w:lang w:val="vi-VN"/>
        </w:rPr>
        <w:t>RF</w:t>
      </w:r>
      <w:r w:rsidRPr="0072477E">
        <w:rPr>
          <w:lang w:val="vi-VN"/>
        </w:rPr>
        <w:t xml:space="preserve"> tự xây dựng cho kết quả khá giống với kết quả từ mô đun Slope/W của Geo-Slope.</w:t>
      </w:r>
      <w:r w:rsidR="00A75AC3" w:rsidRPr="00A75AC3">
        <w:rPr>
          <w:lang w:val="vi-VN"/>
        </w:rPr>
        <w:t xml:space="preserve"> Do đó có thể áp dụng mô </w:t>
      </w:r>
      <w:r w:rsidR="00A75AC3">
        <w:rPr>
          <w:lang w:val="vi-VN"/>
        </w:rPr>
        <w:t xml:space="preserve">hình RF để tính toán sạt lở cho vùng </w:t>
      </w:r>
      <w:r w:rsidR="00A75AC3" w:rsidRPr="00A75AC3">
        <w:rPr>
          <w:lang w:val="vi-VN"/>
        </w:rPr>
        <w:t>sông trong thực tế.</w:t>
      </w:r>
    </w:p>
    <w:p w14:paraId="412D2892" w14:textId="77777777" w:rsidR="00E528F6" w:rsidRPr="0072477E" w:rsidRDefault="00E528F6" w:rsidP="00FF792C">
      <w:pPr>
        <w:pStyle w:val="Heading1"/>
        <w:rPr>
          <w:lang w:val="vi-VN"/>
        </w:rPr>
      </w:pPr>
      <w:r w:rsidRPr="0072477E">
        <w:rPr>
          <w:lang w:val="vi-VN"/>
        </w:rPr>
        <w:t>Áp dụng tính toán cho đoạn sông Sài Gòn (khu vực bán đảo Thanh Đa)</w:t>
      </w:r>
    </w:p>
    <w:p w14:paraId="7C7A3ED4" w14:textId="77777777" w:rsidR="009C7B7E" w:rsidRDefault="009C7B7E" w:rsidP="00FF792C">
      <w:pPr>
        <w:pStyle w:val="Heading2"/>
      </w:pPr>
      <w:r>
        <w:t>Giới thiệu vùng nghiên cứu</w:t>
      </w:r>
    </w:p>
    <w:p w14:paraId="78C94A64" w14:textId="77777777" w:rsidR="00E478E1" w:rsidRDefault="002767E5" w:rsidP="00E478E1">
      <w:r>
        <w:t xml:space="preserve">Khu vực nghiên cứu được áp dụng để tính toán sạt lở là đoạn sông Sài Gòn qua khu vực bán đảo Thanh Đa, thuộc hệ thống sông Đồng Nai – Sài Gòn. Đây là khu vực sạt lở trọng điểm tập trung nhiều đoạn bị sạt lở gây nên những hậu quả rất nghiêm trọng. Từ năm 2002 đến nay, Nhà nước cũng như một số cơ sở tư nhân đã bắt đầu xây dựng các công trình kè bảo vệ bờ, tuy nhiên tình hình sạt lở vẫn tiếp tục diễn ra. Thời gian gần đây vẫn còn nhiều khu vực đang có nguy cơ bị sạt lở, ảnh hưởng đền tài sản, cảnh quan và cá nhân mạng. Đoạn sông nghiên cứu được </w:t>
      </w:r>
      <w:r w:rsidR="00E478E1">
        <w:t>thể hiện trong Hình 8</w:t>
      </w:r>
      <w:r w:rsidR="00E478E1" w:rsidRPr="00E478E1">
        <w:t>, có chiều dài khoảng 16 km đi qua một số phường của quận Bình Thạnh, quận 9, quận Thủ Đức và quận 2. Đoạn sông này có đặc điểm về hình thái khá phức tạp: lòng sông uốn khúc, quanh co, có nhiều hố xói cục bộ (xem địa hình</w:t>
      </w:r>
      <w:r w:rsidR="00A75AC3">
        <w:t xml:space="preserve"> đáy sông</w:t>
      </w:r>
      <w:r w:rsidR="00E478E1" w:rsidRPr="00E478E1">
        <w:t xml:space="preserve"> ở</w:t>
      </w:r>
      <w:r w:rsidR="00E478E1">
        <w:t xml:space="preserve"> Hình 9).</w:t>
      </w:r>
    </w:p>
    <w:p w14:paraId="5D37D670" w14:textId="77777777" w:rsidR="009C7B7E" w:rsidRDefault="00C04809" w:rsidP="002109E8">
      <w:pPr>
        <w:ind w:firstLine="0"/>
        <w:jc w:val="center"/>
      </w:pPr>
      <w:r w:rsidRPr="00ED4A44">
        <w:rPr>
          <w:noProof/>
          <w:lang w:eastAsia="zh-CN"/>
        </w:rPr>
        <w:lastRenderedPageBreak/>
        <w:drawing>
          <wp:inline distT="0" distB="0" distL="0" distR="0" wp14:anchorId="0E279E43" wp14:editId="20EF1761">
            <wp:extent cx="2184400" cy="1933182"/>
            <wp:effectExtent l="19050" t="1905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04449" cy="1950925"/>
                    </a:xfrm>
                    <a:prstGeom prst="rect">
                      <a:avLst/>
                    </a:prstGeom>
                    <a:noFill/>
                    <a:ln>
                      <a:solidFill>
                        <a:schemeClr val="tx1"/>
                      </a:solidFill>
                    </a:ln>
                  </pic:spPr>
                </pic:pic>
              </a:graphicData>
            </a:graphic>
          </wp:inline>
        </w:drawing>
      </w:r>
    </w:p>
    <w:p w14:paraId="422A671F" w14:textId="77777777" w:rsidR="002767E5" w:rsidRPr="00DF3A03" w:rsidRDefault="002767E5" w:rsidP="00FF792C">
      <w:pPr>
        <w:pStyle w:val="Caption"/>
      </w:pPr>
      <w:r w:rsidRPr="00DF3A03">
        <w:rPr>
          <w:b/>
        </w:rPr>
        <w:t xml:space="preserve">Hình </w:t>
      </w:r>
      <w:r w:rsidR="00E478E1">
        <w:rPr>
          <w:b/>
        </w:rPr>
        <w:t>8</w:t>
      </w:r>
      <w:r w:rsidR="00DF3A03" w:rsidRPr="00DF3A03">
        <w:rPr>
          <w:b/>
        </w:rPr>
        <w:t>:</w:t>
      </w:r>
      <w:r w:rsidRPr="00DF3A03">
        <w:t xml:space="preserve"> Khu vực nghiên cứu – sông Sài Gòn (Bán đảo Thanh Đa)</w:t>
      </w:r>
    </w:p>
    <w:p w14:paraId="6FC2E155" w14:textId="77777777" w:rsidR="00375CA8" w:rsidRDefault="00375CA8" w:rsidP="00FF792C">
      <w:pPr>
        <w:pStyle w:val="Heading2"/>
      </w:pPr>
      <w:r>
        <w:t>Dữ liệu tính toán</w:t>
      </w:r>
    </w:p>
    <w:p w14:paraId="224B6840" w14:textId="77777777" w:rsidR="00E528F6" w:rsidRDefault="00375CA8" w:rsidP="00375CA8">
      <w:pPr>
        <w:rPr>
          <w:lang w:val="vi-VN"/>
        </w:rPr>
      </w:pPr>
      <w:r>
        <w:t>Địa hình đáy</w:t>
      </w:r>
      <w:r w:rsidR="006C74D6">
        <w:t xml:space="preserve"> sông được thể hiện trong Hình 9</w:t>
      </w:r>
      <w:r>
        <w:t>.</w:t>
      </w:r>
      <w:r w:rsidR="006C74D6">
        <w:t xml:space="preserve"> </w:t>
      </w:r>
      <w:r w:rsidR="00C04809" w:rsidRPr="00ED4A44">
        <w:rPr>
          <w:lang w:val="vi-VN"/>
        </w:rPr>
        <w:t xml:space="preserve">Lưới tính toán khu vực nghiên cứu bao gồm </w:t>
      </w:r>
      <w:r w:rsidR="00C04809" w:rsidRPr="003F22BF">
        <w:rPr>
          <w:lang w:val="vi-VN"/>
        </w:rPr>
        <w:t>1170</w:t>
      </w:r>
      <w:r w:rsidR="00C04809" w:rsidRPr="00ED4A44">
        <w:rPr>
          <w:lang w:val="vi-VN"/>
        </w:rPr>
        <w:t xml:space="preserve"> x </w:t>
      </w:r>
      <w:r w:rsidR="00C04809" w:rsidRPr="003F22BF">
        <w:rPr>
          <w:lang w:val="vi-VN"/>
        </w:rPr>
        <w:t>1150</w:t>
      </w:r>
      <w:r w:rsidR="00C04809" w:rsidRPr="00ED4A44">
        <w:rPr>
          <w:lang w:val="vi-VN"/>
        </w:rPr>
        <w:t xml:space="preserve"> ô, Δx = Δy = </w:t>
      </w:r>
      <w:r w:rsidR="00C04809" w:rsidRPr="00BE21C2">
        <w:rPr>
          <w:lang w:val="vi-VN"/>
        </w:rPr>
        <w:t>5</w:t>
      </w:r>
      <w:r w:rsidR="00C04809" w:rsidRPr="00ED4A44">
        <w:rPr>
          <w:lang w:val="vi-VN"/>
        </w:rPr>
        <w:t>m</w:t>
      </w:r>
    </w:p>
    <w:p w14:paraId="41EB2828" w14:textId="77777777" w:rsidR="00A84304" w:rsidRDefault="00A84304" w:rsidP="00A84304">
      <w:pPr>
        <w:jc w:val="center"/>
      </w:pPr>
      <w:r>
        <w:rPr>
          <w:noProof/>
          <w:lang w:eastAsia="zh-CN"/>
        </w:rPr>
        <w:drawing>
          <wp:inline distT="0" distB="0" distL="0" distR="0" wp14:anchorId="0F60B012" wp14:editId="0B4F4F20">
            <wp:extent cx="2392680" cy="2311412"/>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42">
                      <a:extLst>
                        <a:ext uri="{28A0092B-C50C-407E-A947-70E740481C1C}">
                          <a14:useLocalDpi xmlns:a14="http://schemas.microsoft.com/office/drawing/2010/main" val="0"/>
                        </a:ext>
                      </a:extLst>
                    </a:blip>
                    <a:srcRect b="1457"/>
                    <a:stretch/>
                  </pic:blipFill>
                  <pic:spPr bwMode="auto">
                    <a:xfrm>
                      <a:off x="0" y="0"/>
                      <a:ext cx="2422323" cy="2340048"/>
                    </a:xfrm>
                    <a:prstGeom prst="rect">
                      <a:avLst/>
                    </a:prstGeom>
                    <a:noFill/>
                    <a:ln>
                      <a:noFill/>
                    </a:ln>
                    <a:extLst>
                      <a:ext uri="{53640926-AAD7-44D8-BBD7-CCE9431645EC}">
                        <a14:shadowObscured xmlns:a14="http://schemas.microsoft.com/office/drawing/2010/main"/>
                      </a:ext>
                    </a:extLst>
                  </pic:spPr>
                </pic:pic>
              </a:graphicData>
            </a:graphic>
          </wp:inline>
        </w:drawing>
      </w:r>
    </w:p>
    <w:p w14:paraId="75705641" w14:textId="77777777" w:rsidR="00A84304" w:rsidRPr="00DF3A03" w:rsidRDefault="00A84304" w:rsidP="00A84304">
      <w:pPr>
        <w:pStyle w:val="Caption"/>
      </w:pPr>
      <w:r w:rsidRPr="00854554">
        <w:rPr>
          <w:b/>
        </w:rPr>
        <w:t xml:space="preserve">Hình </w:t>
      </w:r>
      <w:r>
        <w:rPr>
          <w:b/>
        </w:rPr>
        <w:t>9</w:t>
      </w:r>
      <w:r w:rsidRPr="00854554">
        <w:rPr>
          <w:b/>
        </w:rPr>
        <w:t>:</w:t>
      </w:r>
      <w:r w:rsidRPr="00854554">
        <w:t xml:space="preserve"> Địa hình đáy khu vực nghiên cứu</w:t>
      </w:r>
    </w:p>
    <w:p w14:paraId="71A9DFA4" w14:textId="77777777" w:rsidR="00E528F6" w:rsidRDefault="00E528F6" w:rsidP="00375CA8">
      <w:r>
        <w:t xml:space="preserve">Thời gian tính toán: </w:t>
      </w:r>
      <w:r w:rsidR="00C04809">
        <w:t xml:space="preserve">năm </w:t>
      </w:r>
      <w:r>
        <w:t>201</w:t>
      </w:r>
      <w:r w:rsidR="00C04809">
        <w:t>2</w:t>
      </w:r>
      <w:r>
        <w:t xml:space="preserve">, bước thời gian </w:t>
      </w:r>
      <w:r>
        <w:sym w:font="Wingdings 3" w:char="F072"/>
      </w:r>
      <w:r>
        <w:t>t = 6s</w:t>
      </w:r>
    </w:p>
    <w:p w14:paraId="1CF5834D" w14:textId="77777777" w:rsidR="00375CA8" w:rsidRDefault="00375CA8" w:rsidP="00375CA8">
      <w:r>
        <w:t>Điều kiện ban đầu:</w:t>
      </w:r>
      <w:r w:rsidR="006C74D6">
        <w:t xml:space="preserve"> </w:t>
      </w:r>
      <w:r>
        <w:t>Z = 0</w:t>
      </w:r>
      <w:r w:rsidR="006C74D6">
        <w:t>m</w:t>
      </w:r>
      <w:r>
        <w:t>, V = 0</w:t>
      </w:r>
      <w:r w:rsidR="006C74D6">
        <w:t xml:space="preserve"> m/s</w:t>
      </w:r>
    </w:p>
    <w:p w14:paraId="11BAEA08" w14:textId="77777777" w:rsidR="00375CA8" w:rsidRDefault="00375CA8" w:rsidP="00375CA8">
      <w:r>
        <w:t xml:space="preserve">Điều kiện </w:t>
      </w:r>
      <w:r w:rsidR="00C04809">
        <w:t>biên: dao động mực nước năm 2012</w:t>
      </w:r>
      <w:r w:rsidR="006C74D6">
        <w:t xml:space="preserve"> tại biên đầu, lưu lượng năm 2012 tại biên cuối (vị trí biên tính toán được trình bày trong Hình 9)</w:t>
      </w:r>
    </w:p>
    <w:p w14:paraId="4AB0EC34" w14:textId="77777777" w:rsidR="00375CA8" w:rsidRPr="00A84304" w:rsidRDefault="00A84304" w:rsidP="00375CA8">
      <w:pPr>
        <w:rPr>
          <w:highlight w:val="yellow"/>
        </w:rPr>
      </w:pPr>
      <w:r w:rsidRPr="00A84304">
        <w:rPr>
          <w:highlight w:val="yellow"/>
        </w:rPr>
        <w:t>Đặc điểm cấu trúc địa chất</w:t>
      </w:r>
      <w:r w:rsidR="0050564E" w:rsidRPr="00A84304">
        <w:rPr>
          <w:highlight w:val="yellow"/>
        </w:rPr>
        <w:t xml:space="preserve"> </w:t>
      </w:r>
      <w:commentRangeStart w:id="25"/>
      <w:r w:rsidR="0050564E" w:rsidRPr="00A84304">
        <w:rPr>
          <w:highlight w:val="yellow"/>
        </w:rPr>
        <w:fldChar w:fldCharType="begin"/>
      </w:r>
      <w:r w:rsidR="0050564E" w:rsidRPr="00A84304">
        <w:rPr>
          <w:highlight w:val="yellow"/>
        </w:rPr>
        <w:instrText xml:space="preserve"> REF _Ref438137568 \n \h </w:instrText>
      </w:r>
      <w:r w:rsidR="0050564E" w:rsidRPr="00A84304">
        <w:rPr>
          <w:highlight w:val="yellow"/>
        </w:rPr>
      </w:r>
      <w:r>
        <w:rPr>
          <w:highlight w:val="yellow"/>
        </w:rPr>
        <w:instrText xml:space="preserve"> \* MERGEFORMAT </w:instrText>
      </w:r>
      <w:r w:rsidR="0050564E" w:rsidRPr="00A84304">
        <w:rPr>
          <w:highlight w:val="yellow"/>
        </w:rPr>
        <w:fldChar w:fldCharType="separate"/>
      </w:r>
      <w:r w:rsidR="00E37250" w:rsidRPr="00A84304">
        <w:rPr>
          <w:highlight w:val="yellow"/>
        </w:rPr>
        <w:t>[6]</w:t>
      </w:r>
      <w:r w:rsidR="0050564E" w:rsidRPr="00A84304">
        <w:rPr>
          <w:highlight w:val="yellow"/>
        </w:rPr>
        <w:fldChar w:fldCharType="end"/>
      </w:r>
      <w:commentRangeEnd w:id="25"/>
      <w:r>
        <w:rPr>
          <w:rStyle w:val="CommentReference"/>
        </w:rPr>
        <w:commentReference w:id="25"/>
      </w:r>
      <w:r w:rsidR="00375CA8" w:rsidRPr="00A84304">
        <w:rPr>
          <w:highlight w:val="yellow"/>
        </w:rPr>
        <w:t>:</w:t>
      </w:r>
    </w:p>
    <w:p w14:paraId="006262AF" w14:textId="77777777" w:rsidR="00A84304" w:rsidRPr="00A84304" w:rsidRDefault="00A84304" w:rsidP="00A84304">
      <w:pPr>
        <w:pStyle w:val="Caption"/>
        <w:ind w:firstLine="0"/>
        <w:rPr>
          <w:highlight w:val="yellow"/>
          <w:lang w:val="vi-VN"/>
        </w:rPr>
      </w:pPr>
      <w:bookmarkStart w:id="26" w:name="_Ref438482354"/>
      <w:bookmarkStart w:id="27" w:name="_Toc439678638"/>
      <w:r w:rsidRPr="00A84304">
        <w:rPr>
          <w:highlight w:val="yellow"/>
          <w:lang w:val="vi-VN"/>
        </w:rPr>
        <w:t xml:space="preserve">Bảng </w:t>
      </w:r>
      <w:r w:rsidRPr="00A84304">
        <w:rPr>
          <w:highlight w:val="yellow"/>
          <w:lang w:val="vi-VN"/>
        </w:rPr>
        <w:fldChar w:fldCharType="begin"/>
      </w:r>
      <w:r w:rsidRPr="00A84304">
        <w:rPr>
          <w:highlight w:val="yellow"/>
          <w:lang w:val="vi-VN"/>
        </w:rPr>
        <w:instrText xml:space="preserve"> STYLEREF 1 \s </w:instrText>
      </w:r>
      <w:r w:rsidRPr="00A84304">
        <w:rPr>
          <w:highlight w:val="yellow"/>
          <w:lang w:val="vi-VN"/>
        </w:rPr>
        <w:fldChar w:fldCharType="separate"/>
      </w:r>
      <w:r w:rsidRPr="00A84304">
        <w:rPr>
          <w:highlight w:val="yellow"/>
          <w:lang w:val="vi-VN"/>
        </w:rPr>
        <w:t>3</w:t>
      </w:r>
      <w:r w:rsidRPr="00A84304">
        <w:rPr>
          <w:highlight w:val="yellow"/>
          <w:lang w:val="vi-VN"/>
        </w:rPr>
        <w:fldChar w:fldCharType="end"/>
      </w:r>
      <w:r w:rsidRPr="00A84304">
        <w:rPr>
          <w:highlight w:val="yellow"/>
          <w:lang w:val="vi-VN"/>
        </w:rPr>
        <w:t>.</w:t>
      </w:r>
      <w:r w:rsidRPr="00A84304">
        <w:rPr>
          <w:highlight w:val="yellow"/>
          <w:lang w:val="vi-VN"/>
        </w:rPr>
        <w:fldChar w:fldCharType="begin"/>
      </w:r>
      <w:r w:rsidRPr="00A84304">
        <w:rPr>
          <w:highlight w:val="yellow"/>
          <w:lang w:val="vi-VN"/>
        </w:rPr>
        <w:instrText xml:space="preserve"> SEQ Bảng \* ARABIC \s 1 </w:instrText>
      </w:r>
      <w:r w:rsidRPr="00A84304">
        <w:rPr>
          <w:highlight w:val="yellow"/>
          <w:lang w:val="vi-VN"/>
        </w:rPr>
        <w:fldChar w:fldCharType="separate"/>
      </w:r>
      <w:r w:rsidRPr="00A84304">
        <w:rPr>
          <w:highlight w:val="yellow"/>
          <w:lang w:val="vi-VN"/>
        </w:rPr>
        <w:t>1</w:t>
      </w:r>
      <w:r w:rsidRPr="00A84304">
        <w:rPr>
          <w:highlight w:val="yellow"/>
          <w:lang w:val="vi-VN"/>
        </w:rPr>
        <w:fldChar w:fldCharType="end"/>
      </w:r>
      <w:bookmarkEnd w:id="26"/>
      <w:r w:rsidRPr="00A84304">
        <w:rPr>
          <w:highlight w:val="yellow"/>
          <w:lang w:val="vi-VN"/>
        </w:rPr>
        <w:t>. Tính chất cơ lý của các lớp đất tại khu vực nghiên cứu</w:t>
      </w:r>
      <w:bookmarkEnd w:id="27"/>
    </w:p>
    <w:tbl>
      <w:tblPr>
        <w:tblStyle w:val="TableGrid2"/>
        <w:tblW w:w="5000" w:type="pct"/>
        <w:jc w:val="center"/>
        <w:tblLook w:val="01E0" w:firstRow="1" w:lastRow="1" w:firstColumn="1" w:lastColumn="1" w:noHBand="0" w:noVBand="0"/>
      </w:tblPr>
      <w:tblGrid>
        <w:gridCol w:w="1475"/>
        <w:gridCol w:w="917"/>
        <w:gridCol w:w="781"/>
        <w:gridCol w:w="860"/>
        <w:gridCol w:w="860"/>
      </w:tblGrid>
      <w:tr w:rsidR="00A84304" w:rsidRPr="00A84304" w14:paraId="62851574" w14:textId="77777777" w:rsidTr="00A84304">
        <w:trPr>
          <w:jc w:val="center"/>
        </w:trPr>
        <w:tc>
          <w:tcPr>
            <w:tcW w:w="1507" w:type="pct"/>
            <w:shd w:val="clear" w:color="auto" w:fill="E0E0E0"/>
            <w:vAlign w:val="center"/>
          </w:tcPr>
          <w:p w14:paraId="5970743E" w14:textId="77777777" w:rsidR="00A84304" w:rsidRPr="00A84304" w:rsidRDefault="00A84304" w:rsidP="00537C11">
            <w:pPr>
              <w:ind w:firstLine="0"/>
              <w:jc w:val="center"/>
              <w:rPr>
                <w:rFonts w:ascii="Times New Roman" w:hAnsi="Times New Roman"/>
                <w:szCs w:val="20"/>
                <w:highlight w:val="yellow"/>
                <w:lang w:val="vi-VN"/>
              </w:rPr>
            </w:pPr>
            <w:r w:rsidRPr="00A84304">
              <w:rPr>
                <w:rFonts w:ascii="Times New Roman" w:hAnsi="Times New Roman"/>
                <w:szCs w:val="20"/>
                <w:highlight w:val="yellow"/>
                <w:lang w:val="vi-VN"/>
              </w:rPr>
              <w:t>Các chỉ tiêu</w:t>
            </w:r>
          </w:p>
        </w:tc>
        <w:tc>
          <w:tcPr>
            <w:tcW w:w="937" w:type="pct"/>
            <w:shd w:val="clear" w:color="auto" w:fill="E0E0E0"/>
            <w:vAlign w:val="center"/>
          </w:tcPr>
          <w:p w14:paraId="4A284FDB" w14:textId="77777777" w:rsidR="00A84304" w:rsidRPr="00A84304" w:rsidRDefault="00A84304" w:rsidP="00537C11">
            <w:pPr>
              <w:ind w:firstLine="0"/>
              <w:jc w:val="center"/>
              <w:rPr>
                <w:rFonts w:ascii="Times New Roman" w:hAnsi="Times New Roman"/>
                <w:szCs w:val="20"/>
                <w:highlight w:val="yellow"/>
                <w:lang w:val="vi-VN"/>
              </w:rPr>
            </w:pPr>
            <w:r w:rsidRPr="00A84304">
              <w:rPr>
                <w:rFonts w:ascii="Times New Roman" w:hAnsi="Times New Roman"/>
                <w:szCs w:val="20"/>
                <w:highlight w:val="yellow"/>
                <w:lang w:val="vi-VN"/>
              </w:rPr>
              <w:t>Đơn vị</w:t>
            </w:r>
          </w:p>
        </w:tc>
        <w:tc>
          <w:tcPr>
            <w:tcW w:w="798" w:type="pct"/>
            <w:shd w:val="clear" w:color="auto" w:fill="E0E0E0"/>
            <w:vAlign w:val="center"/>
          </w:tcPr>
          <w:p w14:paraId="078C6AEA" w14:textId="77777777" w:rsidR="00A84304" w:rsidRPr="00A84304" w:rsidRDefault="00A84304" w:rsidP="00537C11">
            <w:pPr>
              <w:ind w:firstLine="0"/>
              <w:jc w:val="center"/>
              <w:rPr>
                <w:rFonts w:ascii="Times New Roman" w:hAnsi="Times New Roman"/>
                <w:szCs w:val="20"/>
                <w:highlight w:val="yellow"/>
                <w:lang w:val="vi-VN"/>
              </w:rPr>
            </w:pPr>
            <w:r w:rsidRPr="00A84304">
              <w:rPr>
                <w:rFonts w:ascii="Times New Roman" w:hAnsi="Times New Roman"/>
                <w:szCs w:val="20"/>
                <w:highlight w:val="yellow"/>
                <w:lang w:val="vi-VN"/>
              </w:rPr>
              <w:t>Lớp 1</w:t>
            </w:r>
          </w:p>
        </w:tc>
        <w:tc>
          <w:tcPr>
            <w:tcW w:w="879" w:type="pct"/>
            <w:shd w:val="clear" w:color="auto" w:fill="E0E0E0"/>
            <w:vAlign w:val="center"/>
          </w:tcPr>
          <w:p w14:paraId="30EE4B21" w14:textId="77777777" w:rsidR="00A84304" w:rsidRPr="00A84304" w:rsidRDefault="00A84304" w:rsidP="00537C11">
            <w:pPr>
              <w:ind w:firstLine="0"/>
              <w:jc w:val="center"/>
              <w:rPr>
                <w:rFonts w:ascii="Times New Roman" w:hAnsi="Times New Roman"/>
                <w:szCs w:val="20"/>
                <w:highlight w:val="yellow"/>
                <w:lang w:val="vi-VN"/>
              </w:rPr>
            </w:pPr>
            <w:r w:rsidRPr="00A84304">
              <w:rPr>
                <w:rFonts w:ascii="Times New Roman" w:hAnsi="Times New Roman"/>
                <w:szCs w:val="20"/>
                <w:highlight w:val="yellow"/>
                <w:lang w:val="vi-VN"/>
              </w:rPr>
              <w:t>Lớp 2</w:t>
            </w:r>
          </w:p>
        </w:tc>
        <w:tc>
          <w:tcPr>
            <w:tcW w:w="879" w:type="pct"/>
            <w:shd w:val="clear" w:color="auto" w:fill="E0E0E0"/>
            <w:vAlign w:val="center"/>
          </w:tcPr>
          <w:p w14:paraId="40C50CB3" w14:textId="77777777" w:rsidR="00A84304" w:rsidRPr="00A84304" w:rsidRDefault="00A84304" w:rsidP="00537C11">
            <w:pPr>
              <w:ind w:firstLine="0"/>
              <w:jc w:val="center"/>
              <w:rPr>
                <w:rFonts w:ascii="Times New Roman" w:hAnsi="Times New Roman"/>
                <w:szCs w:val="20"/>
                <w:highlight w:val="yellow"/>
                <w:lang w:val="vi-VN"/>
              </w:rPr>
            </w:pPr>
            <w:r w:rsidRPr="00A84304">
              <w:rPr>
                <w:rFonts w:ascii="Times New Roman" w:hAnsi="Times New Roman"/>
                <w:szCs w:val="20"/>
                <w:highlight w:val="yellow"/>
                <w:lang w:val="vi-VN"/>
              </w:rPr>
              <w:t>Lớp 3</w:t>
            </w:r>
          </w:p>
        </w:tc>
      </w:tr>
      <w:tr w:rsidR="00A84304" w:rsidRPr="00A84304" w14:paraId="6F7CE352" w14:textId="77777777" w:rsidTr="00A84304">
        <w:trPr>
          <w:jc w:val="center"/>
        </w:trPr>
        <w:tc>
          <w:tcPr>
            <w:tcW w:w="1507" w:type="pct"/>
          </w:tcPr>
          <w:p w14:paraId="2694E898" w14:textId="77777777" w:rsidR="00A84304" w:rsidRPr="00A84304" w:rsidRDefault="00A84304" w:rsidP="00A84304">
            <w:pPr>
              <w:spacing w:before="0" w:after="0"/>
              <w:ind w:firstLine="0"/>
              <w:jc w:val="left"/>
              <w:rPr>
                <w:rFonts w:ascii="Times New Roman" w:hAnsi="Times New Roman"/>
                <w:szCs w:val="20"/>
                <w:highlight w:val="yellow"/>
                <w:lang w:val="vi-VN"/>
              </w:rPr>
            </w:pPr>
            <w:r w:rsidRPr="00A84304">
              <w:rPr>
                <w:rFonts w:ascii="Times New Roman" w:hAnsi="Times New Roman"/>
                <w:szCs w:val="20"/>
                <w:highlight w:val="yellow"/>
              </w:rPr>
              <w:t>T</w:t>
            </w:r>
            <w:r w:rsidRPr="00A84304">
              <w:rPr>
                <w:rFonts w:ascii="Times New Roman" w:hAnsi="Times New Roman"/>
                <w:szCs w:val="20"/>
                <w:highlight w:val="yellow"/>
                <w:lang w:val="vi-VN"/>
              </w:rPr>
              <w:t>hành phần hạt</w:t>
            </w:r>
          </w:p>
          <w:p w14:paraId="39ABE6D0" w14:textId="77777777" w:rsidR="00A84304" w:rsidRPr="00A84304" w:rsidRDefault="00A84304" w:rsidP="00A84304">
            <w:pPr>
              <w:spacing w:before="0" w:after="0"/>
              <w:ind w:firstLine="0"/>
              <w:jc w:val="left"/>
              <w:rPr>
                <w:rFonts w:ascii="Times New Roman" w:hAnsi="Times New Roman"/>
                <w:szCs w:val="20"/>
                <w:highlight w:val="yellow"/>
                <w:lang w:val="vi-VN"/>
              </w:rPr>
            </w:pPr>
            <w:r w:rsidRPr="00A84304">
              <w:rPr>
                <w:rFonts w:ascii="Times New Roman" w:hAnsi="Times New Roman"/>
                <w:szCs w:val="20"/>
                <w:highlight w:val="yellow"/>
                <w:lang w:val="vi-VN"/>
              </w:rPr>
              <w:t xml:space="preserve">    + Hạt sạn sỏi</w:t>
            </w:r>
          </w:p>
          <w:p w14:paraId="12C27A01" w14:textId="77777777" w:rsidR="00A84304" w:rsidRPr="00A84304" w:rsidRDefault="00A84304" w:rsidP="00A84304">
            <w:pPr>
              <w:spacing w:before="0" w:after="0"/>
              <w:ind w:firstLine="0"/>
              <w:jc w:val="left"/>
              <w:rPr>
                <w:rFonts w:ascii="Times New Roman" w:hAnsi="Times New Roman"/>
                <w:szCs w:val="20"/>
                <w:highlight w:val="yellow"/>
                <w:lang w:val="vi-VN"/>
              </w:rPr>
            </w:pPr>
            <w:r w:rsidRPr="00A84304">
              <w:rPr>
                <w:rFonts w:ascii="Times New Roman" w:hAnsi="Times New Roman"/>
                <w:szCs w:val="20"/>
                <w:highlight w:val="yellow"/>
                <w:lang w:val="vi-VN"/>
              </w:rPr>
              <w:t xml:space="preserve">    + Hạt cát</w:t>
            </w:r>
          </w:p>
          <w:p w14:paraId="49CF33EE" w14:textId="77777777" w:rsidR="00A84304" w:rsidRPr="00A84304" w:rsidRDefault="00A84304" w:rsidP="00A84304">
            <w:pPr>
              <w:spacing w:before="0" w:after="0"/>
              <w:ind w:firstLine="0"/>
              <w:jc w:val="left"/>
              <w:rPr>
                <w:rFonts w:ascii="Times New Roman" w:hAnsi="Times New Roman"/>
                <w:szCs w:val="20"/>
                <w:highlight w:val="yellow"/>
                <w:lang w:val="vi-VN"/>
              </w:rPr>
            </w:pPr>
            <w:r w:rsidRPr="00A84304">
              <w:rPr>
                <w:rFonts w:ascii="Times New Roman" w:hAnsi="Times New Roman"/>
                <w:szCs w:val="20"/>
                <w:highlight w:val="yellow"/>
                <w:lang w:val="vi-VN"/>
              </w:rPr>
              <w:t xml:space="preserve">    + Hạt bụi</w:t>
            </w:r>
          </w:p>
          <w:p w14:paraId="2D081AD0" w14:textId="77777777" w:rsidR="00A84304" w:rsidRPr="00A84304" w:rsidRDefault="00A84304" w:rsidP="00A84304">
            <w:pPr>
              <w:spacing w:before="0" w:after="0"/>
              <w:ind w:firstLine="0"/>
              <w:jc w:val="left"/>
              <w:rPr>
                <w:rFonts w:ascii="Times New Roman" w:hAnsi="Times New Roman"/>
                <w:szCs w:val="20"/>
                <w:highlight w:val="yellow"/>
                <w:lang w:val="vi-VN"/>
              </w:rPr>
            </w:pPr>
            <w:r w:rsidRPr="00A84304">
              <w:rPr>
                <w:rFonts w:ascii="Times New Roman" w:hAnsi="Times New Roman"/>
                <w:szCs w:val="20"/>
                <w:highlight w:val="yellow"/>
                <w:lang w:val="vi-VN"/>
              </w:rPr>
              <w:t xml:space="preserve">    + Hạt sét</w:t>
            </w:r>
          </w:p>
          <w:p w14:paraId="2AF95FE0" w14:textId="77777777" w:rsidR="00A84304" w:rsidRPr="00A84304" w:rsidRDefault="00A84304" w:rsidP="00A84304">
            <w:pPr>
              <w:spacing w:before="0" w:after="0"/>
              <w:ind w:firstLine="0"/>
              <w:jc w:val="left"/>
              <w:rPr>
                <w:rFonts w:ascii="Times New Roman" w:hAnsi="Times New Roman"/>
                <w:szCs w:val="20"/>
                <w:highlight w:val="yellow"/>
                <w:lang w:val="pl-PL"/>
              </w:rPr>
            </w:pPr>
            <w:r w:rsidRPr="00A84304">
              <w:rPr>
                <w:rFonts w:ascii="Times New Roman" w:hAnsi="Times New Roman"/>
                <w:szCs w:val="20"/>
                <w:highlight w:val="yellow"/>
                <w:lang w:val="pl-PL"/>
              </w:rPr>
              <w:t>Dung trọng</w:t>
            </w:r>
          </w:p>
          <w:p w14:paraId="3BDFE4B3" w14:textId="77777777" w:rsidR="00A84304" w:rsidRPr="00A84304" w:rsidRDefault="00A84304" w:rsidP="00A84304">
            <w:pPr>
              <w:spacing w:before="0" w:after="0"/>
              <w:ind w:firstLine="0"/>
              <w:jc w:val="left"/>
              <w:rPr>
                <w:rFonts w:ascii="Times New Roman" w:hAnsi="Times New Roman"/>
                <w:szCs w:val="20"/>
                <w:highlight w:val="yellow"/>
                <w:lang w:val="pl-PL"/>
              </w:rPr>
            </w:pPr>
            <w:r w:rsidRPr="00A84304">
              <w:rPr>
                <w:rFonts w:ascii="Times New Roman" w:hAnsi="Times New Roman"/>
                <w:szCs w:val="20"/>
                <w:highlight w:val="yellow"/>
                <w:lang w:val="pl-PL"/>
              </w:rPr>
              <w:t xml:space="preserve">    + ướt (</w:t>
            </w:r>
            <w:r w:rsidRPr="00A84304">
              <w:rPr>
                <w:rFonts w:ascii="Times New Roman" w:hAnsi="Times New Roman"/>
                <w:szCs w:val="20"/>
                <w:highlight w:val="yellow"/>
              </w:rPr>
              <w:sym w:font="Symbol" w:char="F067"/>
            </w:r>
            <w:r w:rsidRPr="00A84304">
              <w:rPr>
                <w:rFonts w:ascii="Times New Roman" w:hAnsi="Times New Roman"/>
                <w:szCs w:val="20"/>
                <w:highlight w:val="yellow"/>
                <w:vertAlign w:val="subscript"/>
                <w:lang w:val="pl-PL"/>
              </w:rPr>
              <w:t>w</w:t>
            </w:r>
            <w:r w:rsidRPr="00A84304">
              <w:rPr>
                <w:rFonts w:ascii="Times New Roman" w:hAnsi="Times New Roman"/>
                <w:szCs w:val="20"/>
                <w:highlight w:val="yellow"/>
                <w:lang w:val="pl-PL"/>
              </w:rPr>
              <w:t>)</w:t>
            </w:r>
          </w:p>
          <w:p w14:paraId="17557614" w14:textId="77777777" w:rsidR="00A84304" w:rsidRPr="00A84304" w:rsidRDefault="00A84304" w:rsidP="00A84304">
            <w:pPr>
              <w:spacing w:before="0" w:after="0"/>
              <w:ind w:firstLine="0"/>
              <w:jc w:val="left"/>
              <w:rPr>
                <w:rFonts w:ascii="Times New Roman" w:hAnsi="Times New Roman"/>
                <w:szCs w:val="20"/>
                <w:highlight w:val="yellow"/>
                <w:lang w:val="pl-PL"/>
              </w:rPr>
            </w:pPr>
            <w:r w:rsidRPr="00A84304">
              <w:rPr>
                <w:rFonts w:ascii="Times New Roman" w:hAnsi="Times New Roman"/>
                <w:szCs w:val="20"/>
                <w:highlight w:val="yellow"/>
                <w:lang w:val="pl-PL"/>
              </w:rPr>
              <w:t xml:space="preserve">    + khô (</w:t>
            </w:r>
            <w:r w:rsidRPr="00A84304">
              <w:rPr>
                <w:rFonts w:ascii="Times New Roman" w:hAnsi="Times New Roman"/>
                <w:szCs w:val="20"/>
                <w:highlight w:val="yellow"/>
              </w:rPr>
              <w:sym w:font="Symbol" w:char="F067"/>
            </w:r>
            <w:r w:rsidRPr="00A84304">
              <w:rPr>
                <w:rFonts w:ascii="Times New Roman" w:hAnsi="Times New Roman"/>
                <w:szCs w:val="20"/>
                <w:highlight w:val="yellow"/>
                <w:vertAlign w:val="subscript"/>
                <w:lang w:val="pl-PL"/>
              </w:rPr>
              <w:t>k</w:t>
            </w:r>
            <w:r w:rsidRPr="00A84304">
              <w:rPr>
                <w:rFonts w:ascii="Times New Roman" w:hAnsi="Times New Roman"/>
                <w:szCs w:val="20"/>
                <w:highlight w:val="yellow"/>
                <w:lang w:val="pl-PL"/>
              </w:rPr>
              <w:t>)</w:t>
            </w:r>
          </w:p>
          <w:p w14:paraId="449FA8F1" w14:textId="77777777" w:rsidR="00A84304" w:rsidRPr="00A84304" w:rsidRDefault="00A84304" w:rsidP="00A84304">
            <w:pPr>
              <w:spacing w:before="0" w:after="0"/>
              <w:ind w:firstLine="0"/>
              <w:jc w:val="left"/>
              <w:rPr>
                <w:rFonts w:ascii="Times New Roman" w:hAnsi="Times New Roman"/>
                <w:szCs w:val="20"/>
                <w:highlight w:val="yellow"/>
                <w:lang w:val="pl-PL"/>
              </w:rPr>
            </w:pPr>
            <w:r w:rsidRPr="00A84304">
              <w:rPr>
                <w:rFonts w:ascii="Times New Roman" w:hAnsi="Times New Roman"/>
                <w:szCs w:val="20"/>
                <w:highlight w:val="yellow"/>
                <w:lang w:val="pl-PL"/>
              </w:rPr>
              <w:t>Tỷ trọng (</w:t>
            </w:r>
            <w:r w:rsidRPr="00A84304">
              <w:rPr>
                <w:rFonts w:ascii="Times New Roman" w:hAnsi="Times New Roman"/>
                <w:szCs w:val="20"/>
                <w:highlight w:val="yellow"/>
              </w:rPr>
              <w:sym w:font="Symbol" w:char="F044"/>
            </w:r>
            <w:r w:rsidRPr="00A84304">
              <w:rPr>
                <w:rFonts w:ascii="Times New Roman" w:hAnsi="Times New Roman"/>
                <w:szCs w:val="20"/>
                <w:highlight w:val="yellow"/>
                <w:lang w:val="pl-PL"/>
              </w:rPr>
              <w:t>)</w:t>
            </w:r>
          </w:p>
          <w:p w14:paraId="3C2110EC" w14:textId="77777777" w:rsidR="00A84304" w:rsidRPr="00A84304" w:rsidRDefault="00A84304" w:rsidP="00A84304">
            <w:pPr>
              <w:spacing w:before="0" w:after="0"/>
              <w:ind w:firstLine="0"/>
              <w:jc w:val="left"/>
              <w:rPr>
                <w:rFonts w:ascii="Times New Roman" w:hAnsi="Times New Roman"/>
                <w:szCs w:val="20"/>
                <w:highlight w:val="yellow"/>
                <w:lang w:val="pl-PL"/>
              </w:rPr>
            </w:pPr>
            <w:r w:rsidRPr="00A84304">
              <w:rPr>
                <w:rFonts w:ascii="Times New Roman" w:hAnsi="Times New Roman"/>
                <w:szCs w:val="20"/>
                <w:highlight w:val="yellow"/>
                <w:lang w:val="pl-PL"/>
              </w:rPr>
              <w:t>Độ rỗng (n)</w:t>
            </w:r>
          </w:p>
          <w:p w14:paraId="5B9312BD" w14:textId="77777777" w:rsidR="00A84304" w:rsidRPr="00A84304" w:rsidRDefault="00A84304" w:rsidP="00A84304">
            <w:pPr>
              <w:spacing w:before="0" w:after="0"/>
              <w:ind w:firstLine="0"/>
              <w:jc w:val="left"/>
              <w:rPr>
                <w:rFonts w:ascii="Times New Roman" w:hAnsi="Times New Roman"/>
                <w:szCs w:val="20"/>
                <w:highlight w:val="yellow"/>
                <w:lang w:val="pl-PL"/>
              </w:rPr>
            </w:pPr>
            <w:r w:rsidRPr="00A84304">
              <w:rPr>
                <w:rFonts w:ascii="Times New Roman" w:hAnsi="Times New Roman"/>
                <w:szCs w:val="20"/>
                <w:highlight w:val="yellow"/>
                <w:lang w:val="pl-PL"/>
              </w:rPr>
              <w:t>Hệ số rỗng (</w:t>
            </w:r>
            <w:r w:rsidRPr="00A84304">
              <w:rPr>
                <w:rFonts w:ascii="Times New Roman" w:hAnsi="Times New Roman"/>
                <w:szCs w:val="20"/>
                <w:highlight w:val="yellow"/>
              </w:rPr>
              <w:sym w:font="Symbol" w:char="F065"/>
            </w:r>
            <w:r w:rsidRPr="00A84304">
              <w:rPr>
                <w:rFonts w:ascii="Times New Roman" w:hAnsi="Times New Roman"/>
                <w:szCs w:val="20"/>
                <w:highlight w:val="yellow"/>
                <w:vertAlign w:val="subscript"/>
                <w:lang w:val="pl-PL"/>
              </w:rPr>
              <w:t>o</w:t>
            </w:r>
            <w:r w:rsidRPr="00A84304">
              <w:rPr>
                <w:rFonts w:ascii="Times New Roman" w:hAnsi="Times New Roman"/>
                <w:szCs w:val="20"/>
                <w:highlight w:val="yellow"/>
                <w:lang w:val="pl-PL"/>
              </w:rPr>
              <w:t>)</w:t>
            </w:r>
          </w:p>
          <w:p w14:paraId="3442B0CE" w14:textId="77777777" w:rsidR="00A84304" w:rsidRPr="00A84304" w:rsidRDefault="00A84304" w:rsidP="00A84304">
            <w:pPr>
              <w:spacing w:before="0" w:after="0"/>
              <w:ind w:firstLine="0"/>
              <w:jc w:val="left"/>
              <w:rPr>
                <w:rFonts w:ascii="Times New Roman" w:hAnsi="Times New Roman"/>
                <w:szCs w:val="20"/>
                <w:highlight w:val="yellow"/>
                <w:lang w:val="pl-PL"/>
              </w:rPr>
            </w:pPr>
            <w:r w:rsidRPr="00A84304">
              <w:rPr>
                <w:rFonts w:ascii="Times New Roman" w:hAnsi="Times New Roman"/>
                <w:szCs w:val="20"/>
                <w:highlight w:val="yellow"/>
                <w:lang w:val="pl-PL"/>
              </w:rPr>
              <w:t>Độ bão hòa (G)</w:t>
            </w:r>
          </w:p>
          <w:p w14:paraId="7D85A7FF" w14:textId="77777777" w:rsidR="00A84304" w:rsidRPr="00A84304" w:rsidRDefault="00A84304" w:rsidP="00A84304">
            <w:pPr>
              <w:spacing w:before="0" w:after="0"/>
              <w:ind w:firstLine="0"/>
              <w:jc w:val="left"/>
              <w:rPr>
                <w:rFonts w:ascii="Times New Roman" w:hAnsi="Times New Roman"/>
                <w:szCs w:val="20"/>
                <w:highlight w:val="yellow"/>
                <w:lang w:val="pl-PL"/>
              </w:rPr>
            </w:pPr>
            <w:r w:rsidRPr="00A84304">
              <w:rPr>
                <w:rFonts w:ascii="Times New Roman" w:hAnsi="Times New Roman"/>
                <w:szCs w:val="20"/>
                <w:highlight w:val="yellow"/>
                <w:lang w:val="pl-PL"/>
              </w:rPr>
              <w:lastRenderedPageBreak/>
              <w:t>Lực kết dính (c)</w:t>
            </w:r>
          </w:p>
          <w:p w14:paraId="0B8AE7B0" w14:textId="77777777" w:rsidR="00A84304" w:rsidRPr="00A84304" w:rsidRDefault="00A84304" w:rsidP="00A84304">
            <w:pPr>
              <w:spacing w:before="0" w:after="0"/>
              <w:ind w:firstLine="0"/>
              <w:jc w:val="left"/>
              <w:rPr>
                <w:rFonts w:ascii="Times New Roman" w:hAnsi="Times New Roman"/>
                <w:szCs w:val="20"/>
                <w:highlight w:val="yellow"/>
                <w:lang w:val="pl-PL"/>
              </w:rPr>
            </w:pPr>
            <w:r w:rsidRPr="00A84304">
              <w:rPr>
                <w:rFonts w:ascii="Times New Roman" w:hAnsi="Times New Roman"/>
                <w:szCs w:val="20"/>
                <w:highlight w:val="yellow"/>
                <w:lang w:val="pl-PL"/>
              </w:rPr>
              <w:t>Góc ma sát trong (</w:t>
            </w:r>
            <w:r w:rsidRPr="00A84304">
              <w:rPr>
                <w:rFonts w:ascii="Times New Roman" w:hAnsi="Times New Roman"/>
                <w:szCs w:val="20"/>
                <w:highlight w:val="yellow"/>
              </w:rPr>
              <w:sym w:font="Symbol" w:char="F06A"/>
            </w:r>
            <w:r w:rsidRPr="00A84304">
              <w:rPr>
                <w:rFonts w:ascii="Times New Roman" w:hAnsi="Times New Roman"/>
                <w:szCs w:val="20"/>
                <w:highlight w:val="yellow"/>
                <w:lang w:val="pl-PL"/>
              </w:rPr>
              <w:t>)</w:t>
            </w:r>
          </w:p>
          <w:p w14:paraId="6AE6FCC3" w14:textId="77777777" w:rsidR="00A84304" w:rsidRPr="00A84304" w:rsidRDefault="00A84304" w:rsidP="00A84304">
            <w:pPr>
              <w:spacing w:before="0" w:after="0"/>
              <w:ind w:firstLine="0"/>
              <w:jc w:val="left"/>
              <w:rPr>
                <w:rFonts w:ascii="Times New Roman" w:hAnsi="Times New Roman"/>
                <w:szCs w:val="20"/>
                <w:highlight w:val="yellow"/>
                <w:lang w:val="pl-PL"/>
              </w:rPr>
            </w:pPr>
            <w:r w:rsidRPr="00A84304">
              <w:rPr>
                <w:rFonts w:ascii="Times New Roman" w:hAnsi="Times New Roman"/>
                <w:szCs w:val="20"/>
                <w:highlight w:val="yellow"/>
                <w:lang w:val="pl-PL"/>
              </w:rPr>
              <w:t>Hệ số thấm (K)</w:t>
            </w:r>
          </w:p>
        </w:tc>
        <w:tc>
          <w:tcPr>
            <w:tcW w:w="937" w:type="pct"/>
          </w:tcPr>
          <w:p w14:paraId="3A7BBD07" w14:textId="77777777" w:rsidR="00A84304" w:rsidRPr="00A84304" w:rsidRDefault="00A84304" w:rsidP="00A84304">
            <w:pPr>
              <w:spacing w:before="0" w:after="40"/>
              <w:ind w:firstLine="0"/>
              <w:jc w:val="center"/>
              <w:rPr>
                <w:rFonts w:ascii="Times New Roman" w:hAnsi="Times New Roman"/>
                <w:szCs w:val="20"/>
                <w:highlight w:val="yellow"/>
                <w:lang w:val="de-DE"/>
              </w:rPr>
            </w:pPr>
          </w:p>
          <w:p w14:paraId="380F7682" w14:textId="77777777" w:rsidR="00A84304" w:rsidRPr="00A84304" w:rsidRDefault="00A84304" w:rsidP="00A84304">
            <w:pPr>
              <w:spacing w:before="0" w:after="40"/>
              <w:ind w:firstLine="0"/>
              <w:jc w:val="center"/>
              <w:rPr>
                <w:rFonts w:ascii="Times New Roman" w:hAnsi="Times New Roman"/>
                <w:szCs w:val="20"/>
                <w:highlight w:val="yellow"/>
                <w:lang w:val="de-DE"/>
              </w:rPr>
            </w:pPr>
            <w:r w:rsidRPr="00A84304">
              <w:rPr>
                <w:rFonts w:ascii="Times New Roman" w:hAnsi="Times New Roman"/>
                <w:szCs w:val="20"/>
                <w:highlight w:val="yellow"/>
                <w:lang w:val="de-DE"/>
              </w:rPr>
              <w:t>%</w:t>
            </w:r>
          </w:p>
          <w:p w14:paraId="44421F36" w14:textId="77777777" w:rsidR="00A84304" w:rsidRPr="00A84304" w:rsidRDefault="00A84304" w:rsidP="00A84304">
            <w:pPr>
              <w:spacing w:before="0" w:after="40"/>
              <w:ind w:firstLine="0"/>
              <w:jc w:val="center"/>
              <w:rPr>
                <w:rFonts w:ascii="Times New Roman" w:hAnsi="Times New Roman"/>
                <w:szCs w:val="20"/>
                <w:highlight w:val="yellow"/>
                <w:lang w:val="de-DE"/>
              </w:rPr>
            </w:pPr>
            <w:r w:rsidRPr="00A84304">
              <w:rPr>
                <w:rFonts w:ascii="Times New Roman" w:hAnsi="Times New Roman"/>
                <w:szCs w:val="20"/>
                <w:highlight w:val="yellow"/>
                <w:lang w:val="de-DE"/>
              </w:rPr>
              <w:t>%</w:t>
            </w:r>
          </w:p>
          <w:p w14:paraId="37B4271F" w14:textId="77777777" w:rsidR="00A84304" w:rsidRPr="00A84304" w:rsidRDefault="00A84304" w:rsidP="00A84304">
            <w:pPr>
              <w:spacing w:before="0" w:after="40"/>
              <w:ind w:firstLine="0"/>
              <w:jc w:val="center"/>
              <w:rPr>
                <w:rFonts w:ascii="Times New Roman" w:hAnsi="Times New Roman"/>
                <w:szCs w:val="20"/>
                <w:highlight w:val="yellow"/>
                <w:lang w:val="de-DE"/>
              </w:rPr>
            </w:pPr>
            <w:r w:rsidRPr="00A84304">
              <w:rPr>
                <w:rFonts w:ascii="Times New Roman" w:hAnsi="Times New Roman"/>
                <w:szCs w:val="20"/>
                <w:highlight w:val="yellow"/>
                <w:lang w:val="de-DE"/>
              </w:rPr>
              <w:t>%</w:t>
            </w:r>
          </w:p>
          <w:p w14:paraId="154D9533" w14:textId="77777777" w:rsidR="00A84304" w:rsidRPr="00A84304" w:rsidRDefault="00A84304" w:rsidP="00A84304">
            <w:pPr>
              <w:spacing w:before="0" w:after="40"/>
              <w:ind w:firstLine="0"/>
              <w:jc w:val="center"/>
              <w:rPr>
                <w:rFonts w:ascii="Times New Roman" w:hAnsi="Times New Roman"/>
                <w:szCs w:val="20"/>
                <w:highlight w:val="yellow"/>
                <w:lang w:val="de-DE"/>
              </w:rPr>
            </w:pPr>
            <w:r w:rsidRPr="00A84304">
              <w:rPr>
                <w:rFonts w:ascii="Times New Roman" w:hAnsi="Times New Roman"/>
                <w:szCs w:val="20"/>
                <w:highlight w:val="yellow"/>
                <w:lang w:val="de-DE"/>
              </w:rPr>
              <w:t>%</w:t>
            </w:r>
          </w:p>
          <w:p w14:paraId="5C617D33" w14:textId="77777777" w:rsidR="00A84304" w:rsidRPr="00A84304" w:rsidRDefault="00A84304" w:rsidP="00A84304">
            <w:pPr>
              <w:spacing w:before="0" w:after="40"/>
              <w:ind w:firstLine="0"/>
              <w:jc w:val="center"/>
              <w:rPr>
                <w:rFonts w:ascii="Times New Roman" w:hAnsi="Times New Roman"/>
                <w:szCs w:val="20"/>
                <w:highlight w:val="yellow"/>
                <w:lang w:val="de-DE"/>
              </w:rPr>
            </w:pPr>
          </w:p>
          <w:p w14:paraId="230CE5CC" w14:textId="77777777" w:rsidR="00A84304" w:rsidRPr="00A84304" w:rsidRDefault="00A84304" w:rsidP="00A84304">
            <w:pPr>
              <w:spacing w:before="0" w:after="40"/>
              <w:ind w:firstLine="0"/>
              <w:jc w:val="center"/>
              <w:rPr>
                <w:rFonts w:ascii="Times New Roman" w:hAnsi="Times New Roman"/>
                <w:szCs w:val="20"/>
                <w:highlight w:val="yellow"/>
                <w:lang w:val="de-DE"/>
              </w:rPr>
            </w:pPr>
            <w:r w:rsidRPr="00A84304">
              <w:rPr>
                <w:rFonts w:ascii="Times New Roman" w:hAnsi="Times New Roman"/>
                <w:szCs w:val="20"/>
                <w:highlight w:val="yellow"/>
                <w:lang w:val="de-DE"/>
              </w:rPr>
              <w:t>g/cm</w:t>
            </w:r>
            <w:r w:rsidRPr="00A84304">
              <w:rPr>
                <w:rFonts w:ascii="Times New Roman" w:hAnsi="Times New Roman"/>
                <w:szCs w:val="20"/>
                <w:highlight w:val="yellow"/>
                <w:vertAlign w:val="superscript"/>
                <w:lang w:val="de-DE"/>
              </w:rPr>
              <w:t>3</w:t>
            </w:r>
          </w:p>
          <w:p w14:paraId="40D87589" w14:textId="77777777" w:rsidR="00A84304" w:rsidRPr="00A84304" w:rsidRDefault="00A84304" w:rsidP="00A84304">
            <w:pPr>
              <w:spacing w:before="0" w:after="40"/>
              <w:ind w:firstLine="0"/>
              <w:jc w:val="center"/>
              <w:rPr>
                <w:rFonts w:ascii="Times New Roman" w:hAnsi="Times New Roman"/>
                <w:szCs w:val="20"/>
                <w:highlight w:val="yellow"/>
                <w:vertAlign w:val="superscript"/>
                <w:lang w:val="de-DE"/>
              </w:rPr>
            </w:pPr>
            <w:r w:rsidRPr="00A84304">
              <w:rPr>
                <w:rFonts w:ascii="Times New Roman" w:hAnsi="Times New Roman"/>
                <w:szCs w:val="20"/>
                <w:highlight w:val="yellow"/>
                <w:lang w:val="de-DE"/>
              </w:rPr>
              <w:t>g/cm</w:t>
            </w:r>
            <w:r w:rsidRPr="00A84304">
              <w:rPr>
                <w:rFonts w:ascii="Times New Roman" w:hAnsi="Times New Roman"/>
                <w:szCs w:val="20"/>
                <w:highlight w:val="yellow"/>
                <w:vertAlign w:val="superscript"/>
                <w:lang w:val="de-DE"/>
              </w:rPr>
              <w:t>3</w:t>
            </w:r>
          </w:p>
          <w:p w14:paraId="4B21EBF9" w14:textId="77777777" w:rsidR="00A84304" w:rsidRPr="00A84304" w:rsidRDefault="00A84304" w:rsidP="00A84304">
            <w:pPr>
              <w:spacing w:before="0" w:after="40"/>
              <w:ind w:firstLine="0"/>
              <w:jc w:val="center"/>
              <w:rPr>
                <w:rFonts w:ascii="Times New Roman" w:hAnsi="Times New Roman"/>
                <w:szCs w:val="20"/>
                <w:highlight w:val="yellow"/>
                <w:lang w:val="de-DE"/>
              </w:rPr>
            </w:pPr>
          </w:p>
          <w:p w14:paraId="6F669C2D" w14:textId="77777777" w:rsidR="00A84304" w:rsidRPr="00A84304" w:rsidRDefault="00A84304" w:rsidP="00A84304">
            <w:pPr>
              <w:spacing w:before="0" w:after="40"/>
              <w:ind w:firstLine="0"/>
              <w:jc w:val="center"/>
              <w:rPr>
                <w:rFonts w:ascii="Times New Roman" w:hAnsi="Times New Roman"/>
                <w:szCs w:val="20"/>
                <w:highlight w:val="yellow"/>
                <w:lang w:val="de-DE"/>
              </w:rPr>
            </w:pPr>
            <w:r w:rsidRPr="00A84304">
              <w:rPr>
                <w:rFonts w:ascii="Times New Roman" w:hAnsi="Times New Roman"/>
                <w:szCs w:val="20"/>
                <w:highlight w:val="yellow"/>
                <w:lang w:val="de-DE"/>
              </w:rPr>
              <w:t>%</w:t>
            </w:r>
          </w:p>
          <w:p w14:paraId="4E8259B1" w14:textId="77777777" w:rsidR="00A84304" w:rsidRPr="00A84304" w:rsidRDefault="00A84304" w:rsidP="00A84304">
            <w:pPr>
              <w:spacing w:before="0" w:after="40"/>
              <w:ind w:firstLine="0"/>
              <w:rPr>
                <w:rFonts w:ascii="Times New Roman" w:hAnsi="Times New Roman"/>
                <w:szCs w:val="20"/>
                <w:highlight w:val="yellow"/>
                <w:lang w:val="de-DE"/>
              </w:rPr>
            </w:pPr>
          </w:p>
          <w:p w14:paraId="79B7B224" w14:textId="77777777" w:rsidR="00A84304" w:rsidRPr="00A84304" w:rsidRDefault="00A84304" w:rsidP="00A84304">
            <w:pPr>
              <w:spacing w:before="0" w:after="40"/>
              <w:ind w:firstLine="0"/>
              <w:jc w:val="center"/>
              <w:rPr>
                <w:rFonts w:ascii="Times New Roman" w:hAnsi="Times New Roman"/>
                <w:szCs w:val="20"/>
                <w:highlight w:val="yellow"/>
                <w:lang w:val="de-DE"/>
              </w:rPr>
            </w:pPr>
            <w:r w:rsidRPr="00A84304">
              <w:rPr>
                <w:rFonts w:ascii="Times New Roman" w:hAnsi="Times New Roman"/>
                <w:szCs w:val="20"/>
                <w:highlight w:val="yellow"/>
                <w:lang w:val="de-DE"/>
              </w:rPr>
              <w:t>%</w:t>
            </w:r>
          </w:p>
          <w:p w14:paraId="1739FCED" w14:textId="77777777" w:rsidR="00A84304" w:rsidRPr="00A84304" w:rsidRDefault="00A84304" w:rsidP="00A84304">
            <w:pPr>
              <w:spacing w:before="0" w:after="40"/>
              <w:ind w:firstLine="0"/>
              <w:jc w:val="center"/>
              <w:rPr>
                <w:rFonts w:ascii="Times New Roman" w:hAnsi="Times New Roman"/>
                <w:szCs w:val="20"/>
                <w:highlight w:val="yellow"/>
                <w:lang w:val="de-DE"/>
              </w:rPr>
            </w:pPr>
            <w:r w:rsidRPr="00A84304">
              <w:rPr>
                <w:rFonts w:ascii="Times New Roman" w:hAnsi="Times New Roman"/>
                <w:szCs w:val="20"/>
                <w:highlight w:val="yellow"/>
                <w:lang w:val="de-DE"/>
              </w:rPr>
              <w:t>kg/cm</w:t>
            </w:r>
            <w:r w:rsidRPr="00A84304">
              <w:rPr>
                <w:rFonts w:ascii="Times New Roman" w:hAnsi="Times New Roman"/>
                <w:szCs w:val="20"/>
                <w:highlight w:val="yellow"/>
                <w:vertAlign w:val="superscript"/>
                <w:lang w:val="de-DE"/>
              </w:rPr>
              <w:t>2</w:t>
            </w:r>
          </w:p>
          <w:p w14:paraId="26A8CEAA" w14:textId="77777777" w:rsidR="00A84304" w:rsidRPr="00A84304" w:rsidRDefault="00A84304" w:rsidP="00A84304">
            <w:pPr>
              <w:spacing w:before="0" w:after="40"/>
              <w:ind w:firstLine="0"/>
              <w:jc w:val="center"/>
              <w:rPr>
                <w:rFonts w:ascii="Times New Roman" w:hAnsi="Times New Roman"/>
                <w:szCs w:val="20"/>
                <w:highlight w:val="yellow"/>
                <w:lang w:val="de-DE"/>
              </w:rPr>
            </w:pPr>
            <w:r w:rsidRPr="00A84304">
              <w:rPr>
                <w:rFonts w:ascii="Times New Roman" w:hAnsi="Times New Roman"/>
                <w:szCs w:val="20"/>
                <w:highlight w:val="yellow"/>
                <w:lang w:val="de-DE"/>
              </w:rPr>
              <w:t>Độ</w:t>
            </w:r>
          </w:p>
          <w:p w14:paraId="350D1CEF"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10</w:t>
            </w:r>
            <w:r w:rsidRPr="00A84304">
              <w:rPr>
                <w:rFonts w:ascii="Times New Roman" w:hAnsi="Times New Roman"/>
                <w:szCs w:val="20"/>
                <w:highlight w:val="yellow"/>
                <w:vertAlign w:val="superscript"/>
              </w:rPr>
              <w:t>-6</w:t>
            </w:r>
            <w:r w:rsidRPr="00A84304">
              <w:rPr>
                <w:rFonts w:ascii="Times New Roman" w:hAnsi="Times New Roman"/>
                <w:szCs w:val="20"/>
                <w:highlight w:val="yellow"/>
              </w:rPr>
              <w:t>cm/s</w:t>
            </w:r>
          </w:p>
        </w:tc>
        <w:tc>
          <w:tcPr>
            <w:tcW w:w="798" w:type="pct"/>
          </w:tcPr>
          <w:p w14:paraId="531BDA1C" w14:textId="77777777" w:rsidR="00A84304" w:rsidRPr="00A84304" w:rsidRDefault="00A84304" w:rsidP="00A84304">
            <w:pPr>
              <w:spacing w:before="0" w:after="40"/>
              <w:ind w:firstLine="0"/>
              <w:jc w:val="center"/>
              <w:rPr>
                <w:rFonts w:ascii="Times New Roman" w:hAnsi="Times New Roman"/>
                <w:szCs w:val="20"/>
                <w:highlight w:val="yellow"/>
              </w:rPr>
            </w:pPr>
          </w:p>
          <w:p w14:paraId="6E8B437A"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0</w:t>
            </w:r>
          </w:p>
          <w:p w14:paraId="6FA8A151"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34</w:t>
            </w:r>
          </w:p>
          <w:p w14:paraId="3341A653"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20</w:t>
            </w:r>
          </w:p>
          <w:p w14:paraId="78968867"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46</w:t>
            </w:r>
          </w:p>
          <w:p w14:paraId="41FBD7D8" w14:textId="77777777" w:rsidR="00A84304" w:rsidRPr="00A84304" w:rsidRDefault="00A84304" w:rsidP="00A84304">
            <w:pPr>
              <w:spacing w:before="0" w:after="40"/>
              <w:ind w:firstLine="0"/>
              <w:jc w:val="center"/>
              <w:rPr>
                <w:rFonts w:ascii="Times New Roman" w:hAnsi="Times New Roman"/>
                <w:szCs w:val="20"/>
                <w:highlight w:val="yellow"/>
              </w:rPr>
            </w:pPr>
          </w:p>
          <w:p w14:paraId="75946031"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1,46</w:t>
            </w:r>
          </w:p>
          <w:p w14:paraId="583B3920"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0,79</w:t>
            </w:r>
          </w:p>
          <w:p w14:paraId="730B6E3E"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2,67</w:t>
            </w:r>
          </w:p>
          <w:p w14:paraId="189136C3"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70,3</w:t>
            </w:r>
          </w:p>
          <w:p w14:paraId="15EEA298"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lastRenderedPageBreak/>
              <w:t>2,368</w:t>
            </w:r>
          </w:p>
          <w:p w14:paraId="7EE06D31"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95,5</w:t>
            </w:r>
          </w:p>
          <w:p w14:paraId="02C9F80D"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1,13</w:t>
            </w:r>
          </w:p>
          <w:p w14:paraId="193DB8F5"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4</w:t>
            </w:r>
            <w:r w:rsidRPr="00A84304">
              <w:rPr>
                <w:rFonts w:ascii="Times New Roman" w:hAnsi="Times New Roman"/>
                <w:szCs w:val="20"/>
                <w:highlight w:val="yellow"/>
                <w:vertAlign w:val="superscript"/>
              </w:rPr>
              <w:t>o</w:t>
            </w:r>
            <w:r w:rsidRPr="00A84304">
              <w:rPr>
                <w:rFonts w:ascii="Times New Roman" w:hAnsi="Times New Roman"/>
                <w:szCs w:val="20"/>
                <w:highlight w:val="yellow"/>
              </w:rPr>
              <w:t>38’</w:t>
            </w:r>
          </w:p>
          <w:p w14:paraId="6FED4540"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6,4</w:t>
            </w:r>
            <w:r w:rsidRPr="00A84304">
              <w:rPr>
                <w:rFonts w:ascii="Times New Roman" w:hAnsi="Times New Roman"/>
                <w:szCs w:val="20"/>
                <w:highlight w:val="yellow"/>
                <w:vertAlign w:val="superscript"/>
              </w:rPr>
              <w:t>6</w:t>
            </w:r>
          </w:p>
        </w:tc>
        <w:tc>
          <w:tcPr>
            <w:tcW w:w="879" w:type="pct"/>
          </w:tcPr>
          <w:p w14:paraId="7C86AC92" w14:textId="77777777" w:rsidR="00A84304" w:rsidRPr="00A84304" w:rsidRDefault="00A84304" w:rsidP="00A84304">
            <w:pPr>
              <w:spacing w:before="0" w:after="40"/>
              <w:ind w:firstLine="0"/>
              <w:jc w:val="center"/>
              <w:rPr>
                <w:rFonts w:ascii="Times New Roman" w:hAnsi="Times New Roman"/>
                <w:szCs w:val="20"/>
                <w:highlight w:val="yellow"/>
              </w:rPr>
            </w:pPr>
          </w:p>
          <w:p w14:paraId="559754D9"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0</w:t>
            </w:r>
          </w:p>
          <w:p w14:paraId="299EF3C2"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48</w:t>
            </w:r>
          </w:p>
          <w:p w14:paraId="51FA14AB"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18</w:t>
            </w:r>
          </w:p>
          <w:p w14:paraId="01F7D0FF"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34</w:t>
            </w:r>
          </w:p>
          <w:p w14:paraId="1B197731" w14:textId="77777777" w:rsidR="00A84304" w:rsidRPr="00A84304" w:rsidRDefault="00A84304" w:rsidP="00A84304">
            <w:pPr>
              <w:spacing w:before="0" w:after="40"/>
              <w:ind w:firstLine="0"/>
              <w:jc w:val="center"/>
              <w:rPr>
                <w:rFonts w:ascii="Times New Roman" w:hAnsi="Times New Roman"/>
                <w:szCs w:val="20"/>
                <w:highlight w:val="yellow"/>
              </w:rPr>
            </w:pPr>
          </w:p>
          <w:p w14:paraId="3AFE6141"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2,12</w:t>
            </w:r>
          </w:p>
          <w:p w14:paraId="4BE5CBE9"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1,81</w:t>
            </w:r>
          </w:p>
          <w:p w14:paraId="49CC868E"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2,71</w:t>
            </w:r>
          </w:p>
          <w:p w14:paraId="4652D86B"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33,1</w:t>
            </w:r>
          </w:p>
          <w:p w14:paraId="73454ABF"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lastRenderedPageBreak/>
              <w:t>0,495</w:t>
            </w:r>
          </w:p>
          <w:p w14:paraId="44518556"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91,2</w:t>
            </w:r>
          </w:p>
          <w:p w14:paraId="06750924"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0,39</w:t>
            </w:r>
          </w:p>
          <w:p w14:paraId="52EC55D6"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15</w:t>
            </w:r>
            <w:r w:rsidRPr="00A84304">
              <w:rPr>
                <w:rFonts w:ascii="Times New Roman" w:hAnsi="Times New Roman"/>
                <w:szCs w:val="20"/>
                <w:highlight w:val="yellow"/>
                <w:vertAlign w:val="superscript"/>
              </w:rPr>
              <w:t>o</w:t>
            </w:r>
            <w:r w:rsidRPr="00A84304">
              <w:rPr>
                <w:rFonts w:ascii="Times New Roman" w:hAnsi="Times New Roman"/>
                <w:szCs w:val="20"/>
                <w:highlight w:val="yellow"/>
              </w:rPr>
              <w:t>39’</w:t>
            </w:r>
          </w:p>
          <w:p w14:paraId="4FA5CF94"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49</w:t>
            </w:r>
          </w:p>
        </w:tc>
        <w:tc>
          <w:tcPr>
            <w:tcW w:w="879" w:type="pct"/>
          </w:tcPr>
          <w:p w14:paraId="27193CA1" w14:textId="77777777" w:rsidR="00A84304" w:rsidRPr="00A84304" w:rsidRDefault="00A84304" w:rsidP="00A84304">
            <w:pPr>
              <w:spacing w:before="0" w:after="40"/>
              <w:ind w:firstLine="0"/>
              <w:jc w:val="center"/>
              <w:rPr>
                <w:rFonts w:ascii="Times New Roman" w:hAnsi="Times New Roman"/>
                <w:szCs w:val="20"/>
                <w:highlight w:val="yellow"/>
              </w:rPr>
            </w:pPr>
          </w:p>
          <w:p w14:paraId="0E37BA7E"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3</w:t>
            </w:r>
          </w:p>
          <w:p w14:paraId="0AFA2AA0"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82</w:t>
            </w:r>
          </w:p>
          <w:p w14:paraId="3A41EE1A"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7</w:t>
            </w:r>
          </w:p>
          <w:p w14:paraId="0E583B35"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8</w:t>
            </w:r>
          </w:p>
          <w:p w14:paraId="69E418F9" w14:textId="77777777" w:rsidR="00A84304" w:rsidRPr="00A84304" w:rsidRDefault="00A84304" w:rsidP="00A84304">
            <w:pPr>
              <w:spacing w:before="0" w:after="40"/>
              <w:ind w:firstLine="0"/>
              <w:jc w:val="center"/>
              <w:rPr>
                <w:rFonts w:ascii="Times New Roman" w:hAnsi="Times New Roman"/>
                <w:szCs w:val="20"/>
                <w:highlight w:val="yellow"/>
              </w:rPr>
            </w:pPr>
          </w:p>
          <w:p w14:paraId="6E9EF58D"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2,09</w:t>
            </w:r>
          </w:p>
          <w:p w14:paraId="633F0E0B"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1,79</w:t>
            </w:r>
          </w:p>
          <w:p w14:paraId="050AA486"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2,67</w:t>
            </w:r>
          </w:p>
          <w:p w14:paraId="04566B12"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33</w:t>
            </w:r>
          </w:p>
          <w:p w14:paraId="02564279"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lastRenderedPageBreak/>
              <w:t>0,943</w:t>
            </w:r>
          </w:p>
          <w:p w14:paraId="4240C086"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93,7</w:t>
            </w:r>
          </w:p>
          <w:p w14:paraId="4926A0BC"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0,11</w:t>
            </w:r>
          </w:p>
          <w:p w14:paraId="69F124C9" w14:textId="77777777" w:rsidR="00A84304" w:rsidRPr="00A84304" w:rsidRDefault="00A84304" w:rsidP="00A84304">
            <w:pPr>
              <w:spacing w:before="0" w:after="40"/>
              <w:ind w:firstLine="0"/>
              <w:jc w:val="center"/>
              <w:rPr>
                <w:rFonts w:ascii="Times New Roman" w:hAnsi="Times New Roman"/>
                <w:szCs w:val="20"/>
                <w:highlight w:val="yellow"/>
              </w:rPr>
            </w:pPr>
            <w:r w:rsidRPr="00A84304">
              <w:rPr>
                <w:rFonts w:ascii="Times New Roman" w:hAnsi="Times New Roman"/>
                <w:szCs w:val="20"/>
                <w:highlight w:val="yellow"/>
              </w:rPr>
              <w:t>28</w:t>
            </w:r>
            <w:r w:rsidRPr="00A84304">
              <w:rPr>
                <w:rFonts w:ascii="Times New Roman" w:hAnsi="Times New Roman"/>
                <w:szCs w:val="20"/>
                <w:highlight w:val="yellow"/>
                <w:vertAlign w:val="superscript"/>
              </w:rPr>
              <w:t>o</w:t>
            </w:r>
            <w:r w:rsidRPr="00A84304">
              <w:rPr>
                <w:rFonts w:ascii="Times New Roman" w:hAnsi="Times New Roman"/>
                <w:szCs w:val="20"/>
                <w:highlight w:val="yellow"/>
              </w:rPr>
              <w:t>34’</w:t>
            </w:r>
          </w:p>
          <w:p w14:paraId="631D20B6" w14:textId="77777777" w:rsidR="00A84304" w:rsidRPr="00A84304" w:rsidRDefault="00A84304" w:rsidP="00A84304">
            <w:pPr>
              <w:spacing w:before="0" w:after="40"/>
              <w:ind w:firstLine="0"/>
              <w:jc w:val="center"/>
              <w:rPr>
                <w:rFonts w:ascii="Times New Roman" w:hAnsi="Times New Roman"/>
                <w:szCs w:val="20"/>
              </w:rPr>
            </w:pPr>
            <w:r w:rsidRPr="00A84304">
              <w:rPr>
                <w:rFonts w:ascii="Times New Roman" w:hAnsi="Times New Roman"/>
                <w:szCs w:val="20"/>
                <w:highlight w:val="yellow"/>
              </w:rPr>
              <w:t>7200</w:t>
            </w:r>
          </w:p>
        </w:tc>
      </w:tr>
    </w:tbl>
    <w:p w14:paraId="2529AEA3" w14:textId="77777777" w:rsidR="00375CA8" w:rsidRDefault="002109E8" w:rsidP="00A84304">
      <w:r>
        <w:lastRenderedPageBreak/>
        <w:t xml:space="preserve">Số liệu về đặc điểm </w:t>
      </w:r>
      <w:r w:rsidR="00375CA8">
        <w:t xml:space="preserve">hình học của mặt cắt bờ sông được lấy từ kết quả tính toán </w:t>
      </w:r>
      <w:r>
        <w:t xml:space="preserve">thủy lực </w:t>
      </w:r>
      <w:r w:rsidR="00375CA8">
        <w:t>bồi xói</w:t>
      </w:r>
      <w:r w:rsidR="00A84304">
        <w:t>.</w:t>
      </w:r>
    </w:p>
    <w:p w14:paraId="4B1D61C8" w14:textId="77777777" w:rsidR="0050564E" w:rsidRDefault="00622927" w:rsidP="0050564E">
      <w:pPr>
        <w:pStyle w:val="Heading2"/>
      </w:pPr>
      <w:r>
        <w:t>Hiệu chỉnh và kiểm tra mô hình</w:t>
      </w:r>
    </w:p>
    <w:p w14:paraId="413D02D5" w14:textId="77777777" w:rsidR="002269DD" w:rsidRDefault="002E2F40" w:rsidP="00F14915">
      <w:r>
        <w:t xml:space="preserve">Dữ liệu đo đạc (mực nước và lưu lượng) trong </w:t>
      </w:r>
      <w:r w:rsidRPr="002E2F40">
        <w:t>3 ngày từ 0h ngày 10/04/2010 đến 23h ngày 12/4/2010</w:t>
      </w:r>
      <w:r>
        <w:t xml:space="preserve"> tại v</w:t>
      </w:r>
      <w:r w:rsidR="00F14915">
        <w:t>ị trí HC trong Hình 9 được sử dụng để hiệu chỉnh và kiểm tra mô hình HYDIST.</w:t>
      </w:r>
      <w:r>
        <w:t xml:space="preserve"> Kết quả hiệu chỉnh và kiểm tra mô hình được trình bày trong Bảng 2, Hình 10 và Hình 11.</w:t>
      </w:r>
    </w:p>
    <w:p w14:paraId="5CA282AA" w14:textId="77777777" w:rsidR="0050564E" w:rsidRPr="00ED4A44" w:rsidRDefault="0050564E" w:rsidP="0050564E">
      <w:pPr>
        <w:pStyle w:val="Caption"/>
        <w:rPr>
          <w:lang w:val="vi-VN"/>
        </w:rPr>
      </w:pPr>
      <w:r w:rsidRPr="0050564E">
        <w:rPr>
          <w:b/>
          <w:lang w:val="vi-VN"/>
        </w:rPr>
        <w:t>Bảng</w:t>
      </w:r>
      <w:r w:rsidRPr="0050564E">
        <w:rPr>
          <w:b/>
        </w:rPr>
        <w:t xml:space="preserve"> 2:</w:t>
      </w:r>
      <w:r w:rsidRPr="00ED4A44">
        <w:rPr>
          <w:lang w:val="vi-VN"/>
        </w:rPr>
        <w:t xml:space="preserve"> Kết quả hiệu </w:t>
      </w:r>
      <w:r w:rsidRPr="0050564E">
        <w:t>chỉnh</w:t>
      </w:r>
      <w:r w:rsidRPr="00ED4A44">
        <w:rPr>
          <w:lang w:val="vi-VN"/>
        </w:rPr>
        <w:t xml:space="preserve"> và kiểm tra mô hình thủy lực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224"/>
        <w:gridCol w:w="1223"/>
        <w:gridCol w:w="1223"/>
        <w:gridCol w:w="1223"/>
      </w:tblGrid>
      <w:tr w:rsidR="0050564E" w:rsidRPr="00ED4A44" w14:paraId="2B9BE106" w14:textId="77777777" w:rsidTr="0050564E">
        <w:trPr>
          <w:trHeight w:val="50"/>
        </w:trPr>
        <w:tc>
          <w:tcPr>
            <w:tcW w:w="2499" w:type="pct"/>
            <w:gridSpan w:val="2"/>
            <w:shd w:val="clear" w:color="auto" w:fill="auto"/>
            <w:vAlign w:val="center"/>
          </w:tcPr>
          <w:p w14:paraId="617B9311" w14:textId="77777777" w:rsidR="0050564E" w:rsidRPr="00ED4A44" w:rsidRDefault="0050564E" w:rsidP="0050564E">
            <w:pPr>
              <w:spacing w:before="0" w:after="0"/>
              <w:ind w:firstLine="0"/>
              <w:contextualSpacing/>
              <w:jc w:val="center"/>
              <w:rPr>
                <w:szCs w:val="26"/>
              </w:rPr>
            </w:pPr>
            <w:r w:rsidRPr="00ED4A44">
              <w:rPr>
                <w:bCs/>
                <w:szCs w:val="26"/>
              </w:rPr>
              <w:t>Mực nước</w:t>
            </w:r>
          </w:p>
        </w:tc>
        <w:tc>
          <w:tcPr>
            <w:tcW w:w="2501" w:type="pct"/>
            <w:gridSpan w:val="2"/>
            <w:shd w:val="clear" w:color="auto" w:fill="auto"/>
            <w:vAlign w:val="center"/>
          </w:tcPr>
          <w:p w14:paraId="5CC5CED0" w14:textId="77777777" w:rsidR="0050564E" w:rsidRPr="00ED4A44" w:rsidRDefault="0050564E" w:rsidP="0050564E">
            <w:pPr>
              <w:spacing w:before="0" w:after="0"/>
              <w:ind w:firstLine="0"/>
              <w:contextualSpacing/>
              <w:jc w:val="center"/>
              <w:rPr>
                <w:szCs w:val="26"/>
              </w:rPr>
            </w:pPr>
            <w:r w:rsidRPr="00ED4A44">
              <w:rPr>
                <w:bCs/>
                <w:szCs w:val="26"/>
              </w:rPr>
              <w:t>Lưu lượng</w:t>
            </w:r>
          </w:p>
        </w:tc>
      </w:tr>
      <w:tr w:rsidR="0050564E" w:rsidRPr="00ED4A44" w14:paraId="2EBD5158" w14:textId="77777777" w:rsidTr="0050564E">
        <w:trPr>
          <w:trHeight w:val="50"/>
        </w:trPr>
        <w:tc>
          <w:tcPr>
            <w:tcW w:w="1250" w:type="pct"/>
            <w:shd w:val="clear" w:color="auto" w:fill="auto"/>
            <w:vAlign w:val="center"/>
            <w:hideMark/>
          </w:tcPr>
          <w:p w14:paraId="16146665" w14:textId="77777777" w:rsidR="0050564E" w:rsidRPr="00ED4A44" w:rsidRDefault="0050564E" w:rsidP="0050564E">
            <w:pPr>
              <w:spacing w:before="0" w:after="0"/>
              <w:ind w:firstLine="0"/>
              <w:contextualSpacing/>
              <w:jc w:val="center"/>
              <w:rPr>
                <w:szCs w:val="26"/>
              </w:rPr>
            </w:pPr>
            <w:r>
              <w:rPr>
                <w:szCs w:val="26"/>
              </w:rPr>
              <w:t xml:space="preserve">NSE = 0,93  </w:t>
            </w:r>
          </w:p>
        </w:tc>
        <w:tc>
          <w:tcPr>
            <w:tcW w:w="1250" w:type="pct"/>
            <w:shd w:val="clear" w:color="auto" w:fill="auto"/>
            <w:vAlign w:val="center"/>
          </w:tcPr>
          <w:p w14:paraId="27A8E18C" w14:textId="77777777" w:rsidR="0050564E" w:rsidRPr="00ED4A44" w:rsidRDefault="0050564E" w:rsidP="0050564E">
            <w:pPr>
              <w:spacing w:before="0" w:after="0"/>
              <w:ind w:firstLine="0"/>
              <w:contextualSpacing/>
              <w:jc w:val="center"/>
              <w:rPr>
                <w:szCs w:val="26"/>
              </w:rPr>
            </w:pPr>
            <w:r>
              <w:rPr>
                <w:szCs w:val="26"/>
              </w:rPr>
              <w:t>RSR = 0,26</w:t>
            </w:r>
          </w:p>
        </w:tc>
        <w:tc>
          <w:tcPr>
            <w:tcW w:w="1250" w:type="pct"/>
            <w:shd w:val="clear" w:color="auto" w:fill="auto"/>
            <w:vAlign w:val="center"/>
            <w:hideMark/>
          </w:tcPr>
          <w:p w14:paraId="14E17BD3" w14:textId="77777777" w:rsidR="0050564E" w:rsidRPr="00ED4A44" w:rsidRDefault="0050564E" w:rsidP="0050564E">
            <w:pPr>
              <w:spacing w:before="0" w:after="0"/>
              <w:ind w:firstLine="0"/>
              <w:contextualSpacing/>
              <w:jc w:val="center"/>
              <w:rPr>
                <w:szCs w:val="26"/>
              </w:rPr>
            </w:pPr>
            <w:r>
              <w:rPr>
                <w:szCs w:val="26"/>
              </w:rPr>
              <w:t xml:space="preserve">NSE = 0,94  </w:t>
            </w:r>
          </w:p>
        </w:tc>
        <w:tc>
          <w:tcPr>
            <w:tcW w:w="1251" w:type="pct"/>
            <w:shd w:val="clear" w:color="auto" w:fill="auto"/>
            <w:vAlign w:val="center"/>
          </w:tcPr>
          <w:p w14:paraId="2957F777" w14:textId="77777777" w:rsidR="0050564E" w:rsidRPr="00ED4A44" w:rsidRDefault="0050564E" w:rsidP="0050564E">
            <w:pPr>
              <w:spacing w:before="0" w:after="0"/>
              <w:ind w:firstLine="0"/>
              <w:contextualSpacing/>
              <w:jc w:val="center"/>
              <w:rPr>
                <w:szCs w:val="26"/>
              </w:rPr>
            </w:pPr>
            <w:r>
              <w:rPr>
                <w:szCs w:val="26"/>
              </w:rPr>
              <w:t>RSR = 0,23</w:t>
            </w:r>
          </w:p>
        </w:tc>
      </w:tr>
    </w:tbl>
    <w:p w14:paraId="2FE670E4" w14:textId="77777777" w:rsidR="002269DD" w:rsidRDefault="0050564E" w:rsidP="0050564E">
      <w:pPr>
        <w:keepNext/>
        <w:jc w:val="center"/>
      </w:pPr>
      <w:r>
        <w:rPr>
          <w:noProof/>
          <w:lang w:eastAsia="zh-CN"/>
        </w:rPr>
        <w:drawing>
          <wp:inline distT="0" distB="0" distL="0" distR="0" wp14:anchorId="7C9B3505" wp14:editId="694DFC12">
            <wp:extent cx="2068717" cy="92039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68717" cy="920396"/>
                    </a:xfrm>
                    <a:prstGeom prst="rect">
                      <a:avLst/>
                    </a:prstGeom>
                    <a:noFill/>
                  </pic:spPr>
                </pic:pic>
              </a:graphicData>
            </a:graphic>
          </wp:inline>
        </w:drawing>
      </w:r>
    </w:p>
    <w:p w14:paraId="36859F17" w14:textId="77777777" w:rsidR="002269DD" w:rsidRDefault="0050564E" w:rsidP="0050564E">
      <w:pPr>
        <w:pStyle w:val="Caption"/>
      </w:pPr>
      <w:r w:rsidRPr="00854554">
        <w:rPr>
          <w:b/>
        </w:rPr>
        <w:t xml:space="preserve">Hình </w:t>
      </w:r>
      <w:r>
        <w:rPr>
          <w:b/>
        </w:rPr>
        <w:t>10</w:t>
      </w:r>
      <w:r w:rsidRPr="00854554">
        <w:rPr>
          <w:b/>
        </w:rPr>
        <w:t>:</w:t>
      </w:r>
      <w:bookmarkStart w:id="28" w:name="_Toc439678610"/>
      <w:r w:rsidR="002269DD">
        <w:t xml:space="preserve"> Kết quả so sánh lưu lượng tính toán và thực đó</w:t>
      </w:r>
      <w:bookmarkEnd w:id="28"/>
    </w:p>
    <w:p w14:paraId="3F34FB0A" w14:textId="77777777" w:rsidR="00F14915" w:rsidRDefault="0050564E" w:rsidP="0050564E">
      <w:pPr>
        <w:jc w:val="center"/>
      </w:pPr>
      <w:r>
        <w:rPr>
          <w:noProof/>
          <w:lang w:eastAsia="zh-CN"/>
        </w:rPr>
        <w:drawing>
          <wp:inline distT="0" distB="0" distL="0" distR="0" wp14:anchorId="6FCC3719" wp14:editId="086A9DE4">
            <wp:extent cx="2050610" cy="89906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50610" cy="899064"/>
                    </a:xfrm>
                    <a:prstGeom prst="rect">
                      <a:avLst/>
                    </a:prstGeom>
                    <a:noFill/>
                  </pic:spPr>
                </pic:pic>
              </a:graphicData>
            </a:graphic>
          </wp:inline>
        </w:drawing>
      </w:r>
    </w:p>
    <w:p w14:paraId="6E8F859F" w14:textId="77777777" w:rsidR="0050564E" w:rsidRDefault="0050564E" w:rsidP="0050564E">
      <w:pPr>
        <w:pStyle w:val="Caption"/>
      </w:pPr>
      <w:r w:rsidRPr="00854554">
        <w:rPr>
          <w:b/>
        </w:rPr>
        <w:t xml:space="preserve">Hình </w:t>
      </w:r>
      <w:r>
        <w:rPr>
          <w:b/>
        </w:rPr>
        <w:t>11</w:t>
      </w:r>
      <w:r w:rsidRPr="00854554">
        <w:rPr>
          <w:b/>
        </w:rPr>
        <w:t>:</w:t>
      </w:r>
      <w:r>
        <w:t xml:space="preserve"> Kết quả so sánh </w:t>
      </w:r>
      <w:r w:rsidR="002E2F40">
        <w:t>mực nước</w:t>
      </w:r>
      <w:r>
        <w:t xml:space="preserve"> tính toán và thực đó</w:t>
      </w:r>
    </w:p>
    <w:p w14:paraId="1306208C" w14:textId="77777777" w:rsidR="002E2F40" w:rsidRPr="003A44A1" w:rsidRDefault="0050564E" w:rsidP="0050564E">
      <w:r>
        <w:t>Thông qua việc đánh giá bằng chỉ số Nash-Sutcliffe và RSR</w:t>
      </w:r>
      <w:r w:rsidR="00FE309C">
        <w:t xml:space="preserve"> </w:t>
      </w:r>
      <w:r w:rsidR="00FE309C">
        <w:fldChar w:fldCharType="begin"/>
      </w:r>
      <w:r w:rsidR="00FE309C">
        <w:instrText xml:space="preserve"> REF _Ref440468548 \n \h </w:instrText>
      </w:r>
      <w:r w:rsidR="00FE309C">
        <w:fldChar w:fldCharType="separate"/>
      </w:r>
      <w:r w:rsidR="00E37250">
        <w:t>[7]</w:t>
      </w:r>
      <w:r w:rsidR="00FE309C">
        <w:fldChar w:fldCharType="end"/>
      </w:r>
      <w:r w:rsidR="00FE309C">
        <w:t xml:space="preserve">, nhận thấy: </w:t>
      </w:r>
      <w:r>
        <w:t xml:space="preserve">Sai số mực nước và lưu lượng tính toán và thực đo hầu như không đáng kể (với NSE &gt; 0,9 và RSR &lt; 0,5). Với kết quả hệ số NSE và RSR đạt được ở trên thể hiện các giá trị lưu lượng và mực nước được mô phỏng nhìn chung là tốt. Như vậy, từ các kết quả hiệu chỉnh và kiểm tra đạt được ở trên, nhận thấy các yếu tố thủy động lực học do mô hình HYDIST mô phỏng là khá phù hợp với thực tế. Nên có thể dùng các thông số thủy động lực học về </w:t>
      </w:r>
      <w:commentRangeStart w:id="29"/>
      <w:commentRangeStart w:id="30"/>
      <w:r w:rsidR="00A84304" w:rsidRPr="00A84304">
        <w:rPr>
          <w:highlight w:val="yellow"/>
        </w:rPr>
        <w:t>hệ số</w:t>
      </w:r>
      <w:r w:rsidRPr="00A84304">
        <w:rPr>
          <w:highlight w:val="yellow"/>
        </w:rPr>
        <w:t xml:space="preserve"> nhám </w:t>
      </w:r>
      <w:commentRangeEnd w:id="29"/>
      <w:r w:rsidR="00A84304" w:rsidRPr="00A84304">
        <w:rPr>
          <w:rStyle w:val="CommentReference"/>
          <w:highlight w:val="yellow"/>
        </w:rPr>
        <w:commentReference w:id="29"/>
      </w:r>
      <w:r w:rsidR="00A84304" w:rsidRPr="00A84304">
        <w:rPr>
          <w:highlight w:val="yellow"/>
        </w:rPr>
        <w:t>và sự dời pha của biên tính toán trong</w:t>
      </w:r>
      <w:r w:rsidRPr="00A84304">
        <w:rPr>
          <w:highlight w:val="yellow"/>
        </w:rPr>
        <w:t xml:space="preserve"> mô </w:t>
      </w:r>
      <w:r w:rsidR="002E2F40" w:rsidRPr="00A84304">
        <w:rPr>
          <w:highlight w:val="yellow"/>
        </w:rPr>
        <w:t>hình</w:t>
      </w:r>
      <w:r w:rsidR="002E2F40">
        <w:t xml:space="preserve"> </w:t>
      </w:r>
      <w:commentRangeEnd w:id="30"/>
      <w:r w:rsidR="00A84304">
        <w:rPr>
          <w:rStyle w:val="CommentReference"/>
        </w:rPr>
        <w:commentReference w:id="30"/>
      </w:r>
      <w:r w:rsidR="002E2F40">
        <w:t>cho quá trình tính toán mô phỏng.</w:t>
      </w:r>
    </w:p>
    <w:p w14:paraId="6D1B5108" w14:textId="77777777" w:rsidR="00530ED1" w:rsidRDefault="00530ED1" w:rsidP="00FF792C">
      <w:pPr>
        <w:pStyle w:val="Heading2"/>
      </w:pPr>
      <w:r>
        <w:t>Kết quả phân bố trường vận tốc</w:t>
      </w:r>
      <w:r w:rsidR="00E20067">
        <w:t xml:space="preserve"> dòng chảy</w:t>
      </w:r>
    </w:p>
    <w:p w14:paraId="4C008642" w14:textId="77777777" w:rsidR="00E20067" w:rsidRDefault="002109E8" w:rsidP="00F16F3B">
      <w:r>
        <w:t xml:space="preserve">Khu vực đoạn sông cong quanh bán đảo Thanh Đa là nơi thường xuyên xảy ra nhiều vụ sạt lở nghiêm trọng, do đó kết quả sẽ tập trung thể hiện cho khu vực này. </w:t>
      </w:r>
    </w:p>
    <w:p w14:paraId="4B2B709C" w14:textId="77777777" w:rsidR="00530ED1" w:rsidRDefault="0003204E" w:rsidP="00F16F3B">
      <w:r>
        <w:t xml:space="preserve">Kết quả phân bố trường vận tốc dòng chảy tại đoạn sông cong </w:t>
      </w:r>
      <w:r w:rsidR="00F16F3B">
        <w:t xml:space="preserve">lúc triều lên và triều rút </w:t>
      </w:r>
      <w:r>
        <w:t xml:space="preserve">được trình </w:t>
      </w:r>
      <w:r w:rsidR="00F16F3B">
        <w:t>bày trong Hình 1</w:t>
      </w:r>
      <w:r w:rsidR="000B5684">
        <w:t>2</w:t>
      </w:r>
      <w:r w:rsidR="00F16F3B">
        <w:t xml:space="preserve"> và Hình 1</w:t>
      </w:r>
      <w:r w:rsidR="000B5684">
        <w:t>3</w:t>
      </w:r>
      <w:r w:rsidR="00F16F3B">
        <w:t>.</w:t>
      </w:r>
      <w:r>
        <w:t xml:space="preserve"> </w:t>
      </w:r>
      <w:r w:rsidR="00F16F3B">
        <w:t xml:space="preserve">Thang màu thay đổi từ xanh dương đến đỏ đậm tương ứng với giá trị vị tốc </w:t>
      </w:r>
      <w:r w:rsidR="00E20067">
        <w:t xml:space="preserve">thay đổi </w:t>
      </w:r>
      <w:r w:rsidR="00F16F3B">
        <w:t xml:space="preserve">từ nhỏ đến lớn. Kết quả cho thấy dòng chảy có vận tốc lớn phân bố chủ yếu ở giữa luồng và tại một số đoạn cong (vận tốc lớn nhất khoảng 0,8m/s vào mùa kiệt, và 1,1m/s vào mùa lũ). Do hình thái sông có dạng uốn cong (các vị trí số 1, 2, 3, 4 được đánh dấu trong Hình </w:t>
      </w:r>
      <w:r w:rsidR="00E20067">
        <w:t>1</w:t>
      </w:r>
      <w:r w:rsidR="000B5684">
        <w:t>2</w:t>
      </w:r>
      <w:r w:rsidR="00E20067">
        <w:t xml:space="preserve"> và </w:t>
      </w:r>
      <w:r w:rsidR="00F16F3B">
        <w:t>1</w:t>
      </w:r>
      <w:r w:rsidR="000B5684">
        <w:t>3</w:t>
      </w:r>
      <w:r w:rsidR="00F16F3B">
        <w:t xml:space="preserve">), nên khi qua các đoạn cong, dòng chảy bị hướng vào bờ lõm, dòng chủ lưu </w:t>
      </w:r>
      <w:r w:rsidR="00F16F3B">
        <w:lastRenderedPageBreak/>
        <w:t>và trục động lực ép sát vào bờ lõm. Đ</w:t>
      </w:r>
      <w:r w:rsidR="00BC04AD">
        <w:t xml:space="preserve">iều này dẫn đến khả năng xảy ra xói </w:t>
      </w:r>
      <w:r w:rsidR="00E20067">
        <w:t>lở</w:t>
      </w:r>
      <w:r w:rsidR="00BC04AD">
        <w:t xml:space="preserve"> tại đoạn sông cong.</w:t>
      </w:r>
      <w:r w:rsidR="00530ED1" w:rsidRPr="006821FA">
        <w:t xml:space="preserve"> </w:t>
      </w:r>
    </w:p>
    <w:p w14:paraId="5C8BFA52" w14:textId="77777777" w:rsidR="00F16F3B" w:rsidRDefault="00F16F3B" w:rsidP="00F16F3B">
      <w:pPr>
        <w:ind w:firstLine="0"/>
        <w:jc w:val="center"/>
      </w:pPr>
      <w:r>
        <w:rPr>
          <w:noProof/>
          <w:lang w:eastAsia="zh-CN"/>
        </w:rPr>
        <w:drawing>
          <wp:inline distT="0" distB="0" distL="0" distR="0" wp14:anchorId="7D37E534" wp14:editId="6460F0A1">
            <wp:extent cx="2828788"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5">
                      <a:extLst>
                        <a:ext uri="{28A0092B-C50C-407E-A947-70E740481C1C}">
                          <a14:useLocalDpi xmlns:a14="http://schemas.microsoft.com/office/drawing/2010/main" val="0"/>
                        </a:ext>
                      </a:extLst>
                    </a:blip>
                    <a:srcRect t="1396"/>
                    <a:stretch/>
                  </pic:blipFill>
                  <pic:spPr bwMode="auto">
                    <a:xfrm>
                      <a:off x="0" y="0"/>
                      <a:ext cx="2858234" cy="2155810"/>
                    </a:xfrm>
                    <a:prstGeom prst="rect">
                      <a:avLst/>
                    </a:prstGeom>
                    <a:noFill/>
                    <a:ln>
                      <a:noFill/>
                    </a:ln>
                    <a:extLst>
                      <a:ext uri="{53640926-AAD7-44D8-BBD7-CCE9431645EC}">
                        <a14:shadowObscured xmlns:a14="http://schemas.microsoft.com/office/drawing/2010/main"/>
                      </a:ext>
                    </a:extLst>
                  </pic:spPr>
                </pic:pic>
              </a:graphicData>
            </a:graphic>
          </wp:inline>
        </w:drawing>
      </w:r>
    </w:p>
    <w:p w14:paraId="010EF9FA" w14:textId="77777777" w:rsidR="00F16F3B" w:rsidRPr="006821FA" w:rsidRDefault="00F16F3B" w:rsidP="00F16F3B">
      <w:pPr>
        <w:pStyle w:val="Caption"/>
      </w:pPr>
      <w:r w:rsidRPr="00DF3A03">
        <w:rPr>
          <w:b/>
        </w:rPr>
        <w:t xml:space="preserve">Hình </w:t>
      </w:r>
      <w:r>
        <w:rPr>
          <w:b/>
        </w:rPr>
        <w:t>1</w:t>
      </w:r>
      <w:r w:rsidR="0050564E">
        <w:rPr>
          <w:b/>
        </w:rPr>
        <w:t>2</w:t>
      </w:r>
      <w:r w:rsidRPr="00DF3A03">
        <w:rPr>
          <w:b/>
        </w:rPr>
        <w:t>:</w:t>
      </w:r>
      <w:r w:rsidRPr="00DF3A03">
        <w:t xml:space="preserve"> Trường phân bố vận tốc tại đoạn sông cong</w:t>
      </w:r>
      <w:r>
        <w:t xml:space="preserve"> lúc triều lên vào mùa kiệt (ngày 22/4/2012)</w:t>
      </w:r>
    </w:p>
    <w:p w14:paraId="3698ABA9" w14:textId="77777777" w:rsidR="00530ED1" w:rsidRDefault="002109E8" w:rsidP="002109E8">
      <w:pPr>
        <w:ind w:firstLine="0"/>
        <w:jc w:val="center"/>
      </w:pPr>
      <w:r>
        <w:rPr>
          <w:noProof/>
          <w:lang w:eastAsia="zh-CN"/>
        </w:rPr>
        <w:drawing>
          <wp:inline distT="0" distB="0" distL="0" distR="0" wp14:anchorId="75FC2A53" wp14:editId="65F0AA2F">
            <wp:extent cx="2886035" cy="21755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46">
                      <a:extLst>
                        <a:ext uri="{28A0092B-C50C-407E-A947-70E740481C1C}">
                          <a14:useLocalDpi xmlns:a14="http://schemas.microsoft.com/office/drawing/2010/main" val="0"/>
                        </a:ext>
                      </a:extLst>
                    </a:blip>
                    <a:srcRect t="1559"/>
                    <a:stretch/>
                  </pic:blipFill>
                  <pic:spPr bwMode="auto">
                    <a:xfrm>
                      <a:off x="0" y="0"/>
                      <a:ext cx="2922999" cy="2203373"/>
                    </a:xfrm>
                    <a:prstGeom prst="rect">
                      <a:avLst/>
                    </a:prstGeom>
                    <a:noFill/>
                    <a:ln>
                      <a:noFill/>
                    </a:ln>
                    <a:extLst>
                      <a:ext uri="{53640926-AAD7-44D8-BBD7-CCE9431645EC}">
                        <a14:shadowObscured xmlns:a14="http://schemas.microsoft.com/office/drawing/2010/main"/>
                      </a:ext>
                    </a:extLst>
                  </pic:spPr>
                </pic:pic>
              </a:graphicData>
            </a:graphic>
          </wp:inline>
        </w:drawing>
      </w:r>
    </w:p>
    <w:p w14:paraId="19FE42F2" w14:textId="77777777" w:rsidR="0003204E" w:rsidRPr="00DF3A03" w:rsidRDefault="0003204E" w:rsidP="00FF792C">
      <w:pPr>
        <w:pStyle w:val="Caption"/>
      </w:pPr>
      <w:r w:rsidRPr="00DF3A03">
        <w:rPr>
          <w:b/>
        </w:rPr>
        <w:t xml:space="preserve">Hình </w:t>
      </w:r>
      <w:r w:rsidR="00F16F3B">
        <w:rPr>
          <w:b/>
        </w:rPr>
        <w:t>1</w:t>
      </w:r>
      <w:r w:rsidR="0050564E">
        <w:rPr>
          <w:b/>
        </w:rPr>
        <w:t>3</w:t>
      </w:r>
      <w:r w:rsidR="00DF3A03" w:rsidRPr="00DF3A03">
        <w:rPr>
          <w:b/>
        </w:rPr>
        <w:t>:</w:t>
      </w:r>
      <w:r w:rsidRPr="00DF3A03">
        <w:t xml:space="preserve"> Trường phân bố vận tốc tại đoạn sông cong</w:t>
      </w:r>
      <w:r w:rsidR="00F16F3B">
        <w:t xml:space="preserve"> lúc triều rút vào mùa lũ (ngày 7/10/2012)</w:t>
      </w:r>
    </w:p>
    <w:p w14:paraId="4A5B06F8" w14:textId="77777777" w:rsidR="00530ED1" w:rsidRDefault="00E20067" w:rsidP="00FF792C">
      <w:pPr>
        <w:pStyle w:val="Heading2"/>
      </w:pPr>
      <w:r>
        <w:t>Kết quả bồi xói đáy</w:t>
      </w:r>
    </w:p>
    <w:p w14:paraId="212735C2" w14:textId="77777777" w:rsidR="00E20067" w:rsidRDefault="00E20067" w:rsidP="00056F8D">
      <w:r>
        <w:t xml:space="preserve">Kết quả tính toán diễn biến đáy </w:t>
      </w:r>
      <w:r w:rsidR="00056F8D">
        <w:t xml:space="preserve">sau 1 năm mô phỏng </w:t>
      </w:r>
      <w:r>
        <w:t xml:space="preserve">được thể hiện ở Hình </w:t>
      </w:r>
      <w:r w:rsidR="00056F8D">
        <w:t>1</w:t>
      </w:r>
      <w:r w:rsidR="000B5684">
        <w:t>4</w:t>
      </w:r>
      <w:r>
        <w:t xml:space="preserve">. Thang màu thay đổi từ màu đỏ đậm đến xanh dương đậm, trong đó màu đỏ ứng với các vị trí xảy ra xói (có giá trị âm), màu xanh dương ứng với vị trí xảy ra bồi (có giá trị dương). </w:t>
      </w:r>
    </w:p>
    <w:p w14:paraId="784608E6" w14:textId="77777777" w:rsidR="00E20067" w:rsidRDefault="00E20067" w:rsidP="00056F8D">
      <w:r>
        <w:t>Kết quả cho thấy hiện tượng xói đáy chủ yếu xảy ra ở giữa lòng sông, đặc biệt là các hố xói cục bộ ở đoạn sông cong có xu hướng bị đào sâu hơn và mở rộng ra</w:t>
      </w:r>
      <w:r w:rsidR="00056F8D">
        <w:t xml:space="preserve"> (khoảng 0,2 – 0,4m/năm)</w:t>
      </w:r>
      <w:r>
        <w:t>.</w:t>
      </w:r>
    </w:p>
    <w:p w14:paraId="31D04CF4" w14:textId="77777777" w:rsidR="00E20067" w:rsidRDefault="00E20067" w:rsidP="003D6ED6">
      <w:r>
        <w:t xml:space="preserve">Quan sát </w:t>
      </w:r>
      <w:r w:rsidR="00056F8D">
        <w:t>bản đồ địa hình đáy sông (Hình 9</w:t>
      </w:r>
      <w:r>
        <w:t xml:space="preserve">), nhiều hố xói cục bộ xuất hiện tại đoạn sông này và áp sát bờ lõm của đoạn sông cong. Các hố xói có độ sâu trung bình khoảng 21m, có nơi sâu nhất đến 26m. Độ sâu này nằm ở ranh giới phân lớp giữa hai thành tạo trầm tích Holocen và Pleistocen </w:t>
      </w:r>
      <w:r w:rsidR="00056F8D">
        <w:fldChar w:fldCharType="begin"/>
      </w:r>
      <w:r w:rsidR="00056F8D">
        <w:instrText xml:space="preserve"> REF _Ref440458205 \n \h  \* MERGEFORMAT </w:instrText>
      </w:r>
      <w:r w:rsidR="00056F8D">
        <w:fldChar w:fldCharType="separate"/>
      </w:r>
      <w:r w:rsidR="00E37250">
        <w:t>[6]</w:t>
      </w:r>
      <w:r w:rsidR="00056F8D">
        <w:fldChar w:fldCharType="end"/>
      </w:r>
      <w:r>
        <w:t xml:space="preserve">, vì vậy khi vận tốc dòng chảy lớn hơn vận tốc cho phép xói của vật liệu, nó sẽ tác động vào ranh giới này làm tăng sự bất ổn định, do đó khả năng gây xói và sạt lở bờ là rất cao. </w:t>
      </w:r>
    </w:p>
    <w:p w14:paraId="1F24E79D" w14:textId="77777777" w:rsidR="00E20067" w:rsidRDefault="00E20067" w:rsidP="003D6ED6">
      <w:r>
        <w:t xml:space="preserve">Dựa vào cấu trúc địa chất của bờ sông, có thể tính toán được vận tốc cho phép xói Vgh = 0,5 – 0,87m/s </w:t>
      </w:r>
      <w:r w:rsidR="00056F8D">
        <w:fldChar w:fldCharType="begin"/>
      </w:r>
      <w:r w:rsidR="00056F8D">
        <w:instrText xml:space="preserve"> REF _Ref440458211 \n \h  \* MERGEFORMAT </w:instrText>
      </w:r>
      <w:r w:rsidR="00056F8D">
        <w:fldChar w:fldCharType="separate"/>
      </w:r>
      <w:r w:rsidR="00E37250">
        <w:t>[8]</w:t>
      </w:r>
      <w:r w:rsidR="00056F8D">
        <w:fldChar w:fldCharType="end"/>
      </w:r>
      <w:r>
        <w:t xml:space="preserve">. Trong khi đó vận tốc dòng chảy tính được từ mô hình hầu </w:t>
      </w:r>
      <w:r>
        <w:lastRenderedPageBreak/>
        <w:t>hết đều lớn hơn 0,6m/s vào mùa lũ, và có lúc lớn gần 0,8m/s vào mùa kiệt, giá trị này lớn hơn vận tốc cho phép xói. Điều này dẫn đến lòng dẫn càng bị xói sâu hơn làm hủy hoại chân bờ, và làm giảm độ ổn định của bờ sông.</w:t>
      </w:r>
    </w:p>
    <w:p w14:paraId="65D623A3" w14:textId="77777777" w:rsidR="00056F8D" w:rsidRDefault="00056F8D" w:rsidP="00F16F3B">
      <w:pPr>
        <w:ind w:firstLine="0"/>
        <w:jc w:val="center"/>
      </w:pPr>
      <w:bookmarkStart w:id="31" w:name="_GoBack"/>
      <w:r>
        <w:rPr>
          <w:noProof/>
          <w:lang w:eastAsia="zh-CN"/>
        </w:rPr>
        <w:drawing>
          <wp:inline distT="0" distB="0" distL="0" distR="0" wp14:anchorId="5CBDCCFA" wp14:editId="786D6EFB">
            <wp:extent cx="2773680" cy="20859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7">
                      <a:extLst>
                        <a:ext uri="{28A0092B-C50C-407E-A947-70E740481C1C}">
                          <a14:useLocalDpi xmlns:a14="http://schemas.microsoft.com/office/drawing/2010/main" val="0"/>
                        </a:ext>
                      </a:extLst>
                    </a:blip>
                    <a:srcRect t="1456"/>
                    <a:stretch/>
                  </pic:blipFill>
                  <pic:spPr bwMode="auto">
                    <a:xfrm>
                      <a:off x="0" y="0"/>
                      <a:ext cx="2794882" cy="2101932"/>
                    </a:xfrm>
                    <a:prstGeom prst="rect">
                      <a:avLst/>
                    </a:prstGeom>
                    <a:noFill/>
                    <a:ln>
                      <a:noFill/>
                    </a:ln>
                    <a:extLst>
                      <a:ext uri="{53640926-AAD7-44D8-BBD7-CCE9431645EC}">
                        <a14:shadowObscured xmlns:a14="http://schemas.microsoft.com/office/drawing/2010/main"/>
                      </a:ext>
                    </a:extLst>
                  </pic:spPr>
                </pic:pic>
              </a:graphicData>
            </a:graphic>
          </wp:inline>
        </w:drawing>
      </w:r>
      <w:bookmarkEnd w:id="31"/>
    </w:p>
    <w:p w14:paraId="6322077E" w14:textId="77777777" w:rsidR="00F16F3B" w:rsidRDefault="00F16F3B" w:rsidP="00F16F3B">
      <w:pPr>
        <w:pStyle w:val="Caption"/>
      </w:pPr>
      <w:r w:rsidRPr="00DF3A03">
        <w:rPr>
          <w:b/>
        </w:rPr>
        <w:t xml:space="preserve">Hình </w:t>
      </w:r>
      <w:r w:rsidR="00E20067">
        <w:rPr>
          <w:b/>
        </w:rPr>
        <w:t>1</w:t>
      </w:r>
      <w:r w:rsidR="0050564E">
        <w:rPr>
          <w:b/>
        </w:rPr>
        <w:t>4</w:t>
      </w:r>
      <w:r w:rsidRPr="00DF3A03">
        <w:rPr>
          <w:b/>
        </w:rPr>
        <w:t>:</w:t>
      </w:r>
      <w:r w:rsidRPr="00DF3A03">
        <w:t xml:space="preserve"> Kết quả bồi xói sau một năm mô phỏn</w:t>
      </w:r>
      <w:r>
        <w:t>g</w:t>
      </w:r>
    </w:p>
    <w:p w14:paraId="2B866077" w14:textId="77777777" w:rsidR="00056F8D" w:rsidRDefault="00056F8D" w:rsidP="00056F8D">
      <w:pPr>
        <w:pStyle w:val="Heading2"/>
      </w:pPr>
      <w:r>
        <w:t>Kết quả tính toán sạt lở bờ</w:t>
      </w:r>
    </w:p>
    <w:p w14:paraId="5D2F7A17" w14:textId="77777777" w:rsidR="00530ED1" w:rsidRDefault="00A4643B" w:rsidP="00056F8D">
      <w:r>
        <w:t xml:space="preserve">Hệ quả của hiện tượng xói đáy làm giảm độ ổn định của bờ sông, dẫn đến tăng nguy cơ sạt lở. Để đánh giá độ ổn định bờ sông tại các vị trí xảy ra xói đáy, kết quả tính toán bồi xói đáy sẽ được đưa vào mô hình RF để tính toán sạt lở bờ cho tất cả vị trí bờ sông. </w:t>
      </w:r>
      <w:r w:rsidR="003D6ED6">
        <w:t xml:space="preserve">Năm mặt cắt </w:t>
      </w:r>
      <w:r>
        <w:t>ngang thể hiện</w:t>
      </w:r>
      <w:r w:rsidR="003D6ED6">
        <w:t xml:space="preserve"> trong Hình 1</w:t>
      </w:r>
      <w:r w:rsidR="000B5684">
        <w:t>4</w:t>
      </w:r>
      <w:r w:rsidR="003D6ED6">
        <w:t xml:space="preserve"> được chọn đại diện để thể hiện kết quả tính toán sạt lở bờ. Kết quả tính toán hệ số an toàn FS và mức độ sạt lở được trình bày trong Bảng </w:t>
      </w:r>
      <w:r w:rsidR="000B5684">
        <w:t>3</w:t>
      </w:r>
      <w:r w:rsidR="003D6ED6">
        <w:t>.</w:t>
      </w:r>
    </w:p>
    <w:p w14:paraId="016B9B6D" w14:textId="77777777" w:rsidR="003D6ED6" w:rsidRPr="00DF3A03" w:rsidRDefault="003D6ED6" w:rsidP="003D6ED6">
      <w:pPr>
        <w:pStyle w:val="Caption"/>
      </w:pPr>
      <w:r w:rsidRPr="00DF3A03">
        <w:rPr>
          <w:b/>
        </w:rPr>
        <w:t xml:space="preserve">Bảng </w:t>
      </w:r>
      <w:r w:rsidR="000B5684">
        <w:rPr>
          <w:b/>
        </w:rPr>
        <w:t>3</w:t>
      </w:r>
      <w:r w:rsidRPr="00DF3A03">
        <w:rPr>
          <w:b/>
        </w:rPr>
        <w:t>:</w:t>
      </w:r>
      <w:r w:rsidRPr="00DF3A03">
        <w:t xml:space="preserve"> Kết quả tính toán hệ số an toàn FS tại 3 mặt cắt</w:t>
      </w:r>
      <w:r>
        <w:t xml:space="preserve"> năm 2010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
        <w:gridCol w:w="1006"/>
        <w:gridCol w:w="945"/>
        <w:gridCol w:w="1219"/>
        <w:gridCol w:w="1405"/>
      </w:tblGrid>
      <w:tr w:rsidR="003D6ED6" w:rsidRPr="003D6ED6" w14:paraId="5D840B5F" w14:textId="77777777" w:rsidTr="0050564E">
        <w:trPr>
          <w:trHeight w:val="143"/>
        </w:trPr>
        <w:tc>
          <w:tcPr>
            <w:tcW w:w="324" w:type="pct"/>
            <w:vMerge w:val="restart"/>
            <w:shd w:val="clear" w:color="auto" w:fill="auto"/>
            <w:vAlign w:val="center"/>
          </w:tcPr>
          <w:p w14:paraId="18365AA0" w14:textId="77777777" w:rsidR="003D6ED6" w:rsidRPr="003D6ED6" w:rsidRDefault="003D6ED6" w:rsidP="00A84304">
            <w:pPr>
              <w:spacing w:before="0"/>
              <w:ind w:firstLine="0"/>
            </w:pPr>
            <w:r w:rsidRPr="003D6ED6">
              <w:t>#</w:t>
            </w:r>
          </w:p>
        </w:tc>
        <w:tc>
          <w:tcPr>
            <w:tcW w:w="1994" w:type="pct"/>
            <w:gridSpan w:val="2"/>
            <w:shd w:val="clear" w:color="auto" w:fill="auto"/>
            <w:vAlign w:val="center"/>
          </w:tcPr>
          <w:p w14:paraId="783F5E2D" w14:textId="77777777" w:rsidR="003D6ED6" w:rsidRPr="003D6ED6" w:rsidRDefault="003D6ED6" w:rsidP="00A84304">
            <w:pPr>
              <w:spacing w:before="0"/>
              <w:ind w:firstLine="0"/>
              <w:jc w:val="center"/>
            </w:pPr>
            <w:r w:rsidRPr="003D6ED6">
              <w:t>Hệ số an toàn (FS)</w:t>
            </w:r>
          </w:p>
        </w:tc>
        <w:tc>
          <w:tcPr>
            <w:tcW w:w="1246" w:type="pct"/>
            <w:vMerge w:val="restart"/>
            <w:shd w:val="clear" w:color="auto" w:fill="auto"/>
            <w:vAlign w:val="center"/>
          </w:tcPr>
          <w:p w14:paraId="320CD694" w14:textId="77777777" w:rsidR="003D6ED6" w:rsidRPr="003D6ED6" w:rsidRDefault="003D6ED6" w:rsidP="00A84304">
            <w:pPr>
              <w:spacing w:before="0"/>
              <w:ind w:firstLine="0"/>
              <w:jc w:val="center"/>
            </w:pPr>
            <w:r w:rsidRPr="003D6ED6">
              <w:t>Mức độ thụt vào của</w:t>
            </w:r>
            <w:r w:rsidR="00A4643B">
              <w:t xml:space="preserve"> bờ </w:t>
            </w:r>
            <w:r w:rsidRPr="003D6ED6">
              <w:t xml:space="preserve"> tính từ mô hình</w:t>
            </w:r>
            <w:r w:rsidR="00A4643B">
              <w:t xml:space="preserve"> RF</w:t>
            </w:r>
            <w:r w:rsidRPr="003D6ED6">
              <w:t xml:space="preserve"> [m]</w:t>
            </w:r>
          </w:p>
        </w:tc>
        <w:tc>
          <w:tcPr>
            <w:tcW w:w="1437" w:type="pct"/>
            <w:vMerge w:val="restart"/>
            <w:shd w:val="clear" w:color="auto" w:fill="auto"/>
            <w:vAlign w:val="center"/>
          </w:tcPr>
          <w:p w14:paraId="3190AF21" w14:textId="77777777" w:rsidR="003D6ED6" w:rsidRDefault="003D6ED6" w:rsidP="00A84304">
            <w:pPr>
              <w:spacing w:before="0"/>
              <w:ind w:firstLine="0"/>
              <w:jc w:val="center"/>
            </w:pPr>
            <w:r w:rsidRPr="003D6ED6">
              <w:t>Kết quả khảo sát</w:t>
            </w:r>
            <w:r>
              <w:t xml:space="preserve"> năm</w:t>
            </w:r>
            <w:r w:rsidRPr="003D6ED6">
              <w:t xml:space="preserve"> [m/năm]</w:t>
            </w:r>
          </w:p>
          <w:p w14:paraId="169B43C8" w14:textId="77777777" w:rsidR="003D6ED6" w:rsidRPr="003D6ED6" w:rsidRDefault="00A4643B" w:rsidP="00A84304">
            <w:pPr>
              <w:spacing w:before="0"/>
              <w:ind w:firstLine="0"/>
              <w:jc w:val="center"/>
            </w:pPr>
            <w:r>
              <w:fldChar w:fldCharType="begin"/>
            </w:r>
            <w:r>
              <w:instrText xml:space="preserve"> REF _Ref438137568 \n \h </w:instrText>
            </w:r>
            <w:r>
              <w:fldChar w:fldCharType="separate"/>
            </w:r>
            <w:r w:rsidR="00E37250">
              <w:t>[6</w:t>
            </w:r>
            <w:r>
              <w:fldChar w:fldCharType="end"/>
            </w:r>
            <w:r w:rsidR="00E37250">
              <w:t>,</w:t>
            </w:r>
            <w:r w:rsidR="00E37250">
              <w:fldChar w:fldCharType="begin"/>
            </w:r>
            <w:r w:rsidR="00E37250">
              <w:instrText xml:space="preserve"> REF _Ref440458211 \n \h </w:instrText>
            </w:r>
            <w:r w:rsidR="00E37250">
              <w:fldChar w:fldCharType="separate"/>
            </w:r>
            <w:r w:rsidR="00E37250">
              <w:t>8</w:t>
            </w:r>
            <w:r w:rsidR="00E37250">
              <w:fldChar w:fldCharType="end"/>
            </w:r>
            <w:r>
              <w:t>-</w:t>
            </w:r>
            <w:r w:rsidR="003D6ED6">
              <w:fldChar w:fldCharType="begin"/>
            </w:r>
            <w:r w:rsidR="003D6ED6">
              <w:instrText xml:space="preserve"> REF _Ref440459296 \n \h </w:instrText>
            </w:r>
            <w:r w:rsidR="003D6ED6">
              <w:fldChar w:fldCharType="separate"/>
            </w:r>
            <w:r w:rsidR="00E37250">
              <w:t>11]</w:t>
            </w:r>
            <w:r w:rsidR="003D6ED6">
              <w:fldChar w:fldCharType="end"/>
            </w:r>
            <w:r w:rsidRPr="003D6ED6">
              <w:t xml:space="preserve"> </w:t>
            </w:r>
          </w:p>
        </w:tc>
      </w:tr>
      <w:tr w:rsidR="003D6ED6" w:rsidRPr="003D6ED6" w14:paraId="2BD7878F" w14:textId="77777777" w:rsidTr="0050564E">
        <w:tc>
          <w:tcPr>
            <w:tcW w:w="324" w:type="pct"/>
            <w:vMerge/>
            <w:shd w:val="clear" w:color="auto" w:fill="auto"/>
            <w:vAlign w:val="center"/>
          </w:tcPr>
          <w:p w14:paraId="2DB532CD" w14:textId="77777777" w:rsidR="003D6ED6" w:rsidRPr="003D6ED6" w:rsidRDefault="003D6ED6" w:rsidP="00A84304">
            <w:pPr>
              <w:spacing w:before="0"/>
              <w:ind w:firstLine="0"/>
            </w:pPr>
          </w:p>
        </w:tc>
        <w:tc>
          <w:tcPr>
            <w:tcW w:w="1028" w:type="pct"/>
            <w:shd w:val="clear" w:color="auto" w:fill="auto"/>
            <w:vAlign w:val="center"/>
          </w:tcPr>
          <w:p w14:paraId="1B6A9C8B" w14:textId="77777777" w:rsidR="003D6ED6" w:rsidRPr="0050564E" w:rsidRDefault="003D6ED6" w:rsidP="00A84304">
            <w:pPr>
              <w:spacing w:before="0"/>
              <w:ind w:firstLine="0"/>
              <w:jc w:val="center"/>
            </w:pPr>
            <w:r w:rsidRPr="0050564E">
              <w:t>Thời điểm ban đầu</w:t>
            </w:r>
          </w:p>
        </w:tc>
        <w:tc>
          <w:tcPr>
            <w:tcW w:w="966" w:type="pct"/>
            <w:shd w:val="clear" w:color="auto" w:fill="auto"/>
            <w:vAlign w:val="center"/>
          </w:tcPr>
          <w:p w14:paraId="64045191" w14:textId="77777777" w:rsidR="003D6ED6" w:rsidRPr="0050564E" w:rsidRDefault="003D6ED6" w:rsidP="00A84304">
            <w:pPr>
              <w:spacing w:before="0"/>
              <w:ind w:firstLine="0"/>
              <w:jc w:val="center"/>
            </w:pPr>
            <w:r w:rsidRPr="0050564E">
              <w:t>Sau khi mô phỏng</w:t>
            </w:r>
          </w:p>
        </w:tc>
        <w:tc>
          <w:tcPr>
            <w:tcW w:w="1246" w:type="pct"/>
            <w:vMerge/>
            <w:shd w:val="clear" w:color="auto" w:fill="auto"/>
            <w:vAlign w:val="center"/>
          </w:tcPr>
          <w:p w14:paraId="14BA160C" w14:textId="77777777" w:rsidR="003D6ED6" w:rsidRPr="003D6ED6" w:rsidRDefault="003D6ED6" w:rsidP="00A84304">
            <w:pPr>
              <w:spacing w:before="0"/>
              <w:ind w:firstLine="0"/>
              <w:jc w:val="center"/>
            </w:pPr>
          </w:p>
        </w:tc>
        <w:tc>
          <w:tcPr>
            <w:tcW w:w="1437" w:type="pct"/>
            <w:vMerge/>
            <w:shd w:val="clear" w:color="auto" w:fill="auto"/>
          </w:tcPr>
          <w:p w14:paraId="41EC9331" w14:textId="77777777" w:rsidR="003D6ED6" w:rsidRPr="003D6ED6" w:rsidRDefault="003D6ED6" w:rsidP="00A84304">
            <w:pPr>
              <w:spacing w:before="0"/>
              <w:ind w:firstLine="0"/>
              <w:jc w:val="center"/>
            </w:pPr>
          </w:p>
        </w:tc>
      </w:tr>
      <w:tr w:rsidR="003D6ED6" w:rsidRPr="003D6ED6" w14:paraId="7E9F0D0B" w14:textId="77777777" w:rsidTr="0050564E">
        <w:tc>
          <w:tcPr>
            <w:tcW w:w="324" w:type="pct"/>
            <w:shd w:val="clear" w:color="auto" w:fill="auto"/>
            <w:vAlign w:val="center"/>
          </w:tcPr>
          <w:p w14:paraId="06783ABD" w14:textId="77777777" w:rsidR="003D6ED6" w:rsidRPr="003D6ED6" w:rsidRDefault="003D6ED6" w:rsidP="00A84304">
            <w:pPr>
              <w:spacing w:before="0"/>
              <w:ind w:firstLine="0"/>
            </w:pPr>
            <w:r w:rsidRPr="003D6ED6">
              <w:t>1</w:t>
            </w:r>
          </w:p>
        </w:tc>
        <w:tc>
          <w:tcPr>
            <w:tcW w:w="1028" w:type="pct"/>
            <w:shd w:val="clear" w:color="auto" w:fill="auto"/>
            <w:vAlign w:val="center"/>
          </w:tcPr>
          <w:p w14:paraId="4D722A91" w14:textId="77777777" w:rsidR="003D6ED6" w:rsidRPr="003D6ED6" w:rsidRDefault="003D6ED6" w:rsidP="00A84304">
            <w:pPr>
              <w:spacing w:before="0"/>
              <w:ind w:firstLine="0"/>
              <w:jc w:val="center"/>
            </w:pPr>
            <w:r w:rsidRPr="003D6ED6">
              <w:t>1</w:t>
            </w:r>
            <w:r>
              <w:t>,</w:t>
            </w:r>
            <w:r w:rsidRPr="003D6ED6">
              <w:t>038</w:t>
            </w:r>
          </w:p>
        </w:tc>
        <w:tc>
          <w:tcPr>
            <w:tcW w:w="966" w:type="pct"/>
            <w:shd w:val="clear" w:color="auto" w:fill="auto"/>
            <w:vAlign w:val="center"/>
          </w:tcPr>
          <w:p w14:paraId="2FD7E893" w14:textId="77777777" w:rsidR="003D6ED6" w:rsidRPr="003D6ED6" w:rsidRDefault="003D6ED6" w:rsidP="00A84304">
            <w:pPr>
              <w:spacing w:before="0"/>
              <w:ind w:firstLine="0"/>
              <w:jc w:val="center"/>
            </w:pPr>
            <w:r>
              <w:t>0,</w:t>
            </w:r>
            <w:r w:rsidRPr="003D6ED6">
              <w:t>9</w:t>
            </w:r>
            <w:r>
              <w:t>85</w:t>
            </w:r>
          </w:p>
        </w:tc>
        <w:tc>
          <w:tcPr>
            <w:tcW w:w="1246" w:type="pct"/>
            <w:shd w:val="clear" w:color="auto" w:fill="auto"/>
            <w:vAlign w:val="center"/>
          </w:tcPr>
          <w:p w14:paraId="09021876" w14:textId="77777777" w:rsidR="003D6ED6" w:rsidRPr="003D6ED6" w:rsidRDefault="003D6ED6" w:rsidP="00A84304">
            <w:pPr>
              <w:spacing w:before="0"/>
              <w:ind w:firstLine="0"/>
              <w:jc w:val="center"/>
            </w:pPr>
            <w:r>
              <w:t>2,4</w:t>
            </w:r>
          </w:p>
        </w:tc>
        <w:tc>
          <w:tcPr>
            <w:tcW w:w="1437" w:type="pct"/>
            <w:vMerge w:val="restart"/>
            <w:shd w:val="clear" w:color="auto" w:fill="auto"/>
            <w:vAlign w:val="center"/>
          </w:tcPr>
          <w:p w14:paraId="30711E2A" w14:textId="77777777" w:rsidR="003D6ED6" w:rsidRPr="003D6ED6" w:rsidRDefault="003D6ED6" w:rsidP="00A84304">
            <w:pPr>
              <w:spacing w:before="0"/>
              <w:ind w:firstLine="0"/>
              <w:jc w:val="center"/>
            </w:pPr>
            <w:r>
              <w:t>2 - 4</w:t>
            </w:r>
          </w:p>
        </w:tc>
      </w:tr>
      <w:tr w:rsidR="003D6ED6" w:rsidRPr="003D6ED6" w14:paraId="7277F1B3" w14:textId="77777777" w:rsidTr="0050564E">
        <w:tc>
          <w:tcPr>
            <w:tcW w:w="324" w:type="pct"/>
            <w:shd w:val="clear" w:color="auto" w:fill="auto"/>
            <w:vAlign w:val="center"/>
          </w:tcPr>
          <w:p w14:paraId="36C44C64" w14:textId="77777777" w:rsidR="003D6ED6" w:rsidRPr="003D6ED6" w:rsidRDefault="003D6ED6" w:rsidP="00A84304">
            <w:pPr>
              <w:spacing w:before="0"/>
              <w:ind w:firstLine="0"/>
            </w:pPr>
            <w:r w:rsidRPr="003D6ED6">
              <w:t>2</w:t>
            </w:r>
          </w:p>
        </w:tc>
        <w:tc>
          <w:tcPr>
            <w:tcW w:w="1028" w:type="pct"/>
            <w:shd w:val="clear" w:color="auto" w:fill="auto"/>
            <w:vAlign w:val="center"/>
          </w:tcPr>
          <w:p w14:paraId="23B379A9" w14:textId="77777777" w:rsidR="003D6ED6" w:rsidRPr="003D6ED6" w:rsidRDefault="003D6ED6" w:rsidP="00A84304">
            <w:pPr>
              <w:spacing w:before="0"/>
              <w:ind w:firstLine="0"/>
              <w:jc w:val="center"/>
            </w:pPr>
            <w:r>
              <w:t>1,</w:t>
            </w:r>
            <w:r w:rsidRPr="003D6ED6">
              <w:t>045</w:t>
            </w:r>
          </w:p>
        </w:tc>
        <w:tc>
          <w:tcPr>
            <w:tcW w:w="966" w:type="pct"/>
            <w:shd w:val="clear" w:color="auto" w:fill="auto"/>
            <w:vAlign w:val="center"/>
          </w:tcPr>
          <w:p w14:paraId="374F205C" w14:textId="77777777" w:rsidR="003D6ED6" w:rsidRPr="003D6ED6" w:rsidRDefault="003D6ED6" w:rsidP="00A84304">
            <w:pPr>
              <w:spacing w:before="0"/>
              <w:ind w:firstLine="0"/>
              <w:jc w:val="center"/>
            </w:pPr>
            <w:r>
              <w:t>1,</w:t>
            </w:r>
            <w:r w:rsidRPr="003D6ED6">
              <w:t>00</w:t>
            </w:r>
            <w:r w:rsidR="006C40E7">
              <w:t>2</w:t>
            </w:r>
          </w:p>
        </w:tc>
        <w:tc>
          <w:tcPr>
            <w:tcW w:w="1246" w:type="pct"/>
            <w:shd w:val="clear" w:color="auto" w:fill="auto"/>
            <w:vAlign w:val="center"/>
          </w:tcPr>
          <w:p w14:paraId="71994CB3" w14:textId="77777777" w:rsidR="003D6ED6" w:rsidRPr="003D6ED6" w:rsidRDefault="003D6ED6" w:rsidP="00A84304">
            <w:pPr>
              <w:spacing w:before="0"/>
              <w:ind w:firstLine="0"/>
              <w:jc w:val="center"/>
            </w:pPr>
            <w:r w:rsidRPr="003D6ED6">
              <w:t>-</w:t>
            </w:r>
          </w:p>
        </w:tc>
        <w:tc>
          <w:tcPr>
            <w:tcW w:w="1437" w:type="pct"/>
            <w:vMerge/>
            <w:shd w:val="clear" w:color="auto" w:fill="auto"/>
          </w:tcPr>
          <w:p w14:paraId="212062B8" w14:textId="77777777" w:rsidR="003D6ED6" w:rsidRPr="003D6ED6" w:rsidRDefault="003D6ED6" w:rsidP="00A84304">
            <w:pPr>
              <w:spacing w:before="0"/>
              <w:ind w:firstLine="0"/>
            </w:pPr>
          </w:p>
        </w:tc>
      </w:tr>
      <w:tr w:rsidR="003D6ED6" w:rsidRPr="003D6ED6" w14:paraId="3DC672C5" w14:textId="77777777" w:rsidTr="0050564E">
        <w:tc>
          <w:tcPr>
            <w:tcW w:w="324" w:type="pct"/>
            <w:shd w:val="clear" w:color="auto" w:fill="auto"/>
            <w:vAlign w:val="center"/>
          </w:tcPr>
          <w:p w14:paraId="7E805D74" w14:textId="77777777" w:rsidR="003D6ED6" w:rsidRPr="003D6ED6" w:rsidRDefault="003D6ED6" w:rsidP="00A84304">
            <w:pPr>
              <w:spacing w:before="0"/>
              <w:ind w:firstLine="0"/>
            </w:pPr>
            <w:r w:rsidRPr="003D6ED6">
              <w:t>3</w:t>
            </w:r>
          </w:p>
        </w:tc>
        <w:tc>
          <w:tcPr>
            <w:tcW w:w="1028" w:type="pct"/>
            <w:shd w:val="clear" w:color="auto" w:fill="auto"/>
            <w:vAlign w:val="center"/>
          </w:tcPr>
          <w:p w14:paraId="1D8E2E0B" w14:textId="77777777" w:rsidR="003D6ED6" w:rsidRPr="003D6ED6" w:rsidRDefault="003D6ED6" w:rsidP="00A84304">
            <w:pPr>
              <w:spacing w:before="0"/>
              <w:ind w:firstLine="0"/>
              <w:jc w:val="center"/>
            </w:pPr>
            <w:r>
              <w:t>1,</w:t>
            </w:r>
            <w:r w:rsidRPr="003D6ED6">
              <w:t>026</w:t>
            </w:r>
          </w:p>
        </w:tc>
        <w:tc>
          <w:tcPr>
            <w:tcW w:w="966" w:type="pct"/>
            <w:shd w:val="clear" w:color="auto" w:fill="auto"/>
            <w:vAlign w:val="center"/>
          </w:tcPr>
          <w:p w14:paraId="72891C0F" w14:textId="77777777" w:rsidR="003D6ED6" w:rsidRPr="003D6ED6" w:rsidRDefault="003D6ED6" w:rsidP="00A84304">
            <w:pPr>
              <w:spacing w:before="0"/>
              <w:ind w:firstLine="0"/>
              <w:jc w:val="center"/>
            </w:pPr>
            <w:r>
              <w:t>0,</w:t>
            </w:r>
            <w:r w:rsidRPr="003D6ED6">
              <w:t>993</w:t>
            </w:r>
          </w:p>
        </w:tc>
        <w:tc>
          <w:tcPr>
            <w:tcW w:w="1246" w:type="pct"/>
            <w:shd w:val="clear" w:color="auto" w:fill="auto"/>
            <w:vAlign w:val="center"/>
          </w:tcPr>
          <w:p w14:paraId="110650E8" w14:textId="77777777" w:rsidR="003D6ED6" w:rsidRPr="003D6ED6" w:rsidRDefault="003D6ED6" w:rsidP="00A84304">
            <w:pPr>
              <w:spacing w:before="0"/>
              <w:ind w:firstLine="0"/>
              <w:jc w:val="center"/>
            </w:pPr>
            <w:r>
              <w:t>2,6</w:t>
            </w:r>
          </w:p>
        </w:tc>
        <w:tc>
          <w:tcPr>
            <w:tcW w:w="1437" w:type="pct"/>
            <w:vMerge/>
            <w:shd w:val="clear" w:color="auto" w:fill="auto"/>
          </w:tcPr>
          <w:p w14:paraId="3A5A85A9" w14:textId="77777777" w:rsidR="003D6ED6" w:rsidRPr="003D6ED6" w:rsidRDefault="003D6ED6" w:rsidP="00A84304">
            <w:pPr>
              <w:spacing w:before="0"/>
              <w:ind w:firstLine="0"/>
            </w:pPr>
          </w:p>
        </w:tc>
      </w:tr>
      <w:tr w:rsidR="003D6ED6" w:rsidRPr="003D6ED6" w14:paraId="38A09949" w14:textId="77777777" w:rsidTr="0050564E">
        <w:tc>
          <w:tcPr>
            <w:tcW w:w="324" w:type="pct"/>
            <w:shd w:val="clear" w:color="auto" w:fill="auto"/>
            <w:vAlign w:val="center"/>
          </w:tcPr>
          <w:p w14:paraId="012DC942" w14:textId="77777777" w:rsidR="003D6ED6" w:rsidRPr="003D6ED6" w:rsidRDefault="003D6ED6" w:rsidP="00A84304">
            <w:pPr>
              <w:spacing w:before="0"/>
              <w:ind w:firstLine="0"/>
            </w:pPr>
            <w:r w:rsidRPr="003D6ED6">
              <w:t>4</w:t>
            </w:r>
          </w:p>
        </w:tc>
        <w:tc>
          <w:tcPr>
            <w:tcW w:w="1028" w:type="pct"/>
            <w:shd w:val="clear" w:color="auto" w:fill="auto"/>
            <w:vAlign w:val="center"/>
          </w:tcPr>
          <w:p w14:paraId="548EACB6" w14:textId="77777777" w:rsidR="003D6ED6" w:rsidRPr="003D6ED6" w:rsidRDefault="003D6ED6" w:rsidP="00A84304">
            <w:pPr>
              <w:spacing w:before="0"/>
              <w:ind w:firstLine="0"/>
              <w:jc w:val="center"/>
            </w:pPr>
            <w:r>
              <w:t>1,016</w:t>
            </w:r>
          </w:p>
        </w:tc>
        <w:tc>
          <w:tcPr>
            <w:tcW w:w="966" w:type="pct"/>
            <w:shd w:val="clear" w:color="auto" w:fill="auto"/>
            <w:vAlign w:val="center"/>
          </w:tcPr>
          <w:p w14:paraId="0084A3C1" w14:textId="77777777" w:rsidR="003D6ED6" w:rsidRPr="003D6ED6" w:rsidRDefault="003D6ED6" w:rsidP="00A84304">
            <w:pPr>
              <w:spacing w:before="0"/>
              <w:ind w:firstLine="0"/>
              <w:jc w:val="center"/>
            </w:pPr>
            <w:r>
              <w:t>0,978</w:t>
            </w:r>
          </w:p>
        </w:tc>
        <w:tc>
          <w:tcPr>
            <w:tcW w:w="1246" w:type="pct"/>
            <w:shd w:val="clear" w:color="auto" w:fill="auto"/>
            <w:vAlign w:val="center"/>
          </w:tcPr>
          <w:p w14:paraId="7B8AD5B0" w14:textId="77777777" w:rsidR="003D6ED6" w:rsidRPr="003D6ED6" w:rsidRDefault="003D6ED6" w:rsidP="00A84304">
            <w:pPr>
              <w:spacing w:before="0"/>
              <w:ind w:firstLine="0"/>
              <w:jc w:val="center"/>
            </w:pPr>
            <w:r>
              <w:t>4,2</w:t>
            </w:r>
          </w:p>
        </w:tc>
        <w:tc>
          <w:tcPr>
            <w:tcW w:w="1437" w:type="pct"/>
            <w:shd w:val="clear" w:color="auto" w:fill="auto"/>
          </w:tcPr>
          <w:p w14:paraId="1834B215" w14:textId="77777777" w:rsidR="003D6ED6" w:rsidRPr="003D6ED6" w:rsidRDefault="003D6ED6" w:rsidP="00A84304">
            <w:pPr>
              <w:spacing w:before="0"/>
              <w:ind w:firstLine="0"/>
              <w:jc w:val="center"/>
            </w:pPr>
            <w:r>
              <w:t>4 - 6</w:t>
            </w:r>
          </w:p>
        </w:tc>
      </w:tr>
      <w:tr w:rsidR="003D6ED6" w:rsidRPr="003D6ED6" w14:paraId="0F0DD37A" w14:textId="77777777" w:rsidTr="0050564E">
        <w:tc>
          <w:tcPr>
            <w:tcW w:w="324" w:type="pct"/>
            <w:shd w:val="clear" w:color="auto" w:fill="auto"/>
            <w:vAlign w:val="center"/>
          </w:tcPr>
          <w:p w14:paraId="04254E34" w14:textId="77777777" w:rsidR="003D6ED6" w:rsidRPr="003D6ED6" w:rsidRDefault="003D6ED6" w:rsidP="00A84304">
            <w:pPr>
              <w:spacing w:before="0"/>
              <w:ind w:firstLine="0"/>
            </w:pPr>
            <w:r>
              <w:t>5</w:t>
            </w:r>
          </w:p>
        </w:tc>
        <w:tc>
          <w:tcPr>
            <w:tcW w:w="1028" w:type="pct"/>
            <w:shd w:val="clear" w:color="auto" w:fill="auto"/>
            <w:vAlign w:val="center"/>
          </w:tcPr>
          <w:p w14:paraId="2635DBB6" w14:textId="77777777" w:rsidR="003D6ED6" w:rsidRDefault="003D6ED6" w:rsidP="00A84304">
            <w:pPr>
              <w:spacing w:before="0"/>
              <w:ind w:firstLine="0"/>
              <w:jc w:val="center"/>
            </w:pPr>
            <w:r>
              <w:t>1,012</w:t>
            </w:r>
          </w:p>
        </w:tc>
        <w:tc>
          <w:tcPr>
            <w:tcW w:w="966" w:type="pct"/>
            <w:shd w:val="clear" w:color="auto" w:fill="auto"/>
            <w:vAlign w:val="center"/>
          </w:tcPr>
          <w:p w14:paraId="7B3A9F25" w14:textId="77777777" w:rsidR="003D6ED6" w:rsidRPr="003D6ED6" w:rsidRDefault="003D6ED6" w:rsidP="00A84304">
            <w:pPr>
              <w:spacing w:before="0"/>
              <w:ind w:firstLine="0"/>
              <w:jc w:val="center"/>
            </w:pPr>
            <w:r>
              <w:t>0,995</w:t>
            </w:r>
          </w:p>
        </w:tc>
        <w:tc>
          <w:tcPr>
            <w:tcW w:w="1246" w:type="pct"/>
            <w:shd w:val="clear" w:color="auto" w:fill="auto"/>
            <w:vAlign w:val="center"/>
          </w:tcPr>
          <w:p w14:paraId="12F839F7" w14:textId="77777777" w:rsidR="003D6ED6" w:rsidRPr="003D6ED6" w:rsidRDefault="003D6ED6" w:rsidP="00A84304">
            <w:pPr>
              <w:spacing w:before="0"/>
              <w:ind w:firstLine="0"/>
              <w:jc w:val="center"/>
            </w:pPr>
            <w:r>
              <w:t>2,7</w:t>
            </w:r>
          </w:p>
        </w:tc>
        <w:tc>
          <w:tcPr>
            <w:tcW w:w="1437" w:type="pct"/>
            <w:shd w:val="clear" w:color="auto" w:fill="auto"/>
          </w:tcPr>
          <w:p w14:paraId="57D48562" w14:textId="77777777" w:rsidR="003D6ED6" w:rsidRPr="003D6ED6" w:rsidRDefault="003D6ED6" w:rsidP="00A84304">
            <w:pPr>
              <w:spacing w:before="0"/>
              <w:ind w:firstLine="0"/>
              <w:jc w:val="center"/>
            </w:pPr>
            <w:r>
              <w:t>2 - 4</w:t>
            </w:r>
          </w:p>
        </w:tc>
      </w:tr>
    </w:tbl>
    <w:p w14:paraId="20769EC1" w14:textId="77777777" w:rsidR="004D6FE6" w:rsidRPr="00DF3A03" w:rsidRDefault="00A4643B" w:rsidP="00C62442">
      <w:r>
        <w:t xml:space="preserve">Kết quả tính toán sạt lở cho thấy </w:t>
      </w:r>
      <w:r w:rsidR="004D6FE6">
        <w:t>hầu hết các mặt cắt đều cho giá trị FS nhỏ hơn 1, điều này có nghĩa sạt lở bờ xảy ra tại các vị trí này với mức sạt lở dao động trong khoảng từ 2 đến 4m. Kết quả tính toán này là khá phù hợp với kết quả khảo sát thực tế. Mặt khác giá trị FS tại mặt cắt số 2 (</w:t>
      </w:r>
      <w:r w:rsidR="006C40E7">
        <w:t>FS=</w:t>
      </w:r>
      <w:r w:rsidR="004D6FE6">
        <w:t>1,00</w:t>
      </w:r>
      <w:r w:rsidR="006C40E7">
        <w:t>2</w:t>
      </w:r>
      <w:r w:rsidR="004D6FE6">
        <w:t>) gần đạt giá trị tới hạn (</w:t>
      </w:r>
      <w:r w:rsidR="006C40E7">
        <w:t>FS=</w:t>
      </w:r>
      <w:r w:rsidR="004D6FE6">
        <w:t xml:space="preserve">1), do đó chỉ cần một lực nhỏ vừa đủ tác dụng lên bờ sông cũng có thể gây ra sạt lở tại vị trí này. </w:t>
      </w:r>
    </w:p>
    <w:p w14:paraId="01B504C5" w14:textId="77777777" w:rsidR="0009483D" w:rsidRPr="006821FA" w:rsidRDefault="0009483D" w:rsidP="00FF792C">
      <w:pPr>
        <w:pStyle w:val="Heading1"/>
      </w:pPr>
      <w:r w:rsidRPr="006821FA">
        <w:t>Kết luận</w:t>
      </w:r>
    </w:p>
    <w:p w14:paraId="1884A4F4" w14:textId="77777777" w:rsidR="00C62442" w:rsidRDefault="00C62442" w:rsidP="00907621">
      <w:pPr>
        <w:rPr>
          <w:rStyle w:val="hps"/>
        </w:rPr>
      </w:pPr>
      <w:r>
        <w:rPr>
          <w:rStyle w:val="hps"/>
        </w:rPr>
        <w:t>Kết quả mô phỏng từ mô hình cho thấy dòng chủ lưu tập trung chủ yếu ở giữa luồng và ép sát vào bờ tại các đoạn cong.</w:t>
      </w:r>
      <w:r w:rsidR="00955192">
        <w:rPr>
          <w:rStyle w:val="hps"/>
        </w:rPr>
        <w:t xml:space="preserve"> Do đó sạt lở bờ sông xảy ra chủ yếu tại các vị trí này (giá trị hệ số an toàn FS &lt; 1)</w:t>
      </w:r>
      <w:r>
        <w:rPr>
          <w:rStyle w:val="hps"/>
        </w:rPr>
        <w:t xml:space="preserve">. Tuy nhiên, để có được kết quả tốt hơn, cần </w:t>
      </w:r>
      <w:r w:rsidR="00955192">
        <w:rPr>
          <w:rStyle w:val="hps"/>
        </w:rPr>
        <w:t xml:space="preserve">thiết </w:t>
      </w:r>
      <w:r>
        <w:rPr>
          <w:rStyle w:val="hps"/>
        </w:rPr>
        <w:t xml:space="preserve">phải mô phỏng trong thời </w:t>
      </w:r>
      <w:r>
        <w:rPr>
          <w:rStyle w:val="hps"/>
        </w:rPr>
        <w:lastRenderedPageBreak/>
        <w:t>gian dài (2, hoặc 3 năm) để thể hiện rõ hơn về xu hướng bồi xói cũng như diễn biến đường bờ tại khu vực này.</w:t>
      </w:r>
    </w:p>
    <w:p w14:paraId="33B8DEA3" w14:textId="77777777" w:rsidR="004C5B7D" w:rsidRDefault="007F4C91" w:rsidP="001D6738">
      <w:r w:rsidRPr="007F4C91">
        <w:t xml:space="preserve">Nhóm tác giả đã bước đầu </w:t>
      </w:r>
      <w:r w:rsidR="009716BA">
        <w:t>xây dựng</w:t>
      </w:r>
      <w:r w:rsidRPr="007F4C91">
        <w:t xml:space="preserve"> thành công mô hình </w:t>
      </w:r>
      <w:r w:rsidR="00221E4F">
        <w:t>sạt lở</w:t>
      </w:r>
      <w:r w:rsidRPr="007F4C91">
        <w:t xml:space="preserve"> bờ</w:t>
      </w:r>
      <w:r w:rsidR="00A84813">
        <w:t xml:space="preserve"> (mô hình RF)</w:t>
      </w:r>
      <w:r w:rsidRPr="007F4C91">
        <w:t xml:space="preserve"> </w:t>
      </w:r>
      <w:r w:rsidR="009716BA">
        <w:t xml:space="preserve">theo cơ chế </w:t>
      </w:r>
      <w:r w:rsidR="00221E4F">
        <w:t xml:space="preserve">trượt xoáy </w:t>
      </w:r>
      <w:r w:rsidRPr="007F4C91">
        <w:t>kết hợp với mô hình tính toán thủy động</w:t>
      </w:r>
      <w:r w:rsidR="00A84813">
        <w:t xml:space="preserve"> lực</w:t>
      </w:r>
      <w:r w:rsidR="00907621">
        <w:t xml:space="preserve"> hai chiều</w:t>
      </w:r>
      <w:r w:rsidR="00A84813">
        <w:t xml:space="preserve"> (mô hình HYDIST)</w:t>
      </w:r>
      <w:r w:rsidRPr="007F4C91">
        <w:t xml:space="preserve">. Kết quả tính toán </w:t>
      </w:r>
      <w:r w:rsidR="009716BA">
        <w:t xml:space="preserve">sạt lở </w:t>
      </w:r>
      <w:r w:rsidR="00221E4F">
        <w:t xml:space="preserve">tại một số vị trí </w:t>
      </w:r>
      <w:r w:rsidRPr="007F4C91">
        <w:t xml:space="preserve">từ mô hình </w:t>
      </w:r>
      <w:r w:rsidR="00907621">
        <w:t xml:space="preserve">tương đối </w:t>
      </w:r>
      <w:r w:rsidR="00221E4F">
        <w:t>phù hợp với tình hình</w:t>
      </w:r>
      <w:r w:rsidR="00A84813">
        <w:t xml:space="preserve"> sạt lở</w:t>
      </w:r>
      <w:r w:rsidR="00221E4F">
        <w:t xml:space="preserve"> </w:t>
      </w:r>
      <w:r w:rsidRPr="007F4C91">
        <w:t xml:space="preserve">ở đoạn </w:t>
      </w:r>
      <w:r w:rsidR="00CE51B8">
        <w:t xml:space="preserve">sông </w:t>
      </w:r>
      <w:r w:rsidR="00A84813">
        <w:t>nghiên cứu</w:t>
      </w:r>
      <w:r w:rsidR="00CE51B8">
        <w:t xml:space="preserve"> (khu vực bán đảo Thanh Đa)</w:t>
      </w:r>
      <w:r w:rsidRPr="007F4C91">
        <w:t xml:space="preserve">. </w:t>
      </w:r>
      <w:r w:rsidR="00F334F0">
        <w:t>Tuy nhiên k</w:t>
      </w:r>
      <w:r w:rsidR="00221E4F">
        <w:t>ết quả này chỉ dừng lại đối với bài toán dòng chảy ổn định trong sông</w:t>
      </w:r>
      <w:r w:rsidR="00C62442">
        <w:t>. T</w:t>
      </w:r>
      <w:r w:rsidR="00221E4F">
        <w:t xml:space="preserve">rong nghiên cứu tiếp </w:t>
      </w:r>
      <w:r w:rsidR="00A84813">
        <w:t>theo</w:t>
      </w:r>
      <w:r w:rsidR="00C62442">
        <w:t>,</w:t>
      </w:r>
      <w:r w:rsidR="00221E4F">
        <w:t xml:space="preserve"> các tác giả sẽ tích hợp bài toán sạt lở bờ với mô hình thủy động lực hai chiều để</w:t>
      </w:r>
      <w:r w:rsidR="00C62442">
        <w:t xml:space="preserve"> thực hiện việc tính toán sạt lở bờ xen kẽ với mỗi bước tính toán thủy lực bồi xói một cách đồng nhất và tự động. Mặt khác, mô hình sẽ được ứng dụng</w:t>
      </w:r>
      <w:r w:rsidR="00221E4F">
        <w:t xml:space="preserve"> tính toán diễn biến đường bờ trong điều kiện dòng chảy không ổn định trong sông.</w:t>
      </w:r>
      <w:r w:rsidRPr="007F4C91">
        <w:t xml:space="preserve"> </w:t>
      </w:r>
      <w:r w:rsidR="009716BA">
        <w:t xml:space="preserve">Ngoài ra sẽ kết hợp với các phương pháp khác như GIS để kiểm định kết quả </w:t>
      </w:r>
      <w:r w:rsidR="00C62442">
        <w:t xml:space="preserve">sạt lở tính toán từ </w:t>
      </w:r>
      <w:r w:rsidR="009716BA">
        <w:t>mô hình.</w:t>
      </w:r>
    </w:p>
    <w:p w14:paraId="5641F452" w14:textId="77777777" w:rsidR="005366A9" w:rsidRDefault="008343C2" w:rsidP="00FF792C">
      <w:pPr>
        <w:pStyle w:val="11TiliuthamkhoTiu"/>
      </w:pPr>
      <w:r w:rsidRPr="006821FA">
        <w:t>Tài liệu tham khảo</w:t>
      </w:r>
    </w:p>
    <w:p w14:paraId="3B46D737" w14:textId="77777777" w:rsidR="00B75D7C" w:rsidRPr="00B75D7C" w:rsidRDefault="00B75D7C" w:rsidP="00B75D7C"/>
    <w:p w14:paraId="27BB2243" w14:textId="77777777" w:rsidR="00284390" w:rsidRPr="00284390" w:rsidRDefault="00284390" w:rsidP="00284390">
      <w:pPr>
        <w:pStyle w:val="10TiliuthamkhoNidung"/>
        <w:rPr>
          <w:szCs w:val="24"/>
          <w:lang w:eastAsia="zh-CN"/>
        </w:rPr>
      </w:pPr>
      <w:bookmarkStart w:id="32" w:name="_Ref440043764"/>
      <w:bookmarkStart w:id="33" w:name="_Ref360127991"/>
      <w:r>
        <w:rPr>
          <w:lang w:eastAsia="zh-CN"/>
        </w:rPr>
        <w:t>Nguyễn Thị Bảy, Đỗ Thị Hạ Thanh, Trần T</w:t>
      </w:r>
      <w:r w:rsidR="008E6445">
        <w:rPr>
          <w:lang w:eastAsia="zh-CN"/>
        </w:rPr>
        <w:t xml:space="preserve">hị Kim, Nguyễn Kỳ Phùng, </w:t>
      </w:r>
      <w:r w:rsidR="008E6445" w:rsidRPr="008E6445">
        <w:rPr>
          <w:lang w:eastAsia="zh-CN"/>
        </w:rPr>
        <w:t>“</w:t>
      </w:r>
      <w:r w:rsidRPr="008E6445">
        <w:rPr>
          <w:lang w:eastAsia="zh-CN"/>
        </w:rPr>
        <w:t>Nghiên cứu tính toán sự xuất hiện dòng RIP ven bờ bằng mô hình toán số</w:t>
      </w:r>
      <w:r w:rsidR="008E6445" w:rsidRPr="008E6445">
        <w:rPr>
          <w:lang w:eastAsia="zh-CN"/>
        </w:rPr>
        <w:t>”</w:t>
      </w:r>
      <w:r w:rsidR="008E6445">
        <w:rPr>
          <w:lang w:eastAsia="zh-CN"/>
        </w:rPr>
        <w:t>,</w:t>
      </w:r>
      <w:r w:rsidRPr="008E6445">
        <w:rPr>
          <w:i/>
          <w:lang w:eastAsia="zh-CN"/>
        </w:rPr>
        <w:t xml:space="preserve"> </w:t>
      </w:r>
      <w:r w:rsidRPr="00284390">
        <w:rPr>
          <w:i/>
          <w:lang w:eastAsia="zh-CN"/>
        </w:rPr>
        <w:t>Tạp chí Tài Nguyên Nước</w:t>
      </w:r>
      <w:r w:rsidR="008E6445">
        <w:rPr>
          <w:lang w:eastAsia="zh-CN"/>
        </w:rPr>
        <w:t xml:space="preserve">, </w:t>
      </w:r>
      <w:r>
        <w:rPr>
          <w:lang w:eastAsia="zh-CN"/>
        </w:rPr>
        <w:t>9/2015, 64-69.</w:t>
      </w:r>
      <w:bookmarkEnd w:id="32"/>
    </w:p>
    <w:p w14:paraId="511E308B" w14:textId="77777777" w:rsidR="004D6FE6" w:rsidRDefault="008E6445" w:rsidP="004D6FE6">
      <w:pPr>
        <w:pStyle w:val="10TiliuthamkhoNidung"/>
      </w:pPr>
      <w:bookmarkStart w:id="34" w:name="_Ref440045706"/>
      <w:bookmarkEnd w:id="33"/>
      <w:r>
        <w:t xml:space="preserve">Van Rijn, L.C., </w:t>
      </w:r>
      <w:r w:rsidR="004D6FE6" w:rsidRPr="008E6445">
        <w:rPr>
          <w:i/>
        </w:rPr>
        <w:t>Principles of Sediment Transport in rivers, estuaries and coastal seas</w:t>
      </w:r>
      <w:r>
        <w:rPr>
          <w:i/>
        </w:rPr>
        <w:t>,</w:t>
      </w:r>
      <w:r w:rsidR="004D6FE6" w:rsidRPr="006821FA">
        <w:t xml:space="preserve"> Aqua Publications, The Netherlands</w:t>
      </w:r>
      <w:bookmarkEnd w:id="34"/>
      <w:r>
        <w:t>, 1993.</w:t>
      </w:r>
    </w:p>
    <w:p w14:paraId="0E3913EC" w14:textId="77777777" w:rsidR="004D6FE6" w:rsidRDefault="004D6FE6" w:rsidP="004D6FE6">
      <w:pPr>
        <w:pStyle w:val="10TiliuthamkhoNidung"/>
      </w:pPr>
      <w:bookmarkStart w:id="35" w:name="_Ref440047077"/>
      <w:r w:rsidRPr="00A07AF6">
        <w:t>A. Watson and L. Basher</w:t>
      </w:r>
      <w:r w:rsidR="008E6445">
        <w:t>,</w:t>
      </w:r>
      <w:r w:rsidRPr="008E6445">
        <w:rPr>
          <w:i/>
        </w:rPr>
        <w:t xml:space="preserve"> Stream bank erosion: A review of processes of bank failure, measurement and assessment techn</w:t>
      </w:r>
      <w:r w:rsidR="008E6445">
        <w:rPr>
          <w:i/>
        </w:rPr>
        <w:t>iques, and modelling approaches,</w:t>
      </w:r>
      <w:r w:rsidR="008E6445">
        <w:t xml:space="preserve"> </w:t>
      </w:r>
      <w:r w:rsidRPr="00A07AF6">
        <w:rPr>
          <w:i/>
        </w:rPr>
        <w:t>A Report Prepared for Stakeholders of the Motueka Integrated Catchment Management Programme and the Raglan Fine Sediment Study.Landcare Research, Hamilton, New Zealand</w:t>
      </w:r>
      <w:r w:rsidR="008E6445">
        <w:rPr>
          <w:i/>
        </w:rPr>
        <w:t>,</w:t>
      </w:r>
      <w:r w:rsidRPr="00A07AF6">
        <w:t xml:space="preserve"> 2006.</w:t>
      </w:r>
      <w:bookmarkEnd w:id="35"/>
    </w:p>
    <w:p w14:paraId="3EBE0CE4" w14:textId="77777777" w:rsidR="004D6FE6" w:rsidRDefault="004D6FE6" w:rsidP="004D6FE6">
      <w:pPr>
        <w:pStyle w:val="10TiliuthamkhoNidung"/>
      </w:pPr>
      <w:bookmarkStart w:id="36" w:name="_Ref440047148"/>
      <w:r w:rsidRPr="00A07AF6">
        <w:t xml:space="preserve">Thorne, C. R., Murphey, J. B., &amp; Little, W. C. (1981). </w:t>
      </w:r>
      <w:r w:rsidRPr="00A07AF6">
        <w:rPr>
          <w:i/>
        </w:rPr>
        <w:t>Stream Channel stability. Appendix D. Bank stability and bank material properties in the bluffline streams of northwest Mississippi</w:t>
      </w:r>
      <w:r w:rsidRPr="00A07AF6">
        <w:t>. Soil conservation service oxford ms sedimentation lab.</w:t>
      </w:r>
      <w:bookmarkEnd w:id="36"/>
    </w:p>
    <w:p w14:paraId="1C015D99" w14:textId="77777777" w:rsidR="004D6FE6" w:rsidRDefault="004D6FE6" w:rsidP="004D6FE6">
      <w:pPr>
        <w:pStyle w:val="10TiliuthamkhoNidung"/>
      </w:pPr>
      <w:bookmarkStart w:id="37" w:name="_Ref440121448"/>
      <w:r w:rsidRPr="006821FA">
        <w:t>Geo–Slope International Ltd</w:t>
      </w:r>
      <w:r w:rsidR="008E6445">
        <w:t xml:space="preserve">., </w:t>
      </w:r>
      <w:r w:rsidRPr="009429B3">
        <w:rPr>
          <w:i/>
        </w:rPr>
        <w:t>Stability modeling with Slope/W 2007 Version: An Engineering Methodology</w:t>
      </w:r>
      <w:r w:rsidRPr="006821FA">
        <w:t>. Geo–Slope International Ltd</w:t>
      </w:r>
      <w:bookmarkEnd w:id="37"/>
      <w:r w:rsidR="008E6445">
        <w:t>, 2008.</w:t>
      </w:r>
    </w:p>
    <w:p w14:paraId="7B707718" w14:textId="77777777" w:rsidR="00C6608B" w:rsidRDefault="00E20067" w:rsidP="00C6608B">
      <w:pPr>
        <w:pStyle w:val="10TiliuthamkhoNidung"/>
        <w:rPr>
          <w:lang w:val="vi-VN"/>
        </w:rPr>
      </w:pPr>
      <w:bookmarkStart w:id="38" w:name="_Ref438137568"/>
      <w:bookmarkStart w:id="39" w:name="_Ref440458205"/>
      <w:r w:rsidRPr="00E20067">
        <w:rPr>
          <w:lang w:val="vi-VN"/>
        </w:rPr>
        <w:t xml:space="preserve">Hoàng Văn Huân. </w:t>
      </w:r>
      <w:r w:rsidRPr="008E6445">
        <w:rPr>
          <w:i/>
          <w:lang w:val="vi-VN"/>
        </w:rPr>
        <w:t>Nghiên cứu đề xuất các giải pháp KHCN để ổn định lòng dẫn hạ du hệ thống sông Đồng Nai – Sài Gòn phục vụ phát triển kinh tế xã hội vùng Đông Nam Bộ-chuyên đề 6: Nghiên cứu qui hoạch chỉnh trị sông hạ du Đồng Nai – Sài Gòn tại khu vực biển đối lòng dẫn trọng điểm</w:t>
      </w:r>
      <w:r w:rsidRPr="00E20067">
        <w:rPr>
          <w:lang w:val="vi-VN"/>
        </w:rPr>
        <w:t>, 2006.</w:t>
      </w:r>
      <w:bookmarkStart w:id="40" w:name="_Ref438546720"/>
      <w:bookmarkEnd w:id="38"/>
      <w:bookmarkEnd w:id="39"/>
    </w:p>
    <w:p w14:paraId="2495BC9F" w14:textId="77777777" w:rsidR="00C6608B" w:rsidRPr="00C6608B" w:rsidRDefault="00C6608B" w:rsidP="00C6608B">
      <w:pPr>
        <w:pStyle w:val="10TiliuthamkhoNidung"/>
        <w:rPr>
          <w:lang w:val="vi-VN"/>
        </w:rPr>
      </w:pPr>
      <w:bookmarkStart w:id="41" w:name="_Ref440468548"/>
      <w:r w:rsidRPr="00C6608B">
        <w:rPr>
          <w:lang w:val="vi-VN"/>
        </w:rPr>
        <w:t>Moriasi, D. N., Arnold, J. G., Van Liew, M. W., Bingner, R. L.,</w:t>
      </w:r>
      <w:r>
        <w:rPr>
          <w:lang w:val="vi-VN"/>
        </w:rPr>
        <w:t xml:space="preserve"> Harmel, R. D., &amp; Veith, T. L.,</w:t>
      </w:r>
      <w:r w:rsidRPr="00C6608B">
        <w:rPr>
          <w:lang w:val="vi-VN"/>
        </w:rPr>
        <w:t xml:space="preserve"> </w:t>
      </w:r>
      <w:r>
        <w:t>“</w:t>
      </w:r>
      <w:r w:rsidRPr="00C6608B">
        <w:rPr>
          <w:lang w:val="vi-VN"/>
        </w:rPr>
        <w:t>Model evaluation guidelines for systematic quantification of accuracy in watershed simulations</w:t>
      </w:r>
      <w:r>
        <w:t>”,</w:t>
      </w:r>
      <w:r w:rsidRPr="00C6608B">
        <w:rPr>
          <w:lang w:val="vi-VN"/>
        </w:rPr>
        <w:t xml:space="preserve"> </w:t>
      </w:r>
      <w:r w:rsidRPr="00C6608B">
        <w:rPr>
          <w:i/>
          <w:lang w:val="vi-VN"/>
        </w:rPr>
        <w:t>Trans. Asabe</w:t>
      </w:r>
      <w:r>
        <w:rPr>
          <w:lang w:val="vi-VN"/>
        </w:rPr>
        <w:t>, 50</w:t>
      </w:r>
      <w:r w:rsidR="00E37250">
        <w:t xml:space="preserve"> </w:t>
      </w:r>
      <w:r>
        <w:rPr>
          <w:lang w:val="vi-VN"/>
        </w:rPr>
        <w:t>(3),</w:t>
      </w:r>
      <w:r>
        <w:t xml:space="preserve"> 2007, </w:t>
      </w:r>
      <w:r w:rsidRPr="00C6608B">
        <w:rPr>
          <w:lang w:val="vi-VN"/>
        </w:rPr>
        <w:t>885-900.</w:t>
      </w:r>
      <w:bookmarkEnd w:id="41"/>
    </w:p>
    <w:p w14:paraId="1F71DEA1" w14:textId="77777777" w:rsidR="003D6ED6" w:rsidRDefault="00056F8D" w:rsidP="003D6ED6">
      <w:pPr>
        <w:pStyle w:val="10TiliuthamkhoNidung"/>
        <w:rPr>
          <w:lang w:val="vi-VN"/>
        </w:rPr>
      </w:pPr>
      <w:bookmarkStart w:id="42" w:name="_Ref440458211"/>
      <w:r w:rsidRPr="00056F8D">
        <w:rPr>
          <w:lang w:val="vi-VN"/>
        </w:rPr>
        <w:t>Thiềm Quốc Tuấn</w:t>
      </w:r>
      <w:r w:rsidR="008E6445">
        <w:rPr>
          <w:lang w:val="vi-VN"/>
        </w:rPr>
        <w:t>, Huỳnh Ngọc Sang, Đậu Văn Ngọ</w:t>
      </w:r>
      <w:r w:rsidR="008E6445" w:rsidRPr="008E6445">
        <w:rPr>
          <w:lang w:val="vi-VN"/>
        </w:rPr>
        <w:t>,</w:t>
      </w:r>
      <w:r w:rsidRPr="008E6445">
        <w:rPr>
          <w:lang w:val="vi-VN"/>
        </w:rPr>
        <w:t xml:space="preserve"> </w:t>
      </w:r>
      <w:r w:rsidR="008E6445" w:rsidRPr="008E6445">
        <w:rPr>
          <w:lang w:val="vi-VN"/>
        </w:rPr>
        <w:t>“</w:t>
      </w:r>
      <w:r w:rsidRPr="008E6445">
        <w:rPr>
          <w:lang w:val="vi-VN"/>
        </w:rPr>
        <w:t>Hiện trạng trượt lở bờ sông Sài Gòn, phương hướng ngăn ngừa khắc phục</w:t>
      </w:r>
      <w:r w:rsidR="008E6445" w:rsidRPr="008E6445">
        <w:rPr>
          <w:lang w:val="vi-VN"/>
        </w:rPr>
        <w:t>”,</w:t>
      </w:r>
      <w:r w:rsidRPr="00056F8D">
        <w:rPr>
          <w:i/>
          <w:lang w:val="vi-VN"/>
        </w:rPr>
        <w:t xml:space="preserve"> </w:t>
      </w:r>
      <w:r w:rsidRPr="008E6445">
        <w:rPr>
          <w:i/>
          <w:lang w:val="vi-VN"/>
        </w:rPr>
        <w:t>Tạp chí phát triển KH&amp;CN</w:t>
      </w:r>
      <w:r w:rsidRPr="00056F8D">
        <w:rPr>
          <w:lang w:val="vi-VN"/>
        </w:rPr>
        <w:t>, 11,</w:t>
      </w:r>
      <w:r w:rsidR="008E6445" w:rsidRPr="008E6445">
        <w:rPr>
          <w:lang w:val="vi-VN"/>
        </w:rPr>
        <w:t xml:space="preserve"> 2</w:t>
      </w:r>
      <w:r w:rsidRPr="00056F8D">
        <w:rPr>
          <w:lang w:val="vi-VN"/>
        </w:rPr>
        <w:t>008.</w:t>
      </w:r>
      <w:bookmarkEnd w:id="40"/>
      <w:bookmarkEnd w:id="42"/>
    </w:p>
    <w:p w14:paraId="6E76892C" w14:textId="77777777" w:rsidR="003D6ED6" w:rsidRDefault="003D6ED6" w:rsidP="003D6ED6">
      <w:pPr>
        <w:pStyle w:val="10TiliuthamkhoNidung"/>
        <w:rPr>
          <w:lang w:val="vi-VN"/>
        </w:rPr>
      </w:pPr>
      <w:bookmarkStart w:id="43" w:name="_Ref440459244"/>
      <w:r w:rsidRPr="003D6ED6">
        <w:rPr>
          <w:lang w:val="vi-VN"/>
        </w:rPr>
        <w:t>Lê Ngọc Thanh</w:t>
      </w:r>
      <w:r w:rsidR="008E6445">
        <w:rPr>
          <w:lang w:val="vi-VN"/>
        </w:rPr>
        <w:t xml:space="preserve">, Nguyễn Văn Giảng, </w:t>
      </w:r>
      <w:r w:rsidR="008E6445" w:rsidRPr="008E6445">
        <w:rPr>
          <w:lang w:val="vi-VN"/>
        </w:rPr>
        <w:t>“</w:t>
      </w:r>
      <w:r w:rsidRPr="003D6ED6">
        <w:rPr>
          <w:lang w:val="vi-VN"/>
        </w:rPr>
        <w:t xml:space="preserve">Góp phần xá định nguyên nhân sạt lở bờ sông Tiền và sông Sài Gòn bằng các </w:t>
      </w:r>
      <w:r w:rsidR="008E6445">
        <w:rPr>
          <w:lang w:val="vi-VN"/>
        </w:rPr>
        <w:t>khảo sát địa vật lý gần mặt đất</w:t>
      </w:r>
      <w:r w:rsidR="008E6445" w:rsidRPr="008E6445">
        <w:rPr>
          <w:lang w:val="vi-VN"/>
        </w:rPr>
        <w:t>”</w:t>
      </w:r>
      <w:r w:rsidR="008E6445">
        <w:rPr>
          <w:lang w:val="vi-VN"/>
        </w:rPr>
        <w:t>,</w:t>
      </w:r>
      <w:r w:rsidRPr="003D6ED6">
        <w:rPr>
          <w:lang w:val="vi-VN"/>
        </w:rPr>
        <w:t xml:space="preserve"> </w:t>
      </w:r>
      <w:r w:rsidRPr="008E6445">
        <w:rPr>
          <w:i/>
          <w:lang w:val="vi-VN"/>
        </w:rPr>
        <w:t>Tạp chí các Khoa học về Trái Đất</w:t>
      </w:r>
      <w:r w:rsidRPr="003D6ED6">
        <w:rPr>
          <w:lang w:val="vi-VN"/>
        </w:rPr>
        <w:t xml:space="preserve">, 34(3), </w:t>
      </w:r>
      <w:r w:rsidR="008E6445" w:rsidRPr="008E6445">
        <w:rPr>
          <w:lang w:val="vi-VN"/>
        </w:rPr>
        <w:t xml:space="preserve">2012, </w:t>
      </w:r>
      <w:r w:rsidRPr="003D6ED6">
        <w:rPr>
          <w:lang w:val="vi-VN"/>
        </w:rPr>
        <w:t>205-216</w:t>
      </w:r>
      <w:bookmarkEnd w:id="43"/>
      <w:r w:rsidR="008E6445" w:rsidRPr="008E6445">
        <w:rPr>
          <w:lang w:val="vi-VN"/>
        </w:rPr>
        <w:t>.</w:t>
      </w:r>
    </w:p>
    <w:p w14:paraId="54795026" w14:textId="77777777" w:rsidR="003D6ED6" w:rsidRDefault="003D6ED6" w:rsidP="003D6ED6">
      <w:pPr>
        <w:pStyle w:val="10TiliuthamkhoNidung"/>
        <w:rPr>
          <w:lang w:val="vi-VN"/>
        </w:rPr>
      </w:pPr>
      <w:bookmarkStart w:id="44" w:name="_Ref440459246"/>
      <w:r w:rsidRPr="003D6ED6">
        <w:rPr>
          <w:lang w:val="vi-VN"/>
        </w:rPr>
        <w:t xml:space="preserve">Nguyễn Thanh Hùng. </w:t>
      </w:r>
      <w:r w:rsidR="008E6445" w:rsidRPr="008E6445">
        <w:rPr>
          <w:lang w:val="vi-VN"/>
        </w:rPr>
        <w:t>“</w:t>
      </w:r>
      <w:r w:rsidRPr="008E6445">
        <w:rPr>
          <w:lang w:val="vi-VN"/>
        </w:rPr>
        <w:t>Phân tích xác định nguyên nhân gây sạt lở kè Xuân Canh, đê tả sông Đuống</w:t>
      </w:r>
      <w:r w:rsidR="008E6445" w:rsidRPr="008E6445">
        <w:rPr>
          <w:lang w:val="vi-VN"/>
        </w:rPr>
        <w:t xml:space="preserve">”, </w:t>
      </w:r>
      <w:r w:rsidRPr="008E6445">
        <w:rPr>
          <w:i/>
          <w:lang w:val="vi-VN"/>
        </w:rPr>
        <w:t>Tạp chí Khoa học kỹ thuật thủy lợi và Môi trường</w:t>
      </w:r>
      <w:r w:rsidRPr="003D6ED6">
        <w:rPr>
          <w:lang w:val="vi-VN"/>
        </w:rPr>
        <w:t>, 41, 2013.</w:t>
      </w:r>
      <w:bookmarkStart w:id="45" w:name="_Ref437618125"/>
      <w:bookmarkEnd w:id="44"/>
    </w:p>
    <w:p w14:paraId="4D04A2B0" w14:textId="77777777" w:rsidR="003D6ED6" w:rsidRDefault="003D6ED6" w:rsidP="003D6ED6">
      <w:pPr>
        <w:pStyle w:val="10TiliuthamkhoNidung"/>
        <w:rPr>
          <w:lang w:val="vi-VN"/>
        </w:rPr>
      </w:pPr>
      <w:bookmarkStart w:id="46" w:name="_Ref440459296"/>
      <w:r w:rsidRPr="003D6ED6">
        <w:rPr>
          <w:lang w:val="vi-VN"/>
        </w:rPr>
        <w:t>Hoàng Văn</w:t>
      </w:r>
      <w:r w:rsidR="008E6445">
        <w:rPr>
          <w:lang w:val="vi-VN"/>
        </w:rPr>
        <w:t xml:space="preserve"> Huân, </w:t>
      </w:r>
      <w:r w:rsidRPr="008E6445">
        <w:rPr>
          <w:i/>
          <w:lang w:val="vi-VN"/>
        </w:rPr>
        <w:t>Nghiên cứu đề xuất các giải pháp KHCN để ổn định lòng dẫn hạ du hệ thống sông Đồng Nai – Sài Gòn phục vụ phát triển kinh tế xã hội vùng Đông Nam Bộ-chuyên đề 1: Tổng quan đặc điểm điều kiện tự nhiên, kinh tế - xã hội liên quan đến biến đổi lòng dẫn hạ du sông Đồng Nai – Sài Gòn</w:t>
      </w:r>
      <w:r w:rsidR="008E6445">
        <w:rPr>
          <w:lang w:val="vi-VN"/>
        </w:rPr>
        <w:t xml:space="preserve">, </w:t>
      </w:r>
      <w:r w:rsidRPr="003D6ED6">
        <w:rPr>
          <w:lang w:val="vi-VN"/>
        </w:rPr>
        <w:t>2006.</w:t>
      </w:r>
      <w:bookmarkEnd w:id="45"/>
      <w:bookmarkEnd w:id="46"/>
    </w:p>
    <w:p w14:paraId="45E20E75" w14:textId="77777777" w:rsidR="00742275" w:rsidRPr="00E20067" w:rsidRDefault="00742275" w:rsidP="00742275">
      <w:pPr>
        <w:rPr>
          <w:lang w:val="vi-VN"/>
        </w:rPr>
      </w:pPr>
    </w:p>
    <w:p w14:paraId="0C517427" w14:textId="77777777" w:rsidR="00292DA9" w:rsidRPr="00E20067" w:rsidRDefault="00292DA9" w:rsidP="00292DA9">
      <w:pPr>
        <w:rPr>
          <w:lang w:val="vi-VN"/>
        </w:rPr>
      </w:pPr>
    </w:p>
    <w:p w14:paraId="2BE1A0E2" w14:textId="77777777" w:rsidR="00292DA9" w:rsidRPr="00E20067" w:rsidRDefault="00292DA9" w:rsidP="00292DA9">
      <w:pPr>
        <w:rPr>
          <w:lang w:val="vi-VN"/>
        </w:rPr>
        <w:sectPr w:rsidR="00292DA9" w:rsidRPr="00E20067" w:rsidSect="00680995">
          <w:type w:val="continuous"/>
          <w:pgSz w:w="10773" w:h="15026" w:code="9"/>
          <w:pgMar w:top="567" w:right="567" w:bottom="567" w:left="567" w:header="284" w:footer="284" w:gutter="0"/>
          <w:cols w:num="2" w:space="284"/>
          <w:docGrid w:linePitch="360"/>
        </w:sectPr>
      </w:pPr>
    </w:p>
    <w:p w14:paraId="09E5D818" w14:textId="77777777" w:rsidR="009818AE" w:rsidRPr="006521ED" w:rsidRDefault="00F20487" w:rsidP="00BE6507">
      <w:pPr>
        <w:jc w:val="center"/>
        <w:rPr>
          <w:lang w:val="vi-VN"/>
        </w:rPr>
      </w:pPr>
      <w:r w:rsidRPr="006521ED">
        <w:rPr>
          <w:lang w:val="vi-VN"/>
        </w:rPr>
        <w:lastRenderedPageBreak/>
        <w:t xml:space="preserve">(BBT nhận bài: </w:t>
      </w:r>
      <w:r w:rsidR="00CB5FC5" w:rsidRPr="006521ED">
        <w:rPr>
          <w:lang w:val="vi-VN"/>
        </w:rPr>
        <w:t>…/…</w:t>
      </w:r>
      <w:r w:rsidRPr="006521ED">
        <w:rPr>
          <w:lang w:val="vi-VN"/>
        </w:rPr>
        <w:t>/</w:t>
      </w:r>
      <w:r w:rsidR="00E013A5" w:rsidRPr="006521ED">
        <w:rPr>
          <w:lang w:val="vi-VN"/>
        </w:rPr>
        <w:t>2015</w:t>
      </w:r>
      <w:r w:rsidRPr="006521ED">
        <w:rPr>
          <w:lang w:val="vi-VN"/>
        </w:rPr>
        <w:t xml:space="preserve">, phản biện xong: </w:t>
      </w:r>
      <w:r w:rsidR="00CB5FC5" w:rsidRPr="006521ED">
        <w:rPr>
          <w:lang w:val="vi-VN"/>
        </w:rPr>
        <w:t>…/…</w:t>
      </w:r>
      <w:r w:rsidR="00082BBB" w:rsidRPr="006521ED">
        <w:rPr>
          <w:lang w:val="vi-VN"/>
        </w:rPr>
        <w:t>/2015</w:t>
      </w:r>
      <w:r w:rsidRPr="006521ED">
        <w:rPr>
          <w:lang w:val="vi-VN"/>
        </w:rPr>
        <w:t>)</w:t>
      </w:r>
    </w:p>
    <w:p w14:paraId="519FC9F7" w14:textId="77777777" w:rsidR="0017425D" w:rsidRPr="006521ED" w:rsidRDefault="0017425D">
      <w:pPr>
        <w:widowControl/>
        <w:spacing w:before="0" w:after="0"/>
        <w:ind w:firstLine="0"/>
        <w:jc w:val="left"/>
        <w:rPr>
          <w:lang w:val="vi-VN"/>
        </w:rPr>
      </w:pPr>
      <w:r w:rsidRPr="006521ED">
        <w:rPr>
          <w:lang w:val="vi-VN"/>
        </w:rPr>
        <w:br w:type="page"/>
      </w:r>
    </w:p>
    <w:p w14:paraId="7A13D9E0" w14:textId="77777777" w:rsidR="0017425D" w:rsidRPr="006521ED" w:rsidRDefault="0017425D" w:rsidP="0017425D">
      <w:pPr>
        <w:jc w:val="center"/>
        <w:rPr>
          <w:b/>
          <w:sz w:val="18"/>
          <w:szCs w:val="18"/>
          <w:lang w:val="vi-VN"/>
        </w:rPr>
      </w:pPr>
    </w:p>
    <w:p w14:paraId="669A5BB6" w14:textId="77777777" w:rsidR="0017425D" w:rsidRDefault="0017425D" w:rsidP="0017425D">
      <w:pPr>
        <w:jc w:val="center"/>
      </w:pPr>
      <w:r>
        <w:rPr>
          <w:b/>
          <w:sz w:val="18"/>
          <w:szCs w:val="18"/>
        </w:rPr>
        <w:t>T</w:t>
      </w:r>
      <w:r w:rsidRPr="003027DE">
        <w:rPr>
          <w:b/>
          <w:sz w:val="18"/>
          <w:szCs w:val="18"/>
        </w:rPr>
        <w:t>hông tin về tác giả</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296"/>
        <w:gridCol w:w="7399"/>
      </w:tblGrid>
      <w:tr w:rsidR="0017425D" w:rsidRPr="00E709E6" w14:paraId="2101459B" w14:textId="77777777" w:rsidTr="000B380C">
        <w:tc>
          <w:tcPr>
            <w:tcW w:w="2296" w:type="dxa"/>
            <w:shd w:val="clear" w:color="auto" w:fill="auto"/>
            <w:vAlign w:val="center"/>
          </w:tcPr>
          <w:p w14:paraId="4ABD4057" w14:textId="77777777" w:rsidR="0017425D" w:rsidRPr="00A7684C" w:rsidRDefault="00F35926" w:rsidP="0050564E">
            <w:pPr>
              <w:pStyle w:val="10TiliuthamkhoNidung"/>
              <w:numPr>
                <w:ilvl w:val="0"/>
                <w:numId w:val="0"/>
              </w:numPr>
              <w:jc w:val="center"/>
              <w:rPr>
                <w:szCs w:val="18"/>
              </w:rPr>
            </w:pPr>
            <w:r w:rsidRPr="00F35926">
              <w:rPr>
                <w:noProof/>
                <w:szCs w:val="18"/>
                <w:lang w:eastAsia="zh-CN"/>
              </w:rPr>
              <w:drawing>
                <wp:inline distT="0" distB="0" distL="0" distR="0" wp14:anchorId="19477D0F" wp14:editId="66957540">
                  <wp:extent cx="1116380" cy="1489619"/>
                  <wp:effectExtent l="0" t="0" r="0" b="0"/>
                  <wp:docPr id="8" name="Picture 8" descr="D:\Dropbox\Hachi Namio\Persional Information\WP_20141007_18_31_32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ropbox\Hachi Namio\Persional Information\WP_20141007_18_31_32_Pro.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38927" cy="1519704"/>
                          </a:xfrm>
                          <a:prstGeom prst="rect">
                            <a:avLst/>
                          </a:prstGeom>
                          <a:noFill/>
                          <a:ln>
                            <a:noFill/>
                          </a:ln>
                        </pic:spPr>
                      </pic:pic>
                    </a:graphicData>
                  </a:graphic>
                </wp:inline>
              </w:drawing>
            </w:r>
          </w:p>
        </w:tc>
        <w:tc>
          <w:tcPr>
            <w:tcW w:w="7399" w:type="dxa"/>
            <w:shd w:val="clear" w:color="auto" w:fill="auto"/>
            <w:vAlign w:val="center"/>
          </w:tcPr>
          <w:p w14:paraId="595A20AC" w14:textId="77777777" w:rsidR="0017425D" w:rsidRDefault="0017425D" w:rsidP="0050564E">
            <w:pPr>
              <w:rPr>
                <w:sz w:val="18"/>
                <w:szCs w:val="18"/>
              </w:rPr>
            </w:pPr>
            <w:r>
              <w:rPr>
                <w:sz w:val="18"/>
                <w:szCs w:val="18"/>
              </w:rPr>
              <w:t>Lieou Kiến Chính:</w:t>
            </w:r>
          </w:p>
          <w:p w14:paraId="71A442DE" w14:textId="77777777" w:rsidR="0017425D" w:rsidRDefault="0017425D" w:rsidP="0050564E">
            <w:pPr>
              <w:rPr>
                <w:sz w:val="18"/>
                <w:szCs w:val="18"/>
                <w:lang w:val="vi-VN"/>
              </w:rPr>
            </w:pPr>
            <w:r>
              <w:rPr>
                <w:sz w:val="18"/>
                <w:szCs w:val="18"/>
              </w:rPr>
              <w:t>- Tóm tắt quá trình đào tạo, nghiên cứu</w:t>
            </w:r>
            <w:r>
              <w:rPr>
                <w:sz w:val="18"/>
                <w:szCs w:val="18"/>
                <w:lang w:val="vi-VN"/>
              </w:rPr>
              <w:t xml:space="preserve">: </w:t>
            </w:r>
          </w:p>
          <w:p w14:paraId="45A63D6D" w14:textId="77777777" w:rsidR="0017425D" w:rsidRDefault="0017425D" w:rsidP="0050564E">
            <w:pPr>
              <w:rPr>
                <w:sz w:val="18"/>
                <w:szCs w:val="18"/>
                <w:lang w:val="vi-VN"/>
              </w:rPr>
            </w:pPr>
            <w:r w:rsidRPr="00703921">
              <w:rPr>
                <w:sz w:val="18"/>
                <w:szCs w:val="18"/>
                <w:lang w:val="vi-VN"/>
              </w:rPr>
              <w:t xml:space="preserve"> + Đại học (2008 – 2012):</w:t>
            </w:r>
            <w:r>
              <w:rPr>
                <w:sz w:val="18"/>
                <w:szCs w:val="18"/>
                <w:lang w:val="vi-VN"/>
              </w:rPr>
              <w:t xml:space="preserve"> chuyên ngành Tin học Môi trường – trường Đại học Khoa học tự nhiên TPHCM</w:t>
            </w:r>
            <w:r w:rsidRPr="00703921">
              <w:rPr>
                <w:sz w:val="18"/>
                <w:szCs w:val="18"/>
                <w:lang w:val="vi-VN"/>
              </w:rPr>
              <w:t>;</w:t>
            </w:r>
          </w:p>
          <w:p w14:paraId="158F6554" w14:textId="77777777" w:rsidR="0017425D" w:rsidRPr="00082BBB" w:rsidRDefault="0017425D" w:rsidP="0050564E">
            <w:pPr>
              <w:rPr>
                <w:sz w:val="18"/>
                <w:szCs w:val="18"/>
                <w:lang w:val="vi-VN"/>
              </w:rPr>
            </w:pPr>
            <w:r w:rsidRPr="00703921">
              <w:rPr>
                <w:sz w:val="18"/>
                <w:szCs w:val="18"/>
                <w:lang w:val="vi-VN"/>
              </w:rPr>
              <w:t xml:space="preserve"> + </w:t>
            </w:r>
            <w:r>
              <w:rPr>
                <w:sz w:val="18"/>
                <w:szCs w:val="18"/>
                <w:lang w:val="vi-VN"/>
              </w:rPr>
              <w:t>Thạc sĩ</w:t>
            </w:r>
            <w:r w:rsidRPr="00703921">
              <w:rPr>
                <w:sz w:val="18"/>
                <w:szCs w:val="18"/>
                <w:lang w:val="vi-VN"/>
              </w:rPr>
              <w:t xml:space="preserve"> (</w:t>
            </w:r>
            <w:r>
              <w:rPr>
                <w:sz w:val="18"/>
                <w:szCs w:val="18"/>
                <w:lang w:val="vi-VN"/>
              </w:rPr>
              <w:t>2013</w:t>
            </w:r>
            <w:r w:rsidRPr="00703921">
              <w:rPr>
                <w:sz w:val="18"/>
                <w:szCs w:val="18"/>
                <w:lang w:val="vi-VN"/>
              </w:rPr>
              <w:t xml:space="preserve"> – nay):</w:t>
            </w:r>
            <w:r>
              <w:rPr>
                <w:sz w:val="18"/>
                <w:szCs w:val="18"/>
                <w:lang w:val="vi-VN"/>
              </w:rPr>
              <w:t xml:space="preserve"> chuyên ngành Quản lý </w:t>
            </w:r>
            <w:r w:rsidR="00703921" w:rsidRPr="00703921">
              <w:rPr>
                <w:sz w:val="18"/>
                <w:szCs w:val="18"/>
                <w:lang w:val="vi-VN"/>
              </w:rPr>
              <w:t>T</w:t>
            </w:r>
            <w:r>
              <w:rPr>
                <w:sz w:val="18"/>
                <w:szCs w:val="18"/>
                <w:lang w:val="vi-VN"/>
              </w:rPr>
              <w:t xml:space="preserve">ài nguyên và </w:t>
            </w:r>
            <w:r w:rsidR="00703921" w:rsidRPr="00703921">
              <w:rPr>
                <w:sz w:val="18"/>
                <w:szCs w:val="18"/>
                <w:lang w:val="vi-VN"/>
              </w:rPr>
              <w:t>M</w:t>
            </w:r>
            <w:r>
              <w:rPr>
                <w:sz w:val="18"/>
                <w:szCs w:val="18"/>
                <w:lang w:val="vi-VN"/>
              </w:rPr>
              <w:t xml:space="preserve">ôi trường – trường Đại </w:t>
            </w:r>
            <w:r w:rsidR="00703921">
              <w:rPr>
                <w:sz w:val="18"/>
                <w:szCs w:val="18"/>
                <w:lang w:val="vi-VN"/>
              </w:rPr>
              <w:t>học Bách Khoa TPHCM;</w:t>
            </w:r>
          </w:p>
          <w:p w14:paraId="392EFC1E" w14:textId="77777777" w:rsidR="0017425D" w:rsidRPr="00703921" w:rsidRDefault="0017425D" w:rsidP="0050564E">
            <w:pPr>
              <w:rPr>
                <w:sz w:val="18"/>
                <w:szCs w:val="18"/>
                <w:lang w:val="vi-VN"/>
              </w:rPr>
            </w:pPr>
            <w:r w:rsidRPr="003E3297">
              <w:rPr>
                <w:sz w:val="18"/>
                <w:szCs w:val="18"/>
                <w:lang w:val="vi-VN"/>
              </w:rPr>
              <w:t>- Tóm tắt công việc hiện tại: học viên cao học</w:t>
            </w:r>
            <w:r>
              <w:rPr>
                <w:sz w:val="18"/>
                <w:szCs w:val="18"/>
                <w:lang w:val="vi-VN"/>
              </w:rPr>
              <w:t xml:space="preserve"> theo hướng nghiên cứu – trường Đại học Bách Khoa TPHCM</w:t>
            </w:r>
            <w:r w:rsidR="00703921">
              <w:rPr>
                <w:sz w:val="18"/>
                <w:szCs w:val="18"/>
                <w:lang w:val="vi-VN"/>
              </w:rPr>
              <w:t>;</w:t>
            </w:r>
          </w:p>
          <w:p w14:paraId="5A8AD201" w14:textId="77777777" w:rsidR="0017425D" w:rsidRPr="003E3297" w:rsidRDefault="0017425D" w:rsidP="0050564E">
            <w:pPr>
              <w:rPr>
                <w:sz w:val="18"/>
                <w:szCs w:val="18"/>
                <w:lang w:val="vi-VN"/>
              </w:rPr>
            </w:pPr>
            <w:r w:rsidRPr="003E3297">
              <w:rPr>
                <w:sz w:val="18"/>
                <w:szCs w:val="18"/>
                <w:lang w:val="vi-VN"/>
              </w:rPr>
              <w:t>- Lĩnh vực quan tâm</w:t>
            </w:r>
            <w:r>
              <w:rPr>
                <w:sz w:val="18"/>
                <w:szCs w:val="18"/>
                <w:lang w:val="vi-VN"/>
              </w:rPr>
              <w:t>:</w:t>
            </w:r>
            <w:r w:rsidRPr="003E3297">
              <w:rPr>
                <w:sz w:val="18"/>
                <w:szCs w:val="18"/>
                <w:lang w:val="vi-VN"/>
              </w:rPr>
              <w:t xml:space="preserve"> Động lực học sông biển</w:t>
            </w:r>
            <w:r>
              <w:rPr>
                <w:sz w:val="18"/>
                <w:szCs w:val="18"/>
                <w:lang w:val="vi-VN"/>
              </w:rPr>
              <w:t xml:space="preserve">, </w:t>
            </w:r>
            <w:r w:rsidR="00703921" w:rsidRPr="00703921">
              <w:rPr>
                <w:sz w:val="18"/>
                <w:szCs w:val="18"/>
                <w:lang w:val="vi-VN"/>
              </w:rPr>
              <w:t>Thủy văn, M</w:t>
            </w:r>
            <w:r>
              <w:rPr>
                <w:sz w:val="18"/>
                <w:szCs w:val="18"/>
                <w:lang w:val="vi-VN"/>
              </w:rPr>
              <w:t>ôi trường</w:t>
            </w:r>
            <w:r w:rsidR="00CC3CA7">
              <w:rPr>
                <w:sz w:val="18"/>
                <w:szCs w:val="18"/>
                <w:lang w:val="vi-VN"/>
              </w:rPr>
              <w:t>, GIS và Viễn thám</w:t>
            </w:r>
            <w:r w:rsidRPr="003E3297">
              <w:rPr>
                <w:sz w:val="18"/>
                <w:szCs w:val="18"/>
                <w:lang w:val="vi-VN"/>
              </w:rPr>
              <w:t>;</w:t>
            </w:r>
          </w:p>
          <w:p w14:paraId="1AA758AB" w14:textId="77777777" w:rsidR="0017425D" w:rsidRPr="0017425D" w:rsidRDefault="0017425D" w:rsidP="0017425D">
            <w:pPr>
              <w:rPr>
                <w:sz w:val="18"/>
                <w:szCs w:val="18"/>
              </w:rPr>
            </w:pPr>
            <w:r>
              <w:rPr>
                <w:sz w:val="18"/>
                <w:szCs w:val="18"/>
              </w:rPr>
              <w:t>- Điện thoại:</w:t>
            </w:r>
            <w:r>
              <w:rPr>
                <w:sz w:val="18"/>
                <w:szCs w:val="18"/>
                <w:lang w:val="vi-VN"/>
              </w:rPr>
              <w:t xml:space="preserve"> </w:t>
            </w:r>
            <w:r>
              <w:rPr>
                <w:sz w:val="18"/>
                <w:szCs w:val="18"/>
              </w:rPr>
              <w:t>0919600350</w:t>
            </w:r>
          </w:p>
        </w:tc>
      </w:tr>
      <w:tr w:rsidR="007866D0" w:rsidRPr="00E709E6" w14:paraId="4273DB80" w14:textId="77777777" w:rsidTr="000B380C">
        <w:tc>
          <w:tcPr>
            <w:tcW w:w="2296" w:type="dxa"/>
            <w:shd w:val="clear" w:color="auto" w:fill="auto"/>
            <w:vAlign w:val="center"/>
          </w:tcPr>
          <w:p w14:paraId="48D8089A" w14:textId="77777777" w:rsidR="007866D0" w:rsidRPr="00F35926" w:rsidRDefault="007C31A7" w:rsidP="0050564E">
            <w:pPr>
              <w:pStyle w:val="10TiliuthamkhoNidung"/>
              <w:numPr>
                <w:ilvl w:val="0"/>
                <w:numId w:val="0"/>
              </w:numPr>
              <w:jc w:val="center"/>
              <w:rPr>
                <w:noProof/>
                <w:szCs w:val="18"/>
                <w:lang w:eastAsia="zh-CN"/>
              </w:rPr>
            </w:pPr>
            <w:r w:rsidRPr="00A7684C">
              <w:rPr>
                <w:noProof/>
                <w:szCs w:val="18"/>
                <w:lang w:eastAsia="zh-CN"/>
              </w:rPr>
              <w:drawing>
                <wp:inline distT="0" distB="0" distL="0" distR="0" wp14:anchorId="0EBFF910" wp14:editId="75C281FF">
                  <wp:extent cx="1318524" cy="1223159"/>
                  <wp:effectExtent l="0" t="0" r="0" b="0"/>
                  <wp:docPr id="9" name="Picture 9" descr="C:\Users\CLC\Desktop\1383191_10200303917475590_136669283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CLC\Desktop\1383191_10200303917475590_1366692832_n.jpg"/>
                          <pic:cNvPicPr>
                            <a:picLocks noChangeAspect="1" noChangeArrowheads="1"/>
                          </pic:cNvPicPr>
                        </pic:nvPicPr>
                        <pic:blipFill>
                          <a:blip r:embed="rId49">
                            <a:extLst>
                              <a:ext uri="{28A0092B-C50C-407E-A947-70E740481C1C}">
                                <a14:useLocalDpi xmlns:a14="http://schemas.microsoft.com/office/drawing/2010/main" val="0"/>
                              </a:ext>
                            </a:extLst>
                          </a:blip>
                          <a:srcRect l="19180" t="2" r="30406" b="46065"/>
                          <a:stretch>
                            <a:fillRect/>
                          </a:stretch>
                        </pic:blipFill>
                        <pic:spPr bwMode="auto">
                          <a:xfrm>
                            <a:off x="0" y="0"/>
                            <a:ext cx="1326903" cy="1230932"/>
                          </a:xfrm>
                          <a:prstGeom prst="rect">
                            <a:avLst/>
                          </a:prstGeom>
                          <a:noFill/>
                          <a:ln>
                            <a:noFill/>
                          </a:ln>
                        </pic:spPr>
                      </pic:pic>
                    </a:graphicData>
                  </a:graphic>
                </wp:inline>
              </w:drawing>
            </w:r>
          </w:p>
        </w:tc>
        <w:tc>
          <w:tcPr>
            <w:tcW w:w="7399" w:type="dxa"/>
            <w:shd w:val="clear" w:color="auto" w:fill="auto"/>
            <w:vAlign w:val="center"/>
          </w:tcPr>
          <w:p w14:paraId="22CEC5C0" w14:textId="77777777" w:rsidR="007C31A7" w:rsidRDefault="007C31A7" w:rsidP="007C31A7">
            <w:pPr>
              <w:rPr>
                <w:sz w:val="18"/>
                <w:szCs w:val="18"/>
              </w:rPr>
            </w:pPr>
            <w:r>
              <w:rPr>
                <w:sz w:val="18"/>
                <w:szCs w:val="18"/>
              </w:rPr>
              <w:t xml:space="preserve">Trà Nguyễn </w:t>
            </w:r>
            <w:r>
              <w:rPr>
                <w:sz w:val="18"/>
                <w:szCs w:val="18"/>
                <w:lang w:val="vi-VN"/>
              </w:rPr>
              <w:t>Quỳnh Nga</w:t>
            </w:r>
            <w:r>
              <w:rPr>
                <w:sz w:val="18"/>
                <w:szCs w:val="18"/>
              </w:rPr>
              <w:t>:</w:t>
            </w:r>
          </w:p>
          <w:p w14:paraId="71852D5D" w14:textId="77777777" w:rsidR="007C31A7" w:rsidRDefault="007C31A7" w:rsidP="007C31A7">
            <w:pPr>
              <w:rPr>
                <w:sz w:val="18"/>
                <w:szCs w:val="18"/>
                <w:lang w:val="vi-VN"/>
              </w:rPr>
            </w:pPr>
            <w:r>
              <w:rPr>
                <w:sz w:val="18"/>
                <w:szCs w:val="18"/>
              </w:rPr>
              <w:t>- Tóm tắt quá trình đào tạo, nghiên cứu</w:t>
            </w:r>
            <w:r>
              <w:rPr>
                <w:sz w:val="18"/>
                <w:szCs w:val="18"/>
                <w:lang w:val="vi-VN"/>
              </w:rPr>
              <w:t xml:space="preserve">: </w:t>
            </w:r>
          </w:p>
          <w:p w14:paraId="1D2A4817" w14:textId="77777777" w:rsidR="007C31A7" w:rsidRDefault="007C31A7" w:rsidP="007C31A7">
            <w:pPr>
              <w:rPr>
                <w:sz w:val="18"/>
                <w:szCs w:val="18"/>
                <w:lang w:val="vi-VN"/>
              </w:rPr>
            </w:pPr>
            <w:r>
              <w:rPr>
                <w:sz w:val="18"/>
                <w:szCs w:val="18"/>
              </w:rPr>
              <w:t xml:space="preserve"> + Đại học (2009 – 2013):</w:t>
            </w:r>
            <w:r>
              <w:rPr>
                <w:sz w:val="18"/>
                <w:szCs w:val="18"/>
                <w:lang w:val="vi-VN"/>
              </w:rPr>
              <w:t xml:space="preserve"> chuyên ngành Tin học Môi trường – trường Đại học Khoa học tự nhiên TPHCM</w:t>
            </w:r>
            <w:r>
              <w:rPr>
                <w:sz w:val="18"/>
                <w:szCs w:val="18"/>
              </w:rPr>
              <w:t>;</w:t>
            </w:r>
            <w:r>
              <w:rPr>
                <w:sz w:val="18"/>
                <w:szCs w:val="18"/>
                <w:lang w:val="vi-VN"/>
              </w:rPr>
              <w:t xml:space="preserve"> </w:t>
            </w:r>
          </w:p>
          <w:p w14:paraId="7A1C6535" w14:textId="77777777" w:rsidR="007C31A7" w:rsidRPr="00082BBB" w:rsidRDefault="007C31A7" w:rsidP="007C31A7">
            <w:pPr>
              <w:rPr>
                <w:sz w:val="18"/>
                <w:szCs w:val="18"/>
                <w:lang w:val="vi-VN"/>
              </w:rPr>
            </w:pPr>
            <w:r w:rsidRPr="00123E79">
              <w:rPr>
                <w:sz w:val="18"/>
                <w:szCs w:val="18"/>
                <w:lang w:val="vi-VN"/>
              </w:rPr>
              <w:t xml:space="preserve"> + </w:t>
            </w:r>
            <w:r>
              <w:rPr>
                <w:sz w:val="18"/>
                <w:szCs w:val="18"/>
                <w:lang w:val="vi-VN"/>
              </w:rPr>
              <w:t>Thạc sĩ</w:t>
            </w:r>
            <w:r w:rsidRPr="00123E79">
              <w:rPr>
                <w:sz w:val="18"/>
                <w:szCs w:val="18"/>
                <w:lang w:val="vi-VN"/>
              </w:rPr>
              <w:t xml:space="preserve"> (</w:t>
            </w:r>
            <w:r>
              <w:rPr>
                <w:sz w:val="18"/>
                <w:szCs w:val="18"/>
                <w:lang w:val="vi-VN"/>
              </w:rPr>
              <w:t>2013</w:t>
            </w:r>
            <w:r w:rsidRPr="00123E79">
              <w:rPr>
                <w:sz w:val="18"/>
                <w:szCs w:val="18"/>
                <w:lang w:val="vi-VN"/>
              </w:rPr>
              <w:t xml:space="preserve"> – nay):</w:t>
            </w:r>
            <w:r>
              <w:rPr>
                <w:sz w:val="18"/>
                <w:szCs w:val="18"/>
                <w:lang w:val="vi-VN"/>
              </w:rPr>
              <w:t xml:space="preserve"> chuyên ngành Quản lý tài nguyên và môi trường –</w:t>
            </w:r>
            <w:r w:rsidR="00123E79">
              <w:rPr>
                <w:sz w:val="18"/>
                <w:szCs w:val="18"/>
                <w:lang w:val="vi-VN"/>
              </w:rPr>
              <w:t xml:space="preserve"> trường Đại học Bách Khoa TPHCM;</w:t>
            </w:r>
          </w:p>
          <w:p w14:paraId="2E638DB4" w14:textId="77777777" w:rsidR="007C31A7" w:rsidRPr="00123E79" w:rsidRDefault="007C31A7" w:rsidP="007C31A7">
            <w:pPr>
              <w:rPr>
                <w:sz w:val="18"/>
                <w:szCs w:val="18"/>
                <w:lang w:val="vi-VN"/>
              </w:rPr>
            </w:pPr>
            <w:r w:rsidRPr="007C31A7">
              <w:rPr>
                <w:sz w:val="18"/>
                <w:szCs w:val="18"/>
                <w:lang w:val="vi-VN"/>
              </w:rPr>
              <w:t>- Tóm tắt công việc hiện tại: học viên cao học</w:t>
            </w:r>
            <w:r>
              <w:rPr>
                <w:sz w:val="18"/>
                <w:szCs w:val="18"/>
                <w:lang w:val="vi-VN"/>
              </w:rPr>
              <w:t xml:space="preserve"> theo hướng nghiên cứu – trường Đại học Bách Khoa TPHCM</w:t>
            </w:r>
            <w:r w:rsidR="00123E79" w:rsidRPr="00123E79">
              <w:rPr>
                <w:sz w:val="18"/>
                <w:szCs w:val="18"/>
                <w:lang w:val="vi-VN"/>
              </w:rPr>
              <w:t>;</w:t>
            </w:r>
          </w:p>
          <w:p w14:paraId="3C3FF826" w14:textId="77777777" w:rsidR="007C31A7" w:rsidRPr="007C31A7" w:rsidRDefault="007C31A7" w:rsidP="007C31A7">
            <w:pPr>
              <w:rPr>
                <w:sz w:val="18"/>
                <w:szCs w:val="18"/>
                <w:lang w:val="vi-VN"/>
              </w:rPr>
            </w:pPr>
            <w:r w:rsidRPr="007C31A7">
              <w:rPr>
                <w:sz w:val="18"/>
                <w:szCs w:val="18"/>
                <w:lang w:val="vi-VN"/>
              </w:rPr>
              <w:t>- Lĩnh vực quan tâm</w:t>
            </w:r>
            <w:r>
              <w:rPr>
                <w:sz w:val="18"/>
                <w:szCs w:val="18"/>
                <w:lang w:val="vi-VN"/>
              </w:rPr>
              <w:t>:</w:t>
            </w:r>
            <w:r w:rsidRPr="007C31A7">
              <w:rPr>
                <w:sz w:val="18"/>
                <w:szCs w:val="18"/>
                <w:lang w:val="vi-VN"/>
              </w:rPr>
              <w:t xml:space="preserve"> Thủy động l</w:t>
            </w:r>
            <w:r>
              <w:rPr>
                <w:sz w:val="18"/>
                <w:szCs w:val="18"/>
                <w:lang w:val="vi-VN"/>
              </w:rPr>
              <w:t xml:space="preserve">ực học, Thủy văn, </w:t>
            </w:r>
            <w:r w:rsidR="00CC3CA7" w:rsidRPr="00CC3CA7">
              <w:rPr>
                <w:sz w:val="18"/>
                <w:szCs w:val="18"/>
                <w:lang w:val="vi-VN"/>
              </w:rPr>
              <w:t>M</w:t>
            </w:r>
            <w:r>
              <w:rPr>
                <w:sz w:val="18"/>
                <w:szCs w:val="18"/>
                <w:lang w:val="vi-VN"/>
              </w:rPr>
              <w:t>ôi trường</w:t>
            </w:r>
            <w:r w:rsidRPr="007C31A7">
              <w:rPr>
                <w:sz w:val="18"/>
                <w:szCs w:val="18"/>
                <w:lang w:val="vi-VN"/>
              </w:rPr>
              <w:t>;</w:t>
            </w:r>
          </w:p>
          <w:p w14:paraId="7D1FA7C3" w14:textId="77777777" w:rsidR="007866D0" w:rsidRDefault="007C31A7" w:rsidP="007C31A7">
            <w:pPr>
              <w:rPr>
                <w:sz w:val="18"/>
                <w:szCs w:val="18"/>
              </w:rPr>
            </w:pPr>
            <w:r>
              <w:rPr>
                <w:sz w:val="18"/>
                <w:szCs w:val="18"/>
              </w:rPr>
              <w:t>- Điện thoại:</w:t>
            </w:r>
            <w:r>
              <w:rPr>
                <w:sz w:val="18"/>
                <w:szCs w:val="18"/>
                <w:lang w:val="vi-VN"/>
              </w:rPr>
              <w:t xml:space="preserve"> 01647292972</w:t>
            </w:r>
          </w:p>
        </w:tc>
      </w:tr>
      <w:tr w:rsidR="007866D0" w:rsidRPr="00E709E6" w14:paraId="58500DA6" w14:textId="77777777" w:rsidTr="000B380C">
        <w:tc>
          <w:tcPr>
            <w:tcW w:w="2296" w:type="dxa"/>
            <w:shd w:val="clear" w:color="auto" w:fill="auto"/>
            <w:vAlign w:val="center"/>
          </w:tcPr>
          <w:p w14:paraId="71B89A7C" w14:textId="77777777" w:rsidR="007866D0" w:rsidRPr="00F35926" w:rsidRDefault="000B380C" w:rsidP="0050564E">
            <w:pPr>
              <w:pStyle w:val="10TiliuthamkhoNidung"/>
              <w:numPr>
                <w:ilvl w:val="0"/>
                <w:numId w:val="0"/>
              </w:numPr>
              <w:jc w:val="center"/>
              <w:rPr>
                <w:noProof/>
                <w:szCs w:val="18"/>
                <w:lang w:eastAsia="zh-CN"/>
              </w:rPr>
            </w:pPr>
            <w:r w:rsidRPr="000B380C">
              <w:rPr>
                <w:noProof/>
                <w:szCs w:val="18"/>
                <w:lang w:eastAsia="zh-CN"/>
              </w:rPr>
              <w:drawing>
                <wp:inline distT="0" distB="0" distL="0" distR="0" wp14:anchorId="420213C4" wp14:editId="64BD110E">
                  <wp:extent cx="1035110" cy="1389413"/>
                  <wp:effectExtent l="0" t="0" r="0" b="0"/>
                  <wp:docPr id="4" name="Picture 4" descr="C:\Users\Administrator\Downloads\Tran Thi K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ownloads\Tran Thi Kim.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50756" cy="1410414"/>
                          </a:xfrm>
                          <a:prstGeom prst="rect">
                            <a:avLst/>
                          </a:prstGeom>
                          <a:noFill/>
                          <a:ln>
                            <a:noFill/>
                          </a:ln>
                        </pic:spPr>
                      </pic:pic>
                    </a:graphicData>
                  </a:graphic>
                </wp:inline>
              </w:drawing>
            </w:r>
          </w:p>
        </w:tc>
        <w:tc>
          <w:tcPr>
            <w:tcW w:w="7399" w:type="dxa"/>
            <w:shd w:val="clear" w:color="auto" w:fill="auto"/>
            <w:vAlign w:val="center"/>
          </w:tcPr>
          <w:p w14:paraId="520B70D8" w14:textId="77777777" w:rsidR="00C62442" w:rsidRDefault="00703921" w:rsidP="00C62442">
            <w:pPr>
              <w:rPr>
                <w:sz w:val="18"/>
                <w:szCs w:val="18"/>
              </w:rPr>
            </w:pPr>
            <w:r>
              <w:rPr>
                <w:sz w:val="18"/>
                <w:szCs w:val="18"/>
              </w:rPr>
              <w:t>Trần Thị Kim</w:t>
            </w:r>
            <w:r w:rsidR="00C62442">
              <w:rPr>
                <w:sz w:val="18"/>
                <w:szCs w:val="18"/>
              </w:rPr>
              <w:t>:</w:t>
            </w:r>
          </w:p>
          <w:p w14:paraId="1BF4FA98" w14:textId="77777777" w:rsidR="00C62442" w:rsidRDefault="00C62442" w:rsidP="00C62442">
            <w:pPr>
              <w:rPr>
                <w:sz w:val="18"/>
                <w:szCs w:val="18"/>
                <w:lang w:val="vi-VN"/>
              </w:rPr>
            </w:pPr>
            <w:r>
              <w:rPr>
                <w:sz w:val="18"/>
                <w:szCs w:val="18"/>
              </w:rPr>
              <w:t>- Tóm tắt quá trình đào tạo, nghiên cứu</w:t>
            </w:r>
            <w:r>
              <w:rPr>
                <w:sz w:val="18"/>
                <w:szCs w:val="18"/>
                <w:lang w:val="vi-VN"/>
              </w:rPr>
              <w:t xml:space="preserve">: </w:t>
            </w:r>
          </w:p>
          <w:p w14:paraId="203E50D1" w14:textId="77777777" w:rsidR="00C62442" w:rsidRDefault="00C62442" w:rsidP="00C62442">
            <w:pPr>
              <w:rPr>
                <w:sz w:val="18"/>
                <w:szCs w:val="18"/>
                <w:lang w:val="vi-VN"/>
              </w:rPr>
            </w:pPr>
            <w:r w:rsidRPr="00703921">
              <w:rPr>
                <w:sz w:val="18"/>
                <w:szCs w:val="18"/>
                <w:lang w:val="vi-VN"/>
              </w:rPr>
              <w:t xml:space="preserve"> + Đại học (</w:t>
            </w:r>
            <w:r w:rsidR="00703921" w:rsidRPr="00703921">
              <w:rPr>
                <w:sz w:val="18"/>
                <w:szCs w:val="18"/>
                <w:lang w:val="vi-VN"/>
              </w:rPr>
              <w:t>2007</w:t>
            </w:r>
            <w:r w:rsidRPr="00703921">
              <w:rPr>
                <w:sz w:val="18"/>
                <w:szCs w:val="18"/>
                <w:lang w:val="vi-VN"/>
              </w:rPr>
              <w:t xml:space="preserve"> – </w:t>
            </w:r>
            <w:r w:rsidR="00703921" w:rsidRPr="00703921">
              <w:rPr>
                <w:sz w:val="18"/>
                <w:szCs w:val="18"/>
                <w:lang w:val="vi-VN"/>
              </w:rPr>
              <w:t>2011</w:t>
            </w:r>
            <w:r w:rsidRPr="00703921">
              <w:rPr>
                <w:sz w:val="18"/>
                <w:szCs w:val="18"/>
                <w:lang w:val="vi-VN"/>
              </w:rPr>
              <w:t>):</w:t>
            </w:r>
            <w:r>
              <w:rPr>
                <w:sz w:val="18"/>
                <w:szCs w:val="18"/>
                <w:lang w:val="vi-VN"/>
              </w:rPr>
              <w:t xml:space="preserve"> chuyên ngành </w:t>
            </w:r>
            <w:r w:rsidR="00703921" w:rsidRPr="00703921">
              <w:rPr>
                <w:sz w:val="18"/>
                <w:szCs w:val="18"/>
                <w:lang w:val="vi-VN"/>
              </w:rPr>
              <w:t>Q</w:t>
            </w:r>
            <w:r w:rsidR="00703921">
              <w:rPr>
                <w:sz w:val="18"/>
                <w:szCs w:val="18"/>
                <w:lang w:val="vi-VN"/>
              </w:rPr>
              <w:t>uản lý Môi trường</w:t>
            </w:r>
            <w:r>
              <w:rPr>
                <w:sz w:val="18"/>
                <w:szCs w:val="18"/>
                <w:lang w:val="vi-VN"/>
              </w:rPr>
              <w:t xml:space="preserve"> – trường Đại học Khoa học tự nhiên TPHCM</w:t>
            </w:r>
            <w:r w:rsidRPr="00703921">
              <w:rPr>
                <w:sz w:val="18"/>
                <w:szCs w:val="18"/>
                <w:lang w:val="vi-VN"/>
              </w:rPr>
              <w:t>;</w:t>
            </w:r>
            <w:r>
              <w:rPr>
                <w:sz w:val="18"/>
                <w:szCs w:val="18"/>
                <w:lang w:val="vi-VN"/>
              </w:rPr>
              <w:t xml:space="preserve"> </w:t>
            </w:r>
          </w:p>
          <w:p w14:paraId="11AF333A" w14:textId="77777777" w:rsidR="00C62442" w:rsidRPr="00AD02B4" w:rsidRDefault="00C62442" w:rsidP="00C62442">
            <w:pPr>
              <w:rPr>
                <w:sz w:val="18"/>
                <w:szCs w:val="18"/>
                <w:lang w:val="vi-VN"/>
              </w:rPr>
            </w:pPr>
            <w:r w:rsidRPr="00703921">
              <w:rPr>
                <w:sz w:val="18"/>
                <w:szCs w:val="18"/>
                <w:lang w:val="vi-VN"/>
              </w:rPr>
              <w:t xml:space="preserve"> + </w:t>
            </w:r>
            <w:r>
              <w:rPr>
                <w:sz w:val="18"/>
                <w:szCs w:val="18"/>
                <w:lang w:val="vi-VN"/>
              </w:rPr>
              <w:t>Thạc sĩ</w:t>
            </w:r>
            <w:r w:rsidRPr="00703921">
              <w:rPr>
                <w:sz w:val="18"/>
                <w:szCs w:val="18"/>
                <w:lang w:val="vi-VN"/>
              </w:rPr>
              <w:t xml:space="preserve"> (</w:t>
            </w:r>
            <w:r w:rsidR="00703921" w:rsidRPr="00703921">
              <w:rPr>
                <w:sz w:val="18"/>
                <w:szCs w:val="18"/>
                <w:lang w:val="vi-VN"/>
              </w:rPr>
              <w:t>2012</w:t>
            </w:r>
            <w:r w:rsidRPr="00703921">
              <w:rPr>
                <w:sz w:val="18"/>
                <w:szCs w:val="18"/>
                <w:lang w:val="vi-VN"/>
              </w:rPr>
              <w:t xml:space="preserve"> – </w:t>
            </w:r>
            <w:r w:rsidR="00703921" w:rsidRPr="00703921">
              <w:rPr>
                <w:sz w:val="18"/>
                <w:szCs w:val="18"/>
                <w:lang w:val="vi-VN"/>
              </w:rPr>
              <w:t>2013</w:t>
            </w:r>
            <w:r w:rsidRPr="00703921">
              <w:rPr>
                <w:sz w:val="18"/>
                <w:szCs w:val="18"/>
                <w:lang w:val="vi-VN"/>
              </w:rPr>
              <w:t>):</w:t>
            </w:r>
            <w:r>
              <w:rPr>
                <w:sz w:val="18"/>
                <w:szCs w:val="18"/>
                <w:lang w:val="vi-VN"/>
              </w:rPr>
              <w:t xml:space="preserve"> chuyên ngành </w:t>
            </w:r>
            <w:r w:rsidR="00AD02B4" w:rsidRPr="00AD02B4">
              <w:rPr>
                <w:sz w:val="18"/>
                <w:szCs w:val="18"/>
                <w:lang w:val="vi-VN"/>
              </w:rPr>
              <w:t>Sử dụng và bảo vệ tài nguyên thiên nhiên</w:t>
            </w:r>
            <w:r>
              <w:rPr>
                <w:sz w:val="18"/>
                <w:szCs w:val="18"/>
                <w:lang w:val="vi-VN"/>
              </w:rPr>
              <w:t xml:space="preserve"> –</w:t>
            </w:r>
            <w:r w:rsidR="00AD02B4" w:rsidRPr="00AD02B4">
              <w:rPr>
                <w:sz w:val="18"/>
                <w:szCs w:val="18"/>
                <w:lang w:val="vi-VN"/>
              </w:rPr>
              <w:t xml:space="preserve"> Viện Môi trường và Tai nguyên;</w:t>
            </w:r>
          </w:p>
          <w:p w14:paraId="094CEE9F" w14:textId="77777777" w:rsidR="00C62442" w:rsidRPr="00AD02B4" w:rsidRDefault="00C62442" w:rsidP="00C62442">
            <w:pPr>
              <w:rPr>
                <w:sz w:val="18"/>
                <w:szCs w:val="18"/>
                <w:lang w:val="vi-VN"/>
              </w:rPr>
            </w:pPr>
            <w:r w:rsidRPr="003E3297">
              <w:rPr>
                <w:sz w:val="18"/>
                <w:szCs w:val="18"/>
                <w:lang w:val="vi-VN"/>
              </w:rPr>
              <w:t xml:space="preserve">- Tóm tắt công việc hiện tại: </w:t>
            </w:r>
            <w:r w:rsidR="00C30FF3" w:rsidRPr="00C30FF3">
              <w:rPr>
                <w:sz w:val="18"/>
                <w:szCs w:val="18"/>
                <w:lang w:val="vi-VN"/>
              </w:rPr>
              <w:t>Giảng viên</w:t>
            </w:r>
            <w:r w:rsidR="00C30FF3">
              <w:rPr>
                <w:sz w:val="18"/>
                <w:szCs w:val="18"/>
                <w:lang w:val="vi-VN"/>
              </w:rPr>
              <w:t xml:space="preserve"> trường Đại học Tài nguyên và Môi trường</w:t>
            </w:r>
            <w:r w:rsidR="00AD02B4" w:rsidRPr="00AD02B4">
              <w:rPr>
                <w:sz w:val="18"/>
                <w:szCs w:val="18"/>
                <w:lang w:val="vi-VN"/>
              </w:rPr>
              <w:t>;</w:t>
            </w:r>
          </w:p>
          <w:p w14:paraId="676B063A" w14:textId="77777777" w:rsidR="00C62442" w:rsidRPr="003E3297" w:rsidRDefault="00C62442" w:rsidP="00C62442">
            <w:pPr>
              <w:rPr>
                <w:sz w:val="18"/>
                <w:szCs w:val="18"/>
                <w:lang w:val="vi-VN"/>
              </w:rPr>
            </w:pPr>
            <w:r w:rsidRPr="003E3297">
              <w:rPr>
                <w:sz w:val="18"/>
                <w:szCs w:val="18"/>
                <w:lang w:val="vi-VN"/>
              </w:rPr>
              <w:t>- Lĩnh vực quan tâm</w:t>
            </w:r>
            <w:r>
              <w:rPr>
                <w:sz w:val="18"/>
                <w:szCs w:val="18"/>
                <w:lang w:val="vi-VN"/>
              </w:rPr>
              <w:t>:</w:t>
            </w:r>
            <w:r w:rsidR="00CC3CA7">
              <w:rPr>
                <w:sz w:val="18"/>
                <w:szCs w:val="18"/>
                <w:lang w:val="vi-VN"/>
              </w:rPr>
              <w:t xml:space="preserve"> Động lực học sông</w:t>
            </w:r>
            <w:r>
              <w:rPr>
                <w:sz w:val="18"/>
                <w:szCs w:val="18"/>
                <w:lang w:val="vi-VN"/>
              </w:rPr>
              <w:t>,</w:t>
            </w:r>
            <w:r w:rsidR="00CC3CA7" w:rsidRPr="00CC3CA7">
              <w:rPr>
                <w:sz w:val="18"/>
                <w:szCs w:val="18"/>
                <w:lang w:val="vi-VN"/>
              </w:rPr>
              <w:t xml:space="preserve"> Thủy văn, M</w:t>
            </w:r>
            <w:r>
              <w:rPr>
                <w:sz w:val="18"/>
                <w:szCs w:val="18"/>
                <w:lang w:val="vi-VN"/>
              </w:rPr>
              <w:t>ôi trường</w:t>
            </w:r>
            <w:r w:rsidRPr="003E3297">
              <w:rPr>
                <w:sz w:val="18"/>
                <w:szCs w:val="18"/>
                <w:lang w:val="vi-VN"/>
              </w:rPr>
              <w:t>;</w:t>
            </w:r>
          </w:p>
          <w:p w14:paraId="0FDACF51" w14:textId="77777777" w:rsidR="007866D0" w:rsidRDefault="00C62442" w:rsidP="00123E79">
            <w:pPr>
              <w:rPr>
                <w:sz w:val="18"/>
                <w:szCs w:val="18"/>
              </w:rPr>
            </w:pPr>
            <w:r>
              <w:rPr>
                <w:sz w:val="18"/>
                <w:szCs w:val="18"/>
              </w:rPr>
              <w:t>- Điện thoại:</w:t>
            </w:r>
            <w:r>
              <w:rPr>
                <w:sz w:val="18"/>
                <w:szCs w:val="18"/>
                <w:lang w:val="vi-VN"/>
              </w:rPr>
              <w:t xml:space="preserve"> </w:t>
            </w:r>
            <w:r w:rsidR="00123E79">
              <w:rPr>
                <w:sz w:val="18"/>
                <w:szCs w:val="18"/>
              </w:rPr>
              <w:t>0902698585</w:t>
            </w:r>
          </w:p>
        </w:tc>
      </w:tr>
      <w:tr w:rsidR="0017425D" w:rsidRPr="00E709E6" w14:paraId="2D32A877" w14:textId="77777777" w:rsidTr="000B380C">
        <w:tc>
          <w:tcPr>
            <w:tcW w:w="2296" w:type="dxa"/>
            <w:shd w:val="clear" w:color="auto" w:fill="auto"/>
            <w:vAlign w:val="center"/>
          </w:tcPr>
          <w:p w14:paraId="12286E20" w14:textId="77777777" w:rsidR="0017425D" w:rsidRPr="00A7684C" w:rsidRDefault="00F35926" w:rsidP="0050564E">
            <w:pPr>
              <w:pStyle w:val="10TiliuthamkhoNidung"/>
              <w:numPr>
                <w:ilvl w:val="0"/>
                <w:numId w:val="0"/>
              </w:numPr>
              <w:jc w:val="center"/>
              <w:rPr>
                <w:szCs w:val="18"/>
              </w:rPr>
            </w:pPr>
            <w:r>
              <w:rPr>
                <w:noProof/>
                <w:szCs w:val="18"/>
                <w:lang w:eastAsia="zh-CN"/>
              </w:rPr>
              <w:drawing>
                <wp:inline distT="0" distB="0" distL="0" distR="0" wp14:anchorId="44443188" wp14:editId="072D1A62">
                  <wp:extent cx="1022173" cy="1219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31377" cy="1230178"/>
                          </a:xfrm>
                          <a:prstGeom prst="rect">
                            <a:avLst/>
                          </a:prstGeom>
                          <a:noFill/>
                        </pic:spPr>
                      </pic:pic>
                    </a:graphicData>
                  </a:graphic>
                </wp:inline>
              </w:drawing>
            </w:r>
          </w:p>
        </w:tc>
        <w:tc>
          <w:tcPr>
            <w:tcW w:w="7399" w:type="dxa"/>
            <w:shd w:val="clear" w:color="auto" w:fill="auto"/>
            <w:vAlign w:val="center"/>
          </w:tcPr>
          <w:p w14:paraId="34158CC7" w14:textId="77777777" w:rsidR="0017425D" w:rsidRDefault="0017425D" w:rsidP="0050564E">
            <w:pPr>
              <w:rPr>
                <w:sz w:val="18"/>
                <w:szCs w:val="18"/>
              </w:rPr>
            </w:pPr>
            <w:r>
              <w:rPr>
                <w:sz w:val="18"/>
                <w:szCs w:val="18"/>
              </w:rPr>
              <w:t>Nguyễn Thị Bảy:</w:t>
            </w:r>
          </w:p>
          <w:p w14:paraId="39C68F40" w14:textId="77777777" w:rsidR="0017425D" w:rsidRDefault="0017425D" w:rsidP="0050564E">
            <w:pPr>
              <w:rPr>
                <w:sz w:val="18"/>
                <w:szCs w:val="18"/>
              </w:rPr>
            </w:pPr>
            <w:r>
              <w:rPr>
                <w:sz w:val="18"/>
                <w:szCs w:val="18"/>
              </w:rPr>
              <w:t xml:space="preserve">- Tóm tắt quá trình đào tạo, nghiên cứu: </w:t>
            </w:r>
          </w:p>
          <w:p w14:paraId="117265BE" w14:textId="77777777" w:rsidR="0017425D" w:rsidRDefault="0017425D" w:rsidP="0050564E">
            <w:pPr>
              <w:rPr>
                <w:sz w:val="18"/>
                <w:szCs w:val="18"/>
              </w:rPr>
            </w:pPr>
            <w:r>
              <w:rPr>
                <w:sz w:val="18"/>
                <w:szCs w:val="18"/>
              </w:rPr>
              <w:t xml:space="preserve"> + Đại học </w:t>
            </w:r>
            <w:r w:rsidR="009F2E98">
              <w:rPr>
                <w:sz w:val="18"/>
                <w:szCs w:val="18"/>
              </w:rPr>
              <w:t>và Thạc sĩ</w:t>
            </w:r>
            <w:r>
              <w:rPr>
                <w:sz w:val="18"/>
                <w:szCs w:val="18"/>
              </w:rPr>
              <w:t>(</w:t>
            </w:r>
            <w:r w:rsidR="009F2E98">
              <w:rPr>
                <w:sz w:val="18"/>
                <w:szCs w:val="18"/>
              </w:rPr>
              <w:t>1982 – 1987</w:t>
            </w:r>
            <w:r>
              <w:rPr>
                <w:sz w:val="18"/>
                <w:szCs w:val="18"/>
              </w:rPr>
              <w:t xml:space="preserve">): chuyên ngành </w:t>
            </w:r>
            <w:r w:rsidR="009F2E98">
              <w:rPr>
                <w:sz w:val="18"/>
                <w:szCs w:val="18"/>
              </w:rPr>
              <w:t>Thủy văn</w:t>
            </w:r>
            <w:r>
              <w:rPr>
                <w:sz w:val="18"/>
                <w:szCs w:val="18"/>
              </w:rPr>
              <w:t xml:space="preserve"> – Đại học </w:t>
            </w:r>
            <w:r w:rsidR="009F2E98">
              <w:rPr>
                <w:sz w:val="18"/>
                <w:szCs w:val="18"/>
              </w:rPr>
              <w:t>Khí tượng Thủy văn, Nga</w:t>
            </w:r>
          </w:p>
          <w:p w14:paraId="6CB5D52E" w14:textId="77777777" w:rsidR="0017425D" w:rsidRDefault="0017425D" w:rsidP="0050564E">
            <w:pPr>
              <w:rPr>
                <w:sz w:val="18"/>
                <w:szCs w:val="18"/>
              </w:rPr>
            </w:pPr>
            <w:r>
              <w:rPr>
                <w:sz w:val="18"/>
                <w:szCs w:val="18"/>
              </w:rPr>
              <w:t xml:space="preserve"> + Tiến sĩ (</w:t>
            </w:r>
            <w:r w:rsidR="009F2E98">
              <w:rPr>
                <w:sz w:val="18"/>
                <w:szCs w:val="18"/>
              </w:rPr>
              <w:t>1993 – 1996</w:t>
            </w:r>
            <w:r>
              <w:rPr>
                <w:sz w:val="18"/>
                <w:szCs w:val="18"/>
              </w:rPr>
              <w:t xml:space="preserve">): chuyên ngành </w:t>
            </w:r>
            <w:r w:rsidR="009F2E98">
              <w:rPr>
                <w:sz w:val="18"/>
                <w:szCs w:val="18"/>
              </w:rPr>
              <w:t>Toán lý</w:t>
            </w:r>
            <w:r>
              <w:rPr>
                <w:sz w:val="18"/>
                <w:szCs w:val="18"/>
              </w:rPr>
              <w:t xml:space="preserve"> – </w:t>
            </w:r>
            <w:r w:rsidR="009F2E98">
              <w:rPr>
                <w:sz w:val="18"/>
                <w:szCs w:val="18"/>
              </w:rPr>
              <w:t>Đại học Khí tượng Thủy văn, Nga</w:t>
            </w:r>
          </w:p>
          <w:p w14:paraId="16C03788" w14:textId="77777777" w:rsidR="0017425D" w:rsidRDefault="0017425D" w:rsidP="0050564E">
            <w:pPr>
              <w:rPr>
                <w:sz w:val="18"/>
                <w:szCs w:val="18"/>
              </w:rPr>
            </w:pPr>
            <w:r>
              <w:rPr>
                <w:sz w:val="18"/>
                <w:szCs w:val="18"/>
              </w:rPr>
              <w:t xml:space="preserve">- Tóm tắt công việc hiện tại: Trưởng </w:t>
            </w:r>
            <w:r w:rsidR="009F2E98">
              <w:rPr>
                <w:sz w:val="18"/>
                <w:szCs w:val="18"/>
              </w:rPr>
              <w:t>bộ môn Cơ lưu chất, khoa Kỹ thuật Xây dựng, ĐH Bách Khoa</w:t>
            </w:r>
          </w:p>
          <w:p w14:paraId="671F0C95" w14:textId="77777777" w:rsidR="0017425D" w:rsidRPr="00E709E6" w:rsidRDefault="0017425D" w:rsidP="0017425D">
            <w:pPr>
              <w:rPr>
                <w:sz w:val="18"/>
                <w:szCs w:val="18"/>
              </w:rPr>
            </w:pPr>
            <w:r>
              <w:rPr>
                <w:sz w:val="18"/>
                <w:szCs w:val="18"/>
              </w:rPr>
              <w:t>- Lĩnh vực quan tâm: Động lực học sông biển, thủy văn, môi trường.</w:t>
            </w:r>
          </w:p>
        </w:tc>
      </w:tr>
    </w:tbl>
    <w:p w14:paraId="0B75AC22" w14:textId="77777777" w:rsidR="0017425D" w:rsidRPr="006C3095" w:rsidRDefault="0017425D" w:rsidP="0017425D">
      <w:pPr>
        <w:jc w:val="right"/>
      </w:pPr>
    </w:p>
    <w:p w14:paraId="3C595218" w14:textId="77777777" w:rsidR="0017425D" w:rsidRPr="006C3095" w:rsidRDefault="0017425D" w:rsidP="00BE6507">
      <w:pPr>
        <w:jc w:val="center"/>
      </w:pPr>
    </w:p>
    <w:sectPr w:rsidR="0017425D" w:rsidRPr="006C3095" w:rsidSect="00F20487">
      <w:type w:val="continuous"/>
      <w:pgSz w:w="10773" w:h="15026" w:code="9"/>
      <w:pgMar w:top="567" w:right="567" w:bottom="567" w:left="567" w:header="284" w:footer="284" w:gutter="0"/>
      <w:cols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uthor" w:initials="A">
    <w:p w14:paraId="02BDAF99" w14:textId="77777777" w:rsidR="00A84304" w:rsidRDefault="00A84304">
      <w:pPr>
        <w:pStyle w:val="CommentText"/>
      </w:pPr>
      <w:r>
        <w:rPr>
          <w:rStyle w:val="CommentReference"/>
        </w:rPr>
        <w:annotationRef/>
      </w:r>
      <w:r>
        <w:t>Mô hình RF được xây dựng trong nghiên cứu này</w:t>
      </w:r>
    </w:p>
  </w:comment>
  <w:comment w:id="1" w:author="Author" w:initials="A">
    <w:p w14:paraId="42062466" w14:textId="77777777" w:rsidR="00A84304" w:rsidRDefault="00A84304">
      <w:pPr>
        <w:pStyle w:val="CommentText"/>
      </w:pPr>
      <w:r>
        <w:rPr>
          <w:rStyle w:val="CommentReference"/>
        </w:rPr>
        <w:annotationRef/>
      </w:r>
      <w:r>
        <w:t>HYDIST là mô hình được kế thừa</w:t>
      </w:r>
    </w:p>
  </w:comment>
  <w:comment w:id="12" w:author="Author" w:initials="A">
    <w:p w14:paraId="00AF3028" w14:textId="77777777" w:rsidR="00A84304" w:rsidRDefault="00A84304">
      <w:pPr>
        <w:pStyle w:val="CommentText"/>
      </w:pPr>
      <w:r>
        <w:rPr>
          <w:rStyle w:val="CommentReference"/>
        </w:rPr>
        <w:annotationRef/>
      </w:r>
      <w:r>
        <w:t>Đã bổ sung nguồn</w:t>
      </w:r>
    </w:p>
  </w:comment>
  <w:comment w:id="13" w:author="Author" w:initials="A">
    <w:p w14:paraId="5BD72381" w14:textId="77777777" w:rsidR="00A84304" w:rsidRDefault="00A84304">
      <w:pPr>
        <w:pStyle w:val="CommentText"/>
      </w:pPr>
      <w:r>
        <w:rPr>
          <w:rStyle w:val="CommentReference"/>
        </w:rPr>
        <w:annotationRef/>
      </w:r>
      <w:r>
        <w:t>Đã bổ sung nguồn</w:t>
      </w:r>
    </w:p>
  </w:comment>
  <w:comment w:id="25" w:author="Author" w:initials="A">
    <w:p w14:paraId="6779F5D0" w14:textId="77777777" w:rsidR="00A84304" w:rsidRDefault="00A84304">
      <w:pPr>
        <w:pStyle w:val="CommentText"/>
      </w:pPr>
      <w:r>
        <w:rPr>
          <w:rStyle w:val="CommentReference"/>
        </w:rPr>
        <w:annotationRef/>
      </w:r>
      <w:r>
        <w:t>Đặc điểm cấu trúc địa chất</w:t>
      </w:r>
    </w:p>
  </w:comment>
  <w:comment w:id="29" w:author="Author" w:initials="A">
    <w:p w14:paraId="4CD80BB9" w14:textId="77777777" w:rsidR="00A84304" w:rsidRDefault="00A84304">
      <w:pPr>
        <w:pStyle w:val="CommentText"/>
      </w:pPr>
      <w:r>
        <w:rPr>
          <w:rStyle w:val="CommentReference"/>
        </w:rPr>
        <w:annotationRef/>
      </w:r>
    </w:p>
  </w:comment>
  <w:comment w:id="30" w:author="Author" w:initials="A">
    <w:p w14:paraId="174685E9" w14:textId="77777777" w:rsidR="00A84304" w:rsidRDefault="00A84304">
      <w:pPr>
        <w:pStyle w:val="CommentText"/>
      </w:pPr>
      <w:r>
        <w:rPr>
          <w:rStyle w:val="CommentReference"/>
        </w:rPr>
        <w:annotationRef/>
      </w:r>
      <w:r>
        <w:t>Thông số được sử dung trong quá trình hiệu chỉnh mô hình thủy lực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2BDAF99" w15:done="0"/>
  <w15:commentEx w15:paraId="42062466" w15:done="0"/>
  <w15:commentEx w15:paraId="00AF3028" w15:done="0"/>
  <w15:commentEx w15:paraId="5BD72381" w15:done="0"/>
  <w15:commentEx w15:paraId="6779F5D0" w15:done="0"/>
  <w15:commentEx w15:paraId="4CD80BB9" w15:done="0"/>
  <w15:commentEx w15:paraId="174685E9" w15:done="0"/>
</w15:commentsEx>
</file>

<file path=word/customizations.xml><?xml version="1.0" encoding="utf-8"?>
<wne:tcg xmlns:r="http://schemas.openxmlformats.org/officeDocument/2006/relationships" xmlns:wne="http://schemas.microsoft.com/office/word/2006/wordml">
  <wne:keymaps>
    <wne:keymap wne:kcmPrimary="034E">
      <wne:acd wne:acdName="acd1"/>
    </wne:keymap>
    <wne:keymap wne:kcmPrimary="0430">
      <wne:acd wne:acdName="acd32"/>
    </wne:keymap>
    <wne:keymap wne:kcmPrimary="0431">
      <wne:acd wne:acdName="acd26"/>
    </wne:keymap>
    <wne:keymap wne:kcmPrimary="0432">
      <wne:acd wne:acdName="acd27"/>
    </wne:keymap>
    <wne:keymap wne:kcmPrimary="0433">
      <wne:acd wne:acdName="acd28"/>
    </wne:keymap>
    <wne:keymap wne:kcmPrimary="0434">
      <wne:acd wne:acdName="acd29"/>
    </wne:keymap>
    <wne:keymap wne:kcmPrimary="0435">
      <wne:acd wne:acdName="acd30"/>
    </wne:keymap>
    <wne:keymap wne:kcmPrimary="0436">
      <wne:acd wne:acdName="acd2"/>
    </wne:keymap>
    <wne:keymap wne:kcmPrimary="0437">
      <wne:acd wne:acdName="acd3"/>
    </wne:keymap>
    <wne:keymap wne:kcmPrimary="0438">
      <wne:acd wne:acdName="acd5"/>
    </wne:keymap>
    <wne:keymap wne:kcmPrimary="0439">
      <wne:acd wne:acdName="acd6"/>
    </wne:keymap>
    <wne:keymap wne:kcmPrimary="0443">
      <wne:acd wne:acdName="acd10"/>
    </wne:keymap>
    <wne:keymap wne:kcmPrimary="0448">
      <wne:acd wne:acdName="acd0"/>
    </wne:keymap>
    <wne:keymap wne:kcmPrimary="0454">
      <wne:acd wne:acdName="acd31"/>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Manifest>
  </wne:toolbars>
  <wne:acds>
    <wne:acd wne:argValue="AgBAACAAQwBoAPoAIAB0AGgA7QBjAGgAIABoAOwAbgBoAA==" wne:acdName="acd0" wne:fciIndexBasedOn="0065"/>
    <wne:acd wne:argValue="AQAAAAAA" wne:acdName="acd1" wne:fciIndexBasedOn="0065"/>
    <wne:acd wne:argValue="AQAAAAEA" wne:acdName="acd2" wne:fciIndexBasedOn="0065"/>
    <wne:acd wne:argValue="AQAAAAIA" wne:acdName="acd3" wne:fciIndexBasedOn="0065"/>
    <wne:acd wne:argValue="AgBAADEAMAAgAFQA4ABpACAAbABpAMcedQAgAHQAaABhAG0AIABrAGgAox5vACAAKABOANkeaQAg&#10;AGQAdQBuAGcAKQA=" wne:acdName="acd4" wne:fciIndexBasedOn="0065"/>
    <wne:acd wne:argValue="AQAAAAMA" wne:acdName="acd5" wne:fciIndexBasedOn="0065"/>
    <wne:acd wne:argValue="AQAAAAQA" wne:acdName="acd6" wne:fciIndexBasedOn="0065"/>
    <wne:acd wne:argValue="AgBAADEAMAAgAFQA4ABpACAAbABpAMcedQAgAHQAaABhAG0AIABrAGgAox5vACAAKABOANkeaQAg&#10;AGQAdQBuAGcAKQA=" wne:acdName="acd7" wne:fciIndexBasedOn="0065"/>
    <wne:acd wne:argValue="AgBAADEAMAAgAFQA4ABpACAAbABpAMcedQAgAHQAaABhAG0AIABrAGgAox5vACAAKABOANkeaQAg&#10;AGQAdQBuAGcAKQA=" wne:acdName="acd8" wne:fciIndexBasedOn="0065"/>
    <wne:acd wne:argValue="AgBAADEAMAAgAFQA4ABpACAAbABpAMcedQAgAHQAaABhAG0AIABrAGgAox5vACAAKABOANkeaQAg&#10;AGQAdQBuAGcAKQA=" wne:acdName="acd9" wne:fciIndexBasedOn="0065"/>
    <wne:acd wne:argValue="AQAAACIA" wne:acdName="acd10" wne:fciIndexBasedOn="0065"/>
    <wne:acd wne:argValue="AQAAACIA" wne:acdName="acd11" wne:fciIndexBasedOn="0065"/>
    <wne:acd wne:argValue="AQAAACIA" wne:acdName="acd12" wne:fciIndexBasedOn="0065"/>
    <wne:acd wne:acdName="acd13" wne:fciIndexBasedOn="0065"/>
    <wne:acd wne:acdName="acd14" wne:fciIndexBasedOn="0065"/>
    <wne:acd wne:acdName="acd15" wne:fciIndexBasedOn="0065"/>
    <wne:acd wne:acdName="acd16" wne:fciIndexBasedOn="0065"/>
    <wne:acd wne:acdName="acd17" wne:fciIndexBasedOn="0065"/>
    <wne:acd wne:acdName="acd18" wne:fciIndexBasedOn="0065"/>
    <wne:acd wne:acdName="acd19" wne:fciIndexBasedOn="0065"/>
    <wne:acd wne:acdName="acd20" wne:fciIndexBasedOn="0065"/>
    <wne:acd wne:acdName="acd21" wne:fciIndexBasedOn="0065"/>
    <wne:acd wne:acdName="acd22" wne:fciIndexBasedOn="0065"/>
    <wne:acd wne:acdName="acd23" wne:fciIndexBasedOn="0065"/>
    <wne:acd wne:acdName="acd24" wne:fciIndexBasedOn="0065"/>
    <wne:acd wne:acdName="acd25" wne:fciIndexBasedOn="0065"/>
    <wne:acd wne:argValue="AgBAADAAMQAgAFQAaQDqAHUAIAARAcEeIABiAOAAaQAgAGIA4QBvACAAKABWAGkAZQB0AG4AYQBt&#10;ACkA" wne:acdName="acd26" wne:fciIndexBasedOn="0065"/>
    <wne:acd wne:argValue="AgBAADAAMgAgAFQAaQDqAHUAIAARAcEeIABiAOAAaQAgAGIA4QBvACAAKABFAG4AZwBsAGkAcwBo&#10;ACkA" wne:acdName="acd27" wne:fciIndexBasedOn="0065"/>
    <wne:acd wne:argValue="AgBAADAAMwAgAFQA6gBuACAAdADhAGMAIABnAGkAox4gAGIA4ABpACAAYgDhAG8A" wne:acdName="acd28" wne:fciIndexBasedOn="0065"/>
    <wne:acd wne:argValue="AgBAADAANAAgABABoQFuACAAdgDLHiAAYwD0AG4AZwAgAHQA4QBjACAAYwDnHmEAIAB0AOEAYwAg&#10;AGcAaQCjHg==" wne:acdName="acd29" wne:fciIndexBasedOn="0065"/>
    <wne:acd wne:argValue="AgBAADAANQAgAFQA8wBtACAAdACvHnQAIAAtACAAQQBiAHMAdAByAGEAYwB0AA==" wne:acdName="acd30" wne:fciIndexBasedOn="0065"/>
    <wne:acd wne:argValue="AgBAADEAMAAgAFQA4ABpACAAbABpAMcedQAgAHQAaABhAG0AIABrAGgAox5vACAAKABOANkeaQAg&#10;AGQAdQBuAGcAKQA=" wne:acdName="acd31" wne:fciIndexBasedOn="0065"/>
    <wne:acd wne:argValue="AgBAADEAMQAgAFQA4ABpACAAbABpAMcedQAgAHQAaABhAG0AIABrAGgAox5vACAAKABUAGkA6gB1&#10;ACAAEQHBHikA" wne:acdName="acd3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8AC4A" w14:textId="77777777" w:rsidR="009F51DB" w:rsidRDefault="009F51DB">
      <w:r>
        <w:separator/>
      </w:r>
    </w:p>
  </w:endnote>
  <w:endnote w:type="continuationSeparator" w:id="0">
    <w:p w14:paraId="09760919" w14:textId="77777777" w:rsidR="009F51DB" w:rsidRDefault="009F5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times new roman">
    <w:altName w:val="Courier New"/>
    <w:charset w:val="00"/>
    <w:family w:val="swiss"/>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embedItalic r:id="rId1" w:subsetted="1" w:fontKey="{5519C4A4-8631-4DD7-ABF4-E43ACEC5DACD}"/>
  </w:font>
  <w:font w:name="VNI-Times">
    <w:altName w:val="Times New Roman"/>
    <w:charset w:val="00"/>
    <w:family w:val="auto"/>
    <w:pitch w:val="variable"/>
    <w:sig w:usb0="00000007" w:usb1="00000000" w:usb2="00000000" w:usb3="00000000" w:csb0="00000013" w:csb1="00000000"/>
  </w:font>
  <w:font w:name="Calibri Light">
    <w:panose1 w:val="020F0302020204030204"/>
    <w:charset w:val="00"/>
    <w:family w:val="swiss"/>
    <w:pitch w:val="variable"/>
    <w:sig w:usb0="A00002EF" w:usb1="4000207B" w:usb2="00000000" w:usb3="00000000" w:csb0="0000019F" w:csb1="00000000"/>
  </w:font>
  <w:font w:name="Wingdings 3">
    <w:panose1 w:val="05040102010807070707"/>
    <w:charset w:val="02"/>
    <w:family w:val="roman"/>
    <w:pitch w:val="variable"/>
    <w:sig w:usb0="00000000" w:usb1="10000000" w:usb2="00000000" w:usb3="00000000" w:csb0="80000000" w:csb1="00000000"/>
    <w:embedRegular r:id="rId2" w:fontKey="{34610757-38AA-46C6-8993-C45EE1649645}"/>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FA34E" w14:textId="77777777" w:rsidR="0050564E" w:rsidRDefault="005056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B3AEE" w14:textId="77777777" w:rsidR="00A25FC6" w:rsidRDefault="00A25F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B0FE1" w14:textId="77777777" w:rsidR="00A25FC6" w:rsidRDefault="00A25F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2128D" w14:textId="77777777" w:rsidR="009F51DB" w:rsidRDefault="009F51DB">
      <w:r>
        <w:separator/>
      </w:r>
    </w:p>
  </w:footnote>
  <w:footnote w:type="continuationSeparator" w:id="0">
    <w:p w14:paraId="3D784B38" w14:textId="77777777" w:rsidR="009F51DB" w:rsidRDefault="009F5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B22B5" w14:textId="2BC9F8AC" w:rsidR="0050564E" w:rsidRPr="003F4592" w:rsidRDefault="0050564E" w:rsidP="003F4592">
    <w:pPr>
      <w:pStyle w:val="Header"/>
      <w:pBdr>
        <w:bottom w:val="single" w:sz="4" w:space="1" w:color="auto"/>
      </w:pBdr>
    </w:pPr>
    <w:r>
      <w:t xml:space="preserve">Lieou Kiến Chính, </w:t>
    </w:r>
    <w:r w:rsidR="00A25FC6">
      <w:t xml:space="preserve">Trà Nguyễn Quỳnh Nga, Trần Thị Kim, </w:t>
    </w:r>
    <w:r>
      <w:t>Nguyễn Thị Bảy</w:t>
    </w:r>
    <w:r>
      <w:tab/>
    </w:r>
    <w:r>
      <w:fldChar w:fldCharType="begin"/>
    </w:r>
    <w:r>
      <w:instrText xml:space="preserve"> PAGE   \* MERGEFORMAT </w:instrText>
    </w:r>
    <w:r>
      <w:fldChar w:fldCharType="separate"/>
    </w:r>
    <w:r w:rsidR="00A84304">
      <w:rPr>
        <w:noProof/>
      </w:rPr>
      <w:t>6</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07D9E" w14:textId="5DBD5A87" w:rsidR="0050564E" w:rsidRPr="003F4592" w:rsidRDefault="0050564E" w:rsidP="00E40F9E">
    <w:pPr>
      <w:pStyle w:val="Header"/>
      <w:pBdr>
        <w:bottom w:val="single" w:sz="4" w:space="1" w:color="auto"/>
      </w:pBdr>
    </w:pPr>
    <w:r w:rsidRPr="003F4592">
      <w:fldChar w:fldCharType="begin"/>
    </w:r>
    <w:r w:rsidRPr="003F4592">
      <w:instrText xml:space="preserve"> PAGE   \* MERGEFORMAT </w:instrText>
    </w:r>
    <w:r w:rsidRPr="003F4592">
      <w:fldChar w:fldCharType="separate"/>
    </w:r>
    <w:r w:rsidR="00A84304">
      <w:rPr>
        <w:noProof/>
      </w:rPr>
      <w:t>5</w:t>
    </w:r>
    <w:r w:rsidRPr="003F4592">
      <w:fldChar w:fldCharType="end"/>
    </w:r>
    <w:r w:rsidRPr="003F4592">
      <w:tab/>
      <w:t xml:space="preserve">TẠP CHÍ KHOA HỌC VÀ CÔNG NGHỆ, </w:t>
    </w:r>
    <w:r w:rsidRPr="003F4592">
      <w:rPr>
        <w:rFonts w:hint="eastAsia"/>
      </w:rPr>
      <w:t>Đ</w:t>
    </w:r>
    <w:r w:rsidRPr="003F4592">
      <w:t xml:space="preserve">ẠI HỌC </w:t>
    </w:r>
    <w:r w:rsidRPr="003F4592">
      <w:rPr>
        <w:rFonts w:hint="eastAsia"/>
      </w:rPr>
      <w:t>Đ</w:t>
    </w:r>
    <w:r w:rsidRPr="003F4592">
      <w:t>À NẴNG - SỐ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7F180" w14:textId="77777777" w:rsidR="00A25FC6" w:rsidRDefault="00A25F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1468F"/>
    <w:multiLevelType w:val="multilevel"/>
    <w:tmpl w:val="0A0A708C"/>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lowerLetter"/>
      <w:pStyle w:val="Heading4"/>
      <w:suff w:val="space"/>
      <w:lvlText w:val="%4."/>
      <w:lvlJc w:val="left"/>
      <w:pPr>
        <w:ind w:left="284"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pStyle w:val="Heading8"/>
      <w:suff w:val="space"/>
      <w:lvlText w:val="%1.%2.%3.%4.%5.%6.%7.%8."/>
      <w:lvlJc w:val="left"/>
      <w:pPr>
        <w:ind w:left="0" w:firstLine="0"/>
      </w:pPr>
      <w:rPr>
        <w:rFonts w:hint="default"/>
      </w:rPr>
    </w:lvl>
    <w:lvl w:ilvl="8">
      <w:start w:val="1"/>
      <w:numFmt w:val="decimal"/>
      <w:pStyle w:val="Heading9"/>
      <w:suff w:val="space"/>
      <w:lvlText w:val="%1.%2.%3.%4.%5.%6.%7.%8.%9."/>
      <w:lvlJc w:val="left"/>
      <w:pPr>
        <w:ind w:left="0" w:firstLine="0"/>
      </w:pPr>
      <w:rPr>
        <w:rFonts w:hint="default"/>
      </w:rPr>
    </w:lvl>
  </w:abstractNum>
  <w:abstractNum w:abstractNumId="1" w15:restartNumberingAfterBreak="0">
    <w:nsid w:val="073C49A7"/>
    <w:multiLevelType w:val="hybridMultilevel"/>
    <w:tmpl w:val="42286598"/>
    <w:lvl w:ilvl="0" w:tplc="1AD234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25625"/>
    <w:multiLevelType w:val="hybridMultilevel"/>
    <w:tmpl w:val="0974F488"/>
    <w:lvl w:ilvl="0" w:tplc="B274A1C0">
      <w:start w:val="1"/>
      <w:numFmt w:val="bullet"/>
      <w:lvlText w:val="•"/>
      <w:lvlJc w:val="left"/>
      <w:pPr>
        <w:tabs>
          <w:tab w:val="num" w:pos="720"/>
        </w:tabs>
        <w:ind w:left="720" w:hanging="360"/>
      </w:pPr>
      <w:rPr>
        <w:rFonts w:ascii="Arial" w:hAnsi="Arial" w:hint="default"/>
      </w:rPr>
    </w:lvl>
    <w:lvl w:ilvl="1" w:tplc="DD7098E6" w:tentative="1">
      <w:start w:val="1"/>
      <w:numFmt w:val="bullet"/>
      <w:lvlText w:val="•"/>
      <w:lvlJc w:val="left"/>
      <w:pPr>
        <w:tabs>
          <w:tab w:val="num" w:pos="1440"/>
        </w:tabs>
        <w:ind w:left="1440" w:hanging="360"/>
      </w:pPr>
      <w:rPr>
        <w:rFonts w:ascii="Arial" w:hAnsi="Arial" w:hint="default"/>
      </w:rPr>
    </w:lvl>
    <w:lvl w:ilvl="2" w:tplc="43849F56" w:tentative="1">
      <w:start w:val="1"/>
      <w:numFmt w:val="bullet"/>
      <w:lvlText w:val="•"/>
      <w:lvlJc w:val="left"/>
      <w:pPr>
        <w:tabs>
          <w:tab w:val="num" w:pos="2160"/>
        </w:tabs>
        <w:ind w:left="2160" w:hanging="360"/>
      </w:pPr>
      <w:rPr>
        <w:rFonts w:ascii="Arial" w:hAnsi="Arial" w:hint="default"/>
      </w:rPr>
    </w:lvl>
    <w:lvl w:ilvl="3" w:tplc="2F8205CE" w:tentative="1">
      <w:start w:val="1"/>
      <w:numFmt w:val="bullet"/>
      <w:lvlText w:val="•"/>
      <w:lvlJc w:val="left"/>
      <w:pPr>
        <w:tabs>
          <w:tab w:val="num" w:pos="2880"/>
        </w:tabs>
        <w:ind w:left="2880" w:hanging="360"/>
      </w:pPr>
      <w:rPr>
        <w:rFonts w:ascii="Arial" w:hAnsi="Arial" w:hint="default"/>
      </w:rPr>
    </w:lvl>
    <w:lvl w:ilvl="4" w:tplc="2C7E6706" w:tentative="1">
      <w:start w:val="1"/>
      <w:numFmt w:val="bullet"/>
      <w:lvlText w:val="•"/>
      <w:lvlJc w:val="left"/>
      <w:pPr>
        <w:tabs>
          <w:tab w:val="num" w:pos="3600"/>
        </w:tabs>
        <w:ind w:left="3600" w:hanging="360"/>
      </w:pPr>
      <w:rPr>
        <w:rFonts w:ascii="Arial" w:hAnsi="Arial" w:hint="default"/>
      </w:rPr>
    </w:lvl>
    <w:lvl w:ilvl="5" w:tplc="D6309B40" w:tentative="1">
      <w:start w:val="1"/>
      <w:numFmt w:val="bullet"/>
      <w:lvlText w:val="•"/>
      <w:lvlJc w:val="left"/>
      <w:pPr>
        <w:tabs>
          <w:tab w:val="num" w:pos="4320"/>
        </w:tabs>
        <w:ind w:left="4320" w:hanging="360"/>
      </w:pPr>
      <w:rPr>
        <w:rFonts w:ascii="Arial" w:hAnsi="Arial" w:hint="default"/>
      </w:rPr>
    </w:lvl>
    <w:lvl w:ilvl="6" w:tplc="9246EE8C" w:tentative="1">
      <w:start w:val="1"/>
      <w:numFmt w:val="bullet"/>
      <w:lvlText w:val="•"/>
      <w:lvlJc w:val="left"/>
      <w:pPr>
        <w:tabs>
          <w:tab w:val="num" w:pos="5040"/>
        </w:tabs>
        <w:ind w:left="5040" w:hanging="360"/>
      </w:pPr>
      <w:rPr>
        <w:rFonts w:ascii="Arial" w:hAnsi="Arial" w:hint="default"/>
      </w:rPr>
    </w:lvl>
    <w:lvl w:ilvl="7" w:tplc="FA5648C0" w:tentative="1">
      <w:start w:val="1"/>
      <w:numFmt w:val="bullet"/>
      <w:lvlText w:val="•"/>
      <w:lvlJc w:val="left"/>
      <w:pPr>
        <w:tabs>
          <w:tab w:val="num" w:pos="5760"/>
        </w:tabs>
        <w:ind w:left="5760" w:hanging="360"/>
      </w:pPr>
      <w:rPr>
        <w:rFonts w:ascii="Arial" w:hAnsi="Arial" w:hint="default"/>
      </w:rPr>
    </w:lvl>
    <w:lvl w:ilvl="8" w:tplc="7F229C6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0D8384F"/>
    <w:multiLevelType w:val="hybridMultilevel"/>
    <w:tmpl w:val="EE4A1728"/>
    <w:lvl w:ilvl="0" w:tplc="948EA55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1C65F0"/>
    <w:multiLevelType w:val="hybridMultilevel"/>
    <w:tmpl w:val="9D50AC46"/>
    <w:lvl w:ilvl="0" w:tplc="0C70946C">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522D4D64"/>
    <w:multiLevelType w:val="hybridMultilevel"/>
    <w:tmpl w:val="9C26F4B0"/>
    <w:lvl w:ilvl="0" w:tplc="7BBE841C">
      <w:start w:val="1"/>
      <w:numFmt w:val="decimal"/>
      <w:pStyle w:val="Tailieuthamkhao"/>
      <w:lvlText w:val="[%1]"/>
      <w:lvlJc w:val="left"/>
      <w:pPr>
        <w:ind w:left="36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57621136"/>
    <w:multiLevelType w:val="hybridMultilevel"/>
    <w:tmpl w:val="1570BACC"/>
    <w:lvl w:ilvl="0" w:tplc="400C79E0">
      <w:start w:val="9"/>
      <w:numFmt w:val="bullet"/>
      <w:lvlText w:val="-"/>
      <w:lvlJc w:val="left"/>
      <w:pPr>
        <w:ind w:left="1800" w:hanging="360"/>
      </w:pPr>
      <w:rPr>
        <w:rFonts w:ascii="Times New Roman" w:eastAsiaTheme="minorHAnsi" w:hAnsi="Times New Roman" w:cs="Times New Roman" w:hint="default"/>
      </w:rPr>
    </w:lvl>
    <w:lvl w:ilvl="1" w:tplc="7BFAB232">
      <w:start w:val="1"/>
      <w:numFmt w:val="bullet"/>
      <w:lvlText w:val="+"/>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DC2196E"/>
    <w:multiLevelType w:val="multilevel"/>
    <w:tmpl w:val="DD28C7F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ascii="Times New Roman" w:hAnsi="Times New Roman" w:hint="default"/>
        <w:color w:val="000000"/>
      </w:rPr>
    </w:lvl>
    <w:lvl w:ilvl="2">
      <w:start w:val="1"/>
      <w:numFmt w:val="decimal"/>
      <w:suff w:val="space"/>
      <w:lvlText w:val="%1.%2.%3."/>
      <w:lvlJc w:val="left"/>
      <w:pPr>
        <w:ind w:left="0" w:firstLine="0"/>
      </w:pPr>
      <w:rPr>
        <w:rFonts w:hint="default"/>
      </w:rPr>
    </w:lvl>
    <w:lvl w:ilvl="3">
      <w:start w:val="1"/>
      <w:numFmt w:val="lowerLetter"/>
      <w:suff w:val="space"/>
      <w:lvlText w:val="%4)"/>
      <w:lvlJc w:val="left"/>
      <w:pPr>
        <w:ind w:left="0" w:firstLine="720"/>
      </w:pPr>
      <w:rPr>
        <w:rFonts w:hint="default"/>
        <w:i w:val="0"/>
        <w:color w:val="00000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pStyle w:val="10TiliuthamkhoNidung"/>
      <w:lvlText w:val="[%9]"/>
      <w:lvlJc w:val="left"/>
      <w:pPr>
        <w:tabs>
          <w:tab w:val="num" w:pos="454"/>
        </w:tabs>
        <w:ind w:left="454" w:hanging="454"/>
      </w:pPr>
      <w:rPr>
        <w:rFonts w:hint="default"/>
      </w:rPr>
    </w:lvl>
  </w:abstractNum>
  <w:abstractNum w:abstractNumId="8" w15:restartNumberingAfterBreak="0">
    <w:nsid w:val="6C402C58"/>
    <w:multiLevelType w:val="hybridMultilevel"/>
    <w:tmpl w:val="3C0611EA"/>
    <w:lvl w:ilvl="0" w:tplc="26887F82">
      <w:start w:val="1"/>
      <w:numFmt w:val="decimal"/>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6CD32DA8"/>
    <w:multiLevelType w:val="singleLevel"/>
    <w:tmpl w:val="166470C2"/>
    <w:lvl w:ilvl="0">
      <w:start w:val="1"/>
      <w:numFmt w:val="upperRoman"/>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7"/>
  </w:num>
  <w:num w:numId="2">
    <w:abstractNumId w:val="0"/>
  </w:num>
  <w:num w:numId="3">
    <w:abstractNumId w:val="8"/>
  </w:num>
  <w:num w:numId="4">
    <w:abstractNumId w:val="9"/>
  </w:num>
  <w:num w:numId="5">
    <w:abstractNumId w:val="3"/>
  </w:num>
  <w:num w:numId="6">
    <w:abstractNumId w:val="6"/>
  </w:num>
  <w:num w:numId="7">
    <w:abstractNumId w:val="1"/>
  </w:num>
  <w:num w:numId="8">
    <w:abstractNumId w:val="4"/>
  </w:num>
  <w:num w:numId="9">
    <w:abstractNumId w:val="2"/>
  </w:num>
  <w:num w:numId="10">
    <w:abstractNumId w:val="0"/>
  </w:num>
  <w:num w:numId="11">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TrueTypeFonts/>
  <w:saveSubsetFonts/>
  <w:mirrorMargins/>
  <w:hideSpellingErrors/>
  <w:hideGrammaticalError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284"/>
  <w:defaultTableStyle w:val="TableGrid"/>
  <w:evenAndOddHeaders/>
  <w:drawingGridHorizontalSpacing w:val="110"/>
  <w:drawingGridVerticalSpacing w:val="381"/>
  <w:displayHorizontalDrawingGridEvery w:val="0"/>
  <w:characterSpacingControl w:val="doNotCompress"/>
  <w:hdrShapeDefaults>
    <o:shapedefaults v:ext="edit" spidmax="2049"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2"/>
  </w:compat>
  <w:rsids>
    <w:rsidRoot w:val="00702BB2"/>
    <w:rsid w:val="00001866"/>
    <w:rsid w:val="00001DD4"/>
    <w:rsid w:val="0000284D"/>
    <w:rsid w:val="000029F7"/>
    <w:rsid w:val="00003351"/>
    <w:rsid w:val="00005EF2"/>
    <w:rsid w:val="0001000C"/>
    <w:rsid w:val="00011578"/>
    <w:rsid w:val="00014801"/>
    <w:rsid w:val="00015A8E"/>
    <w:rsid w:val="00016D8C"/>
    <w:rsid w:val="00020A45"/>
    <w:rsid w:val="0002324C"/>
    <w:rsid w:val="000236E7"/>
    <w:rsid w:val="000240A9"/>
    <w:rsid w:val="000245E3"/>
    <w:rsid w:val="00027BEC"/>
    <w:rsid w:val="0003204E"/>
    <w:rsid w:val="00034784"/>
    <w:rsid w:val="00034D6F"/>
    <w:rsid w:val="00035B6A"/>
    <w:rsid w:val="00037E28"/>
    <w:rsid w:val="0004080E"/>
    <w:rsid w:val="000414B9"/>
    <w:rsid w:val="000417A9"/>
    <w:rsid w:val="000420DC"/>
    <w:rsid w:val="0004621C"/>
    <w:rsid w:val="0004621E"/>
    <w:rsid w:val="000476CB"/>
    <w:rsid w:val="0005156D"/>
    <w:rsid w:val="00052691"/>
    <w:rsid w:val="0005352A"/>
    <w:rsid w:val="00054279"/>
    <w:rsid w:val="00054AC5"/>
    <w:rsid w:val="000562F4"/>
    <w:rsid w:val="00056F8D"/>
    <w:rsid w:val="00060989"/>
    <w:rsid w:val="00063C05"/>
    <w:rsid w:val="00064036"/>
    <w:rsid w:val="00064623"/>
    <w:rsid w:val="00064FFE"/>
    <w:rsid w:val="00066EA0"/>
    <w:rsid w:val="0006703E"/>
    <w:rsid w:val="00071182"/>
    <w:rsid w:val="00071CFB"/>
    <w:rsid w:val="000738E2"/>
    <w:rsid w:val="0007613E"/>
    <w:rsid w:val="00080DFE"/>
    <w:rsid w:val="00082BBB"/>
    <w:rsid w:val="00082E4E"/>
    <w:rsid w:val="00083590"/>
    <w:rsid w:val="000847A4"/>
    <w:rsid w:val="00084CFB"/>
    <w:rsid w:val="00090230"/>
    <w:rsid w:val="0009483D"/>
    <w:rsid w:val="00097681"/>
    <w:rsid w:val="000A1ADF"/>
    <w:rsid w:val="000A1C28"/>
    <w:rsid w:val="000A3AF9"/>
    <w:rsid w:val="000A6778"/>
    <w:rsid w:val="000A6D9E"/>
    <w:rsid w:val="000A7ACE"/>
    <w:rsid w:val="000B380C"/>
    <w:rsid w:val="000B5684"/>
    <w:rsid w:val="000B5DDF"/>
    <w:rsid w:val="000B6166"/>
    <w:rsid w:val="000B6BBA"/>
    <w:rsid w:val="000B72B3"/>
    <w:rsid w:val="000C0109"/>
    <w:rsid w:val="000C05F3"/>
    <w:rsid w:val="000C11D9"/>
    <w:rsid w:val="000C1B38"/>
    <w:rsid w:val="000C2E5B"/>
    <w:rsid w:val="000C79D3"/>
    <w:rsid w:val="000D25E4"/>
    <w:rsid w:val="000D31CF"/>
    <w:rsid w:val="000D4DBD"/>
    <w:rsid w:val="000E11C5"/>
    <w:rsid w:val="000E3788"/>
    <w:rsid w:val="000E443B"/>
    <w:rsid w:val="000E4587"/>
    <w:rsid w:val="000E4E5F"/>
    <w:rsid w:val="000F0C2A"/>
    <w:rsid w:val="000F469F"/>
    <w:rsid w:val="000F688E"/>
    <w:rsid w:val="0010263D"/>
    <w:rsid w:val="00103553"/>
    <w:rsid w:val="001066BD"/>
    <w:rsid w:val="00107A87"/>
    <w:rsid w:val="00110C2F"/>
    <w:rsid w:val="00112D39"/>
    <w:rsid w:val="00113608"/>
    <w:rsid w:val="001144EA"/>
    <w:rsid w:val="0011467B"/>
    <w:rsid w:val="00115414"/>
    <w:rsid w:val="00115DE3"/>
    <w:rsid w:val="00117CB0"/>
    <w:rsid w:val="001209E8"/>
    <w:rsid w:val="00121143"/>
    <w:rsid w:val="00122063"/>
    <w:rsid w:val="001235F9"/>
    <w:rsid w:val="00123E79"/>
    <w:rsid w:val="00125C9E"/>
    <w:rsid w:val="001277D7"/>
    <w:rsid w:val="00127C7C"/>
    <w:rsid w:val="00132738"/>
    <w:rsid w:val="00133F6B"/>
    <w:rsid w:val="00134B95"/>
    <w:rsid w:val="001357F5"/>
    <w:rsid w:val="001364AE"/>
    <w:rsid w:val="001408A7"/>
    <w:rsid w:val="00141A82"/>
    <w:rsid w:val="001444BF"/>
    <w:rsid w:val="00144795"/>
    <w:rsid w:val="0014633C"/>
    <w:rsid w:val="00146718"/>
    <w:rsid w:val="00146DC0"/>
    <w:rsid w:val="0015027A"/>
    <w:rsid w:val="0015036C"/>
    <w:rsid w:val="00154679"/>
    <w:rsid w:val="00154E74"/>
    <w:rsid w:val="00156ACE"/>
    <w:rsid w:val="00165E83"/>
    <w:rsid w:val="00166DF1"/>
    <w:rsid w:val="00170F6E"/>
    <w:rsid w:val="00173F8B"/>
    <w:rsid w:val="0017425D"/>
    <w:rsid w:val="001755F4"/>
    <w:rsid w:val="00177427"/>
    <w:rsid w:val="00180787"/>
    <w:rsid w:val="00181EB9"/>
    <w:rsid w:val="00182201"/>
    <w:rsid w:val="00183E3D"/>
    <w:rsid w:val="00184D66"/>
    <w:rsid w:val="001855A6"/>
    <w:rsid w:val="00187C21"/>
    <w:rsid w:val="0019186F"/>
    <w:rsid w:val="00194A39"/>
    <w:rsid w:val="00195B27"/>
    <w:rsid w:val="00197A38"/>
    <w:rsid w:val="001A205A"/>
    <w:rsid w:val="001A2A1D"/>
    <w:rsid w:val="001A34E7"/>
    <w:rsid w:val="001A3843"/>
    <w:rsid w:val="001A3B6A"/>
    <w:rsid w:val="001A7A7F"/>
    <w:rsid w:val="001B1A07"/>
    <w:rsid w:val="001B236C"/>
    <w:rsid w:val="001B2720"/>
    <w:rsid w:val="001B4915"/>
    <w:rsid w:val="001B5B0A"/>
    <w:rsid w:val="001C062B"/>
    <w:rsid w:val="001C1C6F"/>
    <w:rsid w:val="001C4BBA"/>
    <w:rsid w:val="001D00E6"/>
    <w:rsid w:val="001D1D00"/>
    <w:rsid w:val="001D6738"/>
    <w:rsid w:val="001D6BA3"/>
    <w:rsid w:val="001D777E"/>
    <w:rsid w:val="001E0C81"/>
    <w:rsid w:val="001E42EE"/>
    <w:rsid w:val="001E59EC"/>
    <w:rsid w:val="001F01AF"/>
    <w:rsid w:val="001F0466"/>
    <w:rsid w:val="001F334C"/>
    <w:rsid w:val="001F388B"/>
    <w:rsid w:val="001F3BB1"/>
    <w:rsid w:val="001F6E91"/>
    <w:rsid w:val="001F6FDC"/>
    <w:rsid w:val="001F7620"/>
    <w:rsid w:val="00201075"/>
    <w:rsid w:val="00201344"/>
    <w:rsid w:val="00202BB7"/>
    <w:rsid w:val="00204720"/>
    <w:rsid w:val="00206745"/>
    <w:rsid w:val="002109E8"/>
    <w:rsid w:val="0021188C"/>
    <w:rsid w:val="0021250F"/>
    <w:rsid w:val="00212605"/>
    <w:rsid w:val="00212A16"/>
    <w:rsid w:val="00214843"/>
    <w:rsid w:val="002154C1"/>
    <w:rsid w:val="002154FD"/>
    <w:rsid w:val="0021565E"/>
    <w:rsid w:val="00215DEC"/>
    <w:rsid w:val="00216004"/>
    <w:rsid w:val="00216021"/>
    <w:rsid w:val="00216037"/>
    <w:rsid w:val="00216392"/>
    <w:rsid w:val="00216752"/>
    <w:rsid w:val="002174AF"/>
    <w:rsid w:val="0022019A"/>
    <w:rsid w:val="00220475"/>
    <w:rsid w:val="002217AE"/>
    <w:rsid w:val="00221B82"/>
    <w:rsid w:val="00221E4F"/>
    <w:rsid w:val="002224A6"/>
    <w:rsid w:val="00223B9F"/>
    <w:rsid w:val="00223F3A"/>
    <w:rsid w:val="00225DD9"/>
    <w:rsid w:val="002269DD"/>
    <w:rsid w:val="00230160"/>
    <w:rsid w:val="00234940"/>
    <w:rsid w:val="002370CE"/>
    <w:rsid w:val="00237362"/>
    <w:rsid w:val="0024197B"/>
    <w:rsid w:val="002479EC"/>
    <w:rsid w:val="0025020D"/>
    <w:rsid w:val="00254B1E"/>
    <w:rsid w:val="00256023"/>
    <w:rsid w:val="0026001A"/>
    <w:rsid w:val="00262171"/>
    <w:rsid w:val="00262BBE"/>
    <w:rsid w:val="00263827"/>
    <w:rsid w:val="0026404C"/>
    <w:rsid w:val="0026465C"/>
    <w:rsid w:val="0026600D"/>
    <w:rsid w:val="00271047"/>
    <w:rsid w:val="00271E22"/>
    <w:rsid w:val="00272FC8"/>
    <w:rsid w:val="002730C2"/>
    <w:rsid w:val="002765C0"/>
    <w:rsid w:val="002767E5"/>
    <w:rsid w:val="00277D3A"/>
    <w:rsid w:val="00282AAE"/>
    <w:rsid w:val="00282C07"/>
    <w:rsid w:val="00284390"/>
    <w:rsid w:val="002848D0"/>
    <w:rsid w:val="00285E45"/>
    <w:rsid w:val="00285F23"/>
    <w:rsid w:val="00292963"/>
    <w:rsid w:val="00292DA9"/>
    <w:rsid w:val="0029658F"/>
    <w:rsid w:val="00296C21"/>
    <w:rsid w:val="002A06ED"/>
    <w:rsid w:val="002A15D5"/>
    <w:rsid w:val="002A21D0"/>
    <w:rsid w:val="002A3C81"/>
    <w:rsid w:val="002A475F"/>
    <w:rsid w:val="002A6752"/>
    <w:rsid w:val="002A79E3"/>
    <w:rsid w:val="002B085F"/>
    <w:rsid w:val="002B09F4"/>
    <w:rsid w:val="002B2ACA"/>
    <w:rsid w:val="002B315F"/>
    <w:rsid w:val="002B3917"/>
    <w:rsid w:val="002B74BD"/>
    <w:rsid w:val="002C2982"/>
    <w:rsid w:val="002C536B"/>
    <w:rsid w:val="002C58EF"/>
    <w:rsid w:val="002C6CC8"/>
    <w:rsid w:val="002C7569"/>
    <w:rsid w:val="002D0F78"/>
    <w:rsid w:val="002D1446"/>
    <w:rsid w:val="002D1EFB"/>
    <w:rsid w:val="002D26E5"/>
    <w:rsid w:val="002D2B3C"/>
    <w:rsid w:val="002D3D2F"/>
    <w:rsid w:val="002D6E74"/>
    <w:rsid w:val="002E2C51"/>
    <w:rsid w:val="002E2F40"/>
    <w:rsid w:val="002E38E9"/>
    <w:rsid w:val="002E5295"/>
    <w:rsid w:val="002E5301"/>
    <w:rsid w:val="002E667F"/>
    <w:rsid w:val="002F07A5"/>
    <w:rsid w:val="002F10B5"/>
    <w:rsid w:val="002F1C7C"/>
    <w:rsid w:val="002F2259"/>
    <w:rsid w:val="002F2651"/>
    <w:rsid w:val="002F61F5"/>
    <w:rsid w:val="00301C83"/>
    <w:rsid w:val="003027DE"/>
    <w:rsid w:val="00302F5F"/>
    <w:rsid w:val="0030375A"/>
    <w:rsid w:val="00305789"/>
    <w:rsid w:val="0030597B"/>
    <w:rsid w:val="00307355"/>
    <w:rsid w:val="00311447"/>
    <w:rsid w:val="00311967"/>
    <w:rsid w:val="00312B3D"/>
    <w:rsid w:val="00312ECD"/>
    <w:rsid w:val="00321F39"/>
    <w:rsid w:val="003235E0"/>
    <w:rsid w:val="003267DE"/>
    <w:rsid w:val="00326BFE"/>
    <w:rsid w:val="003303AF"/>
    <w:rsid w:val="00342414"/>
    <w:rsid w:val="003475DE"/>
    <w:rsid w:val="0035286B"/>
    <w:rsid w:val="00354411"/>
    <w:rsid w:val="00354ACB"/>
    <w:rsid w:val="00355152"/>
    <w:rsid w:val="0036055B"/>
    <w:rsid w:val="00363432"/>
    <w:rsid w:val="00363A09"/>
    <w:rsid w:val="00363A82"/>
    <w:rsid w:val="00365EE4"/>
    <w:rsid w:val="0037108E"/>
    <w:rsid w:val="00371493"/>
    <w:rsid w:val="0037290C"/>
    <w:rsid w:val="00373662"/>
    <w:rsid w:val="00375BE2"/>
    <w:rsid w:val="00375CA8"/>
    <w:rsid w:val="00380E1E"/>
    <w:rsid w:val="00381987"/>
    <w:rsid w:val="00381D10"/>
    <w:rsid w:val="0038263E"/>
    <w:rsid w:val="003829C6"/>
    <w:rsid w:val="003857F9"/>
    <w:rsid w:val="003857FF"/>
    <w:rsid w:val="00386E84"/>
    <w:rsid w:val="00391EC7"/>
    <w:rsid w:val="00393EF6"/>
    <w:rsid w:val="0039424B"/>
    <w:rsid w:val="00394EBC"/>
    <w:rsid w:val="00397C1C"/>
    <w:rsid w:val="003A2412"/>
    <w:rsid w:val="003A44A1"/>
    <w:rsid w:val="003A4A42"/>
    <w:rsid w:val="003A583B"/>
    <w:rsid w:val="003A6380"/>
    <w:rsid w:val="003A7AA9"/>
    <w:rsid w:val="003B2EFE"/>
    <w:rsid w:val="003B3545"/>
    <w:rsid w:val="003B5643"/>
    <w:rsid w:val="003B5A84"/>
    <w:rsid w:val="003C0832"/>
    <w:rsid w:val="003C170D"/>
    <w:rsid w:val="003C3BB7"/>
    <w:rsid w:val="003C3F39"/>
    <w:rsid w:val="003C4D13"/>
    <w:rsid w:val="003C6069"/>
    <w:rsid w:val="003D2DC6"/>
    <w:rsid w:val="003D4204"/>
    <w:rsid w:val="003D43D7"/>
    <w:rsid w:val="003D684D"/>
    <w:rsid w:val="003D6ED6"/>
    <w:rsid w:val="003E2342"/>
    <w:rsid w:val="003E2D0D"/>
    <w:rsid w:val="003E3297"/>
    <w:rsid w:val="003E3F0E"/>
    <w:rsid w:val="003E4308"/>
    <w:rsid w:val="003E6418"/>
    <w:rsid w:val="003F2C02"/>
    <w:rsid w:val="003F4592"/>
    <w:rsid w:val="003F5354"/>
    <w:rsid w:val="003F60E8"/>
    <w:rsid w:val="0040729C"/>
    <w:rsid w:val="00410B04"/>
    <w:rsid w:val="0041257F"/>
    <w:rsid w:val="0041262E"/>
    <w:rsid w:val="004219C5"/>
    <w:rsid w:val="00423111"/>
    <w:rsid w:val="00425AB1"/>
    <w:rsid w:val="00432979"/>
    <w:rsid w:val="00432D51"/>
    <w:rsid w:val="00433875"/>
    <w:rsid w:val="00436AFB"/>
    <w:rsid w:val="00437B69"/>
    <w:rsid w:val="00440FFE"/>
    <w:rsid w:val="00441084"/>
    <w:rsid w:val="00441C3B"/>
    <w:rsid w:val="00442FAE"/>
    <w:rsid w:val="00444145"/>
    <w:rsid w:val="004459CB"/>
    <w:rsid w:val="004461BC"/>
    <w:rsid w:val="0045111A"/>
    <w:rsid w:val="0045170A"/>
    <w:rsid w:val="004518E7"/>
    <w:rsid w:val="004521C5"/>
    <w:rsid w:val="00452BF4"/>
    <w:rsid w:val="00452E60"/>
    <w:rsid w:val="00462457"/>
    <w:rsid w:val="00463F00"/>
    <w:rsid w:val="00464F46"/>
    <w:rsid w:val="00464F84"/>
    <w:rsid w:val="00466DA0"/>
    <w:rsid w:val="0046722A"/>
    <w:rsid w:val="00470F1D"/>
    <w:rsid w:val="00471927"/>
    <w:rsid w:val="00474A71"/>
    <w:rsid w:val="00476D48"/>
    <w:rsid w:val="00477461"/>
    <w:rsid w:val="0048551D"/>
    <w:rsid w:val="00490245"/>
    <w:rsid w:val="00491FE4"/>
    <w:rsid w:val="00494020"/>
    <w:rsid w:val="00494919"/>
    <w:rsid w:val="00496805"/>
    <w:rsid w:val="00497521"/>
    <w:rsid w:val="004A1A41"/>
    <w:rsid w:val="004A5146"/>
    <w:rsid w:val="004A6700"/>
    <w:rsid w:val="004B1F60"/>
    <w:rsid w:val="004B2266"/>
    <w:rsid w:val="004B54C2"/>
    <w:rsid w:val="004B5CF8"/>
    <w:rsid w:val="004B67C2"/>
    <w:rsid w:val="004C267B"/>
    <w:rsid w:val="004C4655"/>
    <w:rsid w:val="004C5B7D"/>
    <w:rsid w:val="004C6B6B"/>
    <w:rsid w:val="004D37A4"/>
    <w:rsid w:val="004D38E5"/>
    <w:rsid w:val="004D45DD"/>
    <w:rsid w:val="004D6FE6"/>
    <w:rsid w:val="004E0364"/>
    <w:rsid w:val="004E061B"/>
    <w:rsid w:val="004E11B0"/>
    <w:rsid w:val="004E4360"/>
    <w:rsid w:val="004E613B"/>
    <w:rsid w:val="004F07C3"/>
    <w:rsid w:val="004F1310"/>
    <w:rsid w:val="004F5145"/>
    <w:rsid w:val="004F5498"/>
    <w:rsid w:val="004F7680"/>
    <w:rsid w:val="00500864"/>
    <w:rsid w:val="00503FAB"/>
    <w:rsid w:val="00504126"/>
    <w:rsid w:val="0050564E"/>
    <w:rsid w:val="00505FA7"/>
    <w:rsid w:val="00505FD5"/>
    <w:rsid w:val="00510A88"/>
    <w:rsid w:val="00513340"/>
    <w:rsid w:val="00517D7A"/>
    <w:rsid w:val="00520772"/>
    <w:rsid w:val="005216EE"/>
    <w:rsid w:val="00521E3D"/>
    <w:rsid w:val="0052202B"/>
    <w:rsid w:val="00524318"/>
    <w:rsid w:val="005251E5"/>
    <w:rsid w:val="005264BA"/>
    <w:rsid w:val="00530ED1"/>
    <w:rsid w:val="00531929"/>
    <w:rsid w:val="00532A6F"/>
    <w:rsid w:val="00534068"/>
    <w:rsid w:val="00534643"/>
    <w:rsid w:val="00534989"/>
    <w:rsid w:val="00534B86"/>
    <w:rsid w:val="005366A9"/>
    <w:rsid w:val="005447FC"/>
    <w:rsid w:val="00544AF0"/>
    <w:rsid w:val="005463EC"/>
    <w:rsid w:val="00546915"/>
    <w:rsid w:val="00551B5F"/>
    <w:rsid w:val="00551D9F"/>
    <w:rsid w:val="00552898"/>
    <w:rsid w:val="00557502"/>
    <w:rsid w:val="00561526"/>
    <w:rsid w:val="00561E9C"/>
    <w:rsid w:val="005626A6"/>
    <w:rsid w:val="00564B3A"/>
    <w:rsid w:val="00564E85"/>
    <w:rsid w:val="00566461"/>
    <w:rsid w:val="005670B3"/>
    <w:rsid w:val="005700AB"/>
    <w:rsid w:val="005718A5"/>
    <w:rsid w:val="00572678"/>
    <w:rsid w:val="0057352B"/>
    <w:rsid w:val="00573541"/>
    <w:rsid w:val="00573D43"/>
    <w:rsid w:val="00573E60"/>
    <w:rsid w:val="005849B5"/>
    <w:rsid w:val="00587D8F"/>
    <w:rsid w:val="00587E36"/>
    <w:rsid w:val="00590463"/>
    <w:rsid w:val="00595230"/>
    <w:rsid w:val="005964F2"/>
    <w:rsid w:val="005A25D5"/>
    <w:rsid w:val="005A2699"/>
    <w:rsid w:val="005A50E6"/>
    <w:rsid w:val="005A5F72"/>
    <w:rsid w:val="005A69A9"/>
    <w:rsid w:val="005A7227"/>
    <w:rsid w:val="005B3ACF"/>
    <w:rsid w:val="005B3D63"/>
    <w:rsid w:val="005B7C86"/>
    <w:rsid w:val="005B7D15"/>
    <w:rsid w:val="005C3AC4"/>
    <w:rsid w:val="005C4AE5"/>
    <w:rsid w:val="005C6547"/>
    <w:rsid w:val="005C65CB"/>
    <w:rsid w:val="005C759B"/>
    <w:rsid w:val="005D00F1"/>
    <w:rsid w:val="005D0EAE"/>
    <w:rsid w:val="005D275A"/>
    <w:rsid w:val="005D4397"/>
    <w:rsid w:val="005D47E3"/>
    <w:rsid w:val="005E01FF"/>
    <w:rsid w:val="005E2B01"/>
    <w:rsid w:val="005E5ACC"/>
    <w:rsid w:val="005E6651"/>
    <w:rsid w:val="005E6F1A"/>
    <w:rsid w:val="005F1D3E"/>
    <w:rsid w:val="005F2258"/>
    <w:rsid w:val="005F40E9"/>
    <w:rsid w:val="005F6C18"/>
    <w:rsid w:val="005F6E25"/>
    <w:rsid w:val="00603316"/>
    <w:rsid w:val="006061F0"/>
    <w:rsid w:val="00606F15"/>
    <w:rsid w:val="00612C69"/>
    <w:rsid w:val="00616196"/>
    <w:rsid w:val="00617E71"/>
    <w:rsid w:val="00620F19"/>
    <w:rsid w:val="00622927"/>
    <w:rsid w:val="006250F0"/>
    <w:rsid w:val="006258E2"/>
    <w:rsid w:val="00625ADA"/>
    <w:rsid w:val="00631A10"/>
    <w:rsid w:val="00636097"/>
    <w:rsid w:val="00640AB7"/>
    <w:rsid w:val="00642381"/>
    <w:rsid w:val="00644757"/>
    <w:rsid w:val="006456DE"/>
    <w:rsid w:val="00645E33"/>
    <w:rsid w:val="00646415"/>
    <w:rsid w:val="0064658B"/>
    <w:rsid w:val="006502CE"/>
    <w:rsid w:val="006521ED"/>
    <w:rsid w:val="00653C7B"/>
    <w:rsid w:val="00655A81"/>
    <w:rsid w:val="0065618C"/>
    <w:rsid w:val="00656878"/>
    <w:rsid w:val="00657100"/>
    <w:rsid w:val="00660AA7"/>
    <w:rsid w:val="00661101"/>
    <w:rsid w:val="00663DDE"/>
    <w:rsid w:val="00664339"/>
    <w:rsid w:val="00671BCD"/>
    <w:rsid w:val="00672EBC"/>
    <w:rsid w:val="00672FBE"/>
    <w:rsid w:val="00673F03"/>
    <w:rsid w:val="006746FC"/>
    <w:rsid w:val="00674CBA"/>
    <w:rsid w:val="00680995"/>
    <w:rsid w:val="00681964"/>
    <w:rsid w:val="00681BB3"/>
    <w:rsid w:val="00681F90"/>
    <w:rsid w:val="006821FA"/>
    <w:rsid w:val="0068290F"/>
    <w:rsid w:val="00682AD3"/>
    <w:rsid w:val="00687CEC"/>
    <w:rsid w:val="00691FB3"/>
    <w:rsid w:val="006922AB"/>
    <w:rsid w:val="006928B5"/>
    <w:rsid w:val="00692B63"/>
    <w:rsid w:val="00693EFC"/>
    <w:rsid w:val="006943F3"/>
    <w:rsid w:val="0069703A"/>
    <w:rsid w:val="006A0913"/>
    <w:rsid w:val="006A2211"/>
    <w:rsid w:val="006A2C91"/>
    <w:rsid w:val="006A6608"/>
    <w:rsid w:val="006A67B9"/>
    <w:rsid w:val="006A6EF3"/>
    <w:rsid w:val="006B01F3"/>
    <w:rsid w:val="006C0E33"/>
    <w:rsid w:val="006C1728"/>
    <w:rsid w:val="006C2455"/>
    <w:rsid w:val="006C3095"/>
    <w:rsid w:val="006C3A5F"/>
    <w:rsid w:val="006C40E7"/>
    <w:rsid w:val="006C481A"/>
    <w:rsid w:val="006C4D19"/>
    <w:rsid w:val="006C74D6"/>
    <w:rsid w:val="006D0ADF"/>
    <w:rsid w:val="006D2BCF"/>
    <w:rsid w:val="006D302B"/>
    <w:rsid w:val="006D5115"/>
    <w:rsid w:val="006E04CD"/>
    <w:rsid w:val="006E0EC5"/>
    <w:rsid w:val="006E0F50"/>
    <w:rsid w:val="006E155F"/>
    <w:rsid w:val="006E2209"/>
    <w:rsid w:val="006E2CBF"/>
    <w:rsid w:val="006E376B"/>
    <w:rsid w:val="006E4210"/>
    <w:rsid w:val="006E69FA"/>
    <w:rsid w:val="006E706C"/>
    <w:rsid w:val="006F1BE6"/>
    <w:rsid w:val="006F30AA"/>
    <w:rsid w:val="006F701E"/>
    <w:rsid w:val="00700225"/>
    <w:rsid w:val="007008BD"/>
    <w:rsid w:val="00701A86"/>
    <w:rsid w:val="00702BB2"/>
    <w:rsid w:val="00703921"/>
    <w:rsid w:val="0070652D"/>
    <w:rsid w:val="00706CED"/>
    <w:rsid w:val="007120A2"/>
    <w:rsid w:val="00713910"/>
    <w:rsid w:val="00713F17"/>
    <w:rsid w:val="0071679E"/>
    <w:rsid w:val="00721636"/>
    <w:rsid w:val="00721F19"/>
    <w:rsid w:val="00722CAA"/>
    <w:rsid w:val="0072477E"/>
    <w:rsid w:val="007249D0"/>
    <w:rsid w:val="00726691"/>
    <w:rsid w:val="007302B0"/>
    <w:rsid w:val="00731C42"/>
    <w:rsid w:val="00731F9B"/>
    <w:rsid w:val="00733FBF"/>
    <w:rsid w:val="007348E4"/>
    <w:rsid w:val="007363CE"/>
    <w:rsid w:val="00736514"/>
    <w:rsid w:val="007371D3"/>
    <w:rsid w:val="007409F9"/>
    <w:rsid w:val="00742275"/>
    <w:rsid w:val="0074392F"/>
    <w:rsid w:val="00751D2C"/>
    <w:rsid w:val="0075277D"/>
    <w:rsid w:val="00752FF3"/>
    <w:rsid w:val="007554AE"/>
    <w:rsid w:val="00756D26"/>
    <w:rsid w:val="00760E9D"/>
    <w:rsid w:val="00762843"/>
    <w:rsid w:val="00762BCC"/>
    <w:rsid w:val="0076555C"/>
    <w:rsid w:val="0076600B"/>
    <w:rsid w:val="00771613"/>
    <w:rsid w:val="007726F1"/>
    <w:rsid w:val="007736DA"/>
    <w:rsid w:val="00774FA4"/>
    <w:rsid w:val="0077504C"/>
    <w:rsid w:val="007768F6"/>
    <w:rsid w:val="0078062F"/>
    <w:rsid w:val="007866D0"/>
    <w:rsid w:val="00790CAE"/>
    <w:rsid w:val="00791648"/>
    <w:rsid w:val="00791797"/>
    <w:rsid w:val="0079261D"/>
    <w:rsid w:val="00795604"/>
    <w:rsid w:val="007A0081"/>
    <w:rsid w:val="007A31EE"/>
    <w:rsid w:val="007A3B65"/>
    <w:rsid w:val="007A4A11"/>
    <w:rsid w:val="007A57EA"/>
    <w:rsid w:val="007B085F"/>
    <w:rsid w:val="007B1873"/>
    <w:rsid w:val="007B21CD"/>
    <w:rsid w:val="007C2BAF"/>
    <w:rsid w:val="007C31A7"/>
    <w:rsid w:val="007C4341"/>
    <w:rsid w:val="007C475A"/>
    <w:rsid w:val="007C4CA8"/>
    <w:rsid w:val="007C5FDC"/>
    <w:rsid w:val="007D0783"/>
    <w:rsid w:val="007D0BEE"/>
    <w:rsid w:val="007D1909"/>
    <w:rsid w:val="007D4A42"/>
    <w:rsid w:val="007D75FC"/>
    <w:rsid w:val="007E68AD"/>
    <w:rsid w:val="007F0053"/>
    <w:rsid w:val="007F10D9"/>
    <w:rsid w:val="007F2F05"/>
    <w:rsid w:val="007F3460"/>
    <w:rsid w:val="007F3D83"/>
    <w:rsid w:val="007F4C0F"/>
    <w:rsid w:val="007F4C91"/>
    <w:rsid w:val="007F7A08"/>
    <w:rsid w:val="007F7CFD"/>
    <w:rsid w:val="00802CA9"/>
    <w:rsid w:val="00807C69"/>
    <w:rsid w:val="00807D4F"/>
    <w:rsid w:val="00812509"/>
    <w:rsid w:val="00815D58"/>
    <w:rsid w:val="00826D6E"/>
    <w:rsid w:val="008274DA"/>
    <w:rsid w:val="00827C14"/>
    <w:rsid w:val="0083137A"/>
    <w:rsid w:val="00831B2E"/>
    <w:rsid w:val="00831C48"/>
    <w:rsid w:val="008323BB"/>
    <w:rsid w:val="00832468"/>
    <w:rsid w:val="00832EA3"/>
    <w:rsid w:val="008338B5"/>
    <w:rsid w:val="008343C2"/>
    <w:rsid w:val="00834BFD"/>
    <w:rsid w:val="008360DE"/>
    <w:rsid w:val="00836EE7"/>
    <w:rsid w:val="008373BA"/>
    <w:rsid w:val="00837BE2"/>
    <w:rsid w:val="0084242F"/>
    <w:rsid w:val="00843644"/>
    <w:rsid w:val="00843DF0"/>
    <w:rsid w:val="00845721"/>
    <w:rsid w:val="008506C1"/>
    <w:rsid w:val="0085080D"/>
    <w:rsid w:val="00852DEA"/>
    <w:rsid w:val="00853261"/>
    <w:rsid w:val="00854554"/>
    <w:rsid w:val="00855464"/>
    <w:rsid w:val="008573D8"/>
    <w:rsid w:val="00861425"/>
    <w:rsid w:val="00862702"/>
    <w:rsid w:val="00863F74"/>
    <w:rsid w:val="00866C67"/>
    <w:rsid w:val="00867EA4"/>
    <w:rsid w:val="00873087"/>
    <w:rsid w:val="00874C48"/>
    <w:rsid w:val="008808A3"/>
    <w:rsid w:val="00880C78"/>
    <w:rsid w:val="00882F9F"/>
    <w:rsid w:val="0088382E"/>
    <w:rsid w:val="00883B78"/>
    <w:rsid w:val="00887BCF"/>
    <w:rsid w:val="00890628"/>
    <w:rsid w:val="00890AE4"/>
    <w:rsid w:val="00891C93"/>
    <w:rsid w:val="008966F7"/>
    <w:rsid w:val="008968C2"/>
    <w:rsid w:val="008A77B0"/>
    <w:rsid w:val="008A7A6F"/>
    <w:rsid w:val="008A7A8C"/>
    <w:rsid w:val="008B13FD"/>
    <w:rsid w:val="008B7155"/>
    <w:rsid w:val="008C0050"/>
    <w:rsid w:val="008C1BAF"/>
    <w:rsid w:val="008C1C9B"/>
    <w:rsid w:val="008C215E"/>
    <w:rsid w:val="008C38C3"/>
    <w:rsid w:val="008C3D4B"/>
    <w:rsid w:val="008C4432"/>
    <w:rsid w:val="008C47BA"/>
    <w:rsid w:val="008C4894"/>
    <w:rsid w:val="008C732A"/>
    <w:rsid w:val="008D0870"/>
    <w:rsid w:val="008D0E36"/>
    <w:rsid w:val="008D22F6"/>
    <w:rsid w:val="008D3235"/>
    <w:rsid w:val="008D33E0"/>
    <w:rsid w:val="008D3AF1"/>
    <w:rsid w:val="008D3D3B"/>
    <w:rsid w:val="008E0D5D"/>
    <w:rsid w:val="008E3CA1"/>
    <w:rsid w:val="008E6445"/>
    <w:rsid w:val="008E7CE2"/>
    <w:rsid w:val="008F3D6C"/>
    <w:rsid w:val="00902162"/>
    <w:rsid w:val="00902936"/>
    <w:rsid w:val="00907621"/>
    <w:rsid w:val="00910346"/>
    <w:rsid w:val="00912AEE"/>
    <w:rsid w:val="009145A9"/>
    <w:rsid w:val="00914B25"/>
    <w:rsid w:val="00914C84"/>
    <w:rsid w:val="00916A5B"/>
    <w:rsid w:val="0091768E"/>
    <w:rsid w:val="0092075B"/>
    <w:rsid w:val="00922C62"/>
    <w:rsid w:val="00925634"/>
    <w:rsid w:val="0092792C"/>
    <w:rsid w:val="00932308"/>
    <w:rsid w:val="00932EAB"/>
    <w:rsid w:val="00935BDE"/>
    <w:rsid w:val="00937D2B"/>
    <w:rsid w:val="009429B3"/>
    <w:rsid w:val="009435A2"/>
    <w:rsid w:val="00947166"/>
    <w:rsid w:val="00947C50"/>
    <w:rsid w:val="00950E7E"/>
    <w:rsid w:val="0095297E"/>
    <w:rsid w:val="009535F5"/>
    <w:rsid w:val="00953E79"/>
    <w:rsid w:val="009545D1"/>
    <w:rsid w:val="009546B4"/>
    <w:rsid w:val="0095471B"/>
    <w:rsid w:val="00955192"/>
    <w:rsid w:val="00956604"/>
    <w:rsid w:val="00956F33"/>
    <w:rsid w:val="009618B2"/>
    <w:rsid w:val="009621A2"/>
    <w:rsid w:val="00962795"/>
    <w:rsid w:val="00965232"/>
    <w:rsid w:val="00965A0B"/>
    <w:rsid w:val="00967627"/>
    <w:rsid w:val="009716BA"/>
    <w:rsid w:val="00971925"/>
    <w:rsid w:val="00974147"/>
    <w:rsid w:val="00974812"/>
    <w:rsid w:val="00976DBC"/>
    <w:rsid w:val="009818AE"/>
    <w:rsid w:val="00981A43"/>
    <w:rsid w:val="00982E78"/>
    <w:rsid w:val="00983D92"/>
    <w:rsid w:val="00987A46"/>
    <w:rsid w:val="0099284D"/>
    <w:rsid w:val="00992885"/>
    <w:rsid w:val="00997B0D"/>
    <w:rsid w:val="009A12B0"/>
    <w:rsid w:val="009A1E13"/>
    <w:rsid w:val="009A2A84"/>
    <w:rsid w:val="009A76E3"/>
    <w:rsid w:val="009A7F60"/>
    <w:rsid w:val="009B39BB"/>
    <w:rsid w:val="009C0FFA"/>
    <w:rsid w:val="009C1E63"/>
    <w:rsid w:val="009C32A4"/>
    <w:rsid w:val="009C3AF4"/>
    <w:rsid w:val="009C643E"/>
    <w:rsid w:val="009C6441"/>
    <w:rsid w:val="009C7B7E"/>
    <w:rsid w:val="009D2CF4"/>
    <w:rsid w:val="009D2F08"/>
    <w:rsid w:val="009D4327"/>
    <w:rsid w:val="009D45C0"/>
    <w:rsid w:val="009E5D24"/>
    <w:rsid w:val="009E7449"/>
    <w:rsid w:val="009F1FE9"/>
    <w:rsid w:val="009F2B69"/>
    <w:rsid w:val="009F2E98"/>
    <w:rsid w:val="009F2FAE"/>
    <w:rsid w:val="009F4109"/>
    <w:rsid w:val="009F48EB"/>
    <w:rsid w:val="009F51DB"/>
    <w:rsid w:val="009F51DF"/>
    <w:rsid w:val="009F5399"/>
    <w:rsid w:val="00A00A78"/>
    <w:rsid w:val="00A01345"/>
    <w:rsid w:val="00A01929"/>
    <w:rsid w:val="00A04906"/>
    <w:rsid w:val="00A07AF6"/>
    <w:rsid w:val="00A07BE0"/>
    <w:rsid w:val="00A1029D"/>
    <w:rsid w:val="00A13355"/>
    <w:rsid w:val="00A13EE6"/>
    <w:rsid w:val="00A20B9C"/>
    <w:rsid w:val="00A25FC6"/>
    <w:rsid w:val="00A317DF"/>
    <w:rsid w:val="00A32402"/>
    <w:rsid w:val="00A34866"/>
    <w:rsid w:val="00A34949"/>
    <w:rsid w:val="00A34F06"/>
    <w:rsid w:val="00A3684A"/>
    <w:rsid w:val="00A43293"/>
    <w:rsid w:val="00A43D4E"/>
    <w:rsid w:val="00A44F06"/>
    <w:rsid w:val="00A4643B"/>
    <w:rsid w:val="00A51339"/>
    <w:rsid w:val="00A54F7C"/>
    <w:rsid w:val="00A556D5"/>
    <w:rsid w:val="00A55EAA"/>
    <w:rsid w:val="00A60C72"/>
    <w:rsid w:val="00A64423"/>
    <w:rsid w:val="00A64BC2"/>
    <w:rsid w:val="00A651D4"/>
    <w:rsid w:val="00A6530D"/>
    <w:rsid w:val="00A65BE7"/>
    <w:rsid w:val="00A70302"/>
    <w:rsid w:val="00A71447"/>
    <w:rsid w:val="00A7240C"/>
    <w:rsid w:val="00A75AC3"/>
    <w:rsid w:val="00A7612E"/>
    <w:rsid w:val="00A7684C"/>
    <w:rsid w:val="00A77A87"/>
    <w:rsid w:val="00A84304"/>
    <w:rsid w:val="00A84813"/>
    <w:rsid w:val="00A9596C"/>
    <w:rsid w:val="00AA1C66"/>
    <w:rsid w:val="00AA22B2"/>
    <w:rsid w:val="00AB0142"/>
    <w:rsid w:val="00AB3966"/>
    <w:rsid w:val="00AB4FBD"/>
    <w:rsid w:val="00AC1631"/>
    <w:rsid w:val="00AC2CFC"/>
    <w:rsid w:val="00AC342F"/>
    <w:rsid w:val="00AC6056"/>
    <w:rsid w:val="00AC68AC"/>
    <w:rsid w:val="00AD02B4"/>
    <w:rsid w:val="00AD3172"/>
    <w:rsid w:val="00AD4111"/>
    <w:rsid w:val="00AD4B8A"/>
    <w:rsid w:val="00AD5E90"/>
    <w:rsid w:val="00AE583F"/>
    <w:rsid w:val="00AE60F2"/>
    <w:rsid w:val="00AF558D"/>
    <w:rsid w:val="00AF79FA"/>
    <w:rsid w:val="00B02A40"/>
    <w:rsid w:val="00B02F2F"/>
    <w:rsid w:val="00B03CFD"/>
    <w:rsid w:val="00B04A78"/>
    <w:rsid w:val="00B06C9F"/>
    <w:rsid w:val="00B07444"/>
    <w:rsid w:val="00B075A9"/>
    <w:rsid w:val="00B10AB6"/>
    <w:rsid w:val="00B143C6"/>
    <w:rsid w:val="00B17946"/>
    <w:rsid w:val="00B2351F"/>
    <w:rsid w:val="00B23F98"/>
    <w:rsid w:val="00B2459A"/>
    <w:rsid w:val="00B309FC"/>
    <w:rsid w:val="00B30DEA"/>
    <w:rsid w:val="00B31A1D"/>
    <w:rsid w:val="00B31FE0"/>
    <w:rsid w:val="00B344CB"/>
    <w:rsid w:val="00B34EC5"/>
    <w:rsid w:val="00B428AD"/>
    <w:rsid w:val="00B44275"/>
    <w:rsid w:val="00B45120"/>
    <w:rsid w:val="00B458F1"/>
    <w:rsid w:val="00B50220"/>
    <w:rsid w:val="00B51E2A"/>
    <w:rsid w:val="00B52B4E"/>
    <w:rsid w:val="00B53A7D"/>
    <w:rsid w:val="00B54EE2"/>
    <w:rsid w:val="00B57EC9"/>
    <w:rsid w:val="00B6194D"/>
    <w:rsid w:val="00B668AC"/>
    <w:rsid w:val="00B67C0E"/>
    <w:rsid w:val="00B67E2D"/>
    <w:rsid w:val="00B730FA"/>
    <w:rsid w:val="00B74791"/>
    <w:rsid w:val="00B75D7C"/>
    <w:rsid w:val="00B76C2E"/>
    <w:rsid w:val="00B770F8"/>
    <w:rsid w:val="00B83CD3"/>
    <w:rsid w:val="00B853DB"/>
    <w:rsid w:val="00B85645"/>
    <w:rsid w:val="00B85F70"/>
    <w:rsid w:val="00B8637D"/>
    <w:rsid w:val="00B87438"/>
    <w:rsid w:val="00B91176"/>
    <w:rsid w:val="00B92899"/>
    <w:rsid w:val="00B94A69"/>
    <w:rsid w:val="00B95679"/>
    <w:rsid w:val="00B96582"/>
    <w:rsid w:val="00BA060C"/>
    <w:rsid w:val="00BA2767"/>
    <w:rsid w:val="00BA4426"/>
    <w:rsid w:val="00BA4605"/>
    <w:rsid w:val="00BA62AC"/>
    <w:rsid w:val="00BA6575"/>
    <w:rsid w:val="00BB118E"/>
    <w:rsid w:val="00BB15ED"/>
    <w:rsid w:val="00BB1749"/>
    <w:rsid w:val="00BB26D3"/>
    <w:rsid w:val="00BB3435"/>
    <w:rsid w:val="00BB4CE3"/>
    <w:rsid w:val="00BB5A59"/>
    <w:rsid w:val="00BC04AD"/>
    <w:rsid w:val="00BC0586"/>
    <w:rsid w:val="00BC0894"/>
    <w:rsid w:val="00BC0B83"/>
    <w:rsid w:val="00BC1D4C"/>
    <w:rsid w:val="00BC4D08"/>
    <w:rsid w:val="00BC51E7"/>
    <w:rsid w:val="00BC5960"/>
    <w:rsid w:val="00BC73B6"/>
    <w:rsid w:val="00BD013C"/>
    <w:rsid w:val="00BD2C3C"/>
    <w:rsid w:val="00BE1F21"/>
    <w:rsid w:val="00BE402D"/>
    <w:rsid w:val="00BE5572"/>
    <w:rsid w:val="00BE5887"/>
    <w:rsid w:val="00BE6507"/>
    <w:rsid w:val="00BE6966"/>
    <w:rsid w:val="00BE7A51"/>
    <w:rsid w:val="00BF1111"/>
    <w:rsid w:val="00BF2C2F"/>
    <w:rsid w:val="00BF6401"/>
    <w:rsid w:val="00BF6C5C"/>
    <w:rsid w:val="00C0015E"/>
    <w:rsid w:val="00C01899"/>
    <w:rsid w:val="00C03B16"/>
    <w:rsid w:val="00C04809"/>
    <w:rsid w:val="00C05E35"/>
    <w:rsid w:val="00C11EAA"/>
    <w:rsid w:val="00C15207"/>
    <w:rsid w:val="00C16C56"/>
    <w:rsid w:val="00C23210"/>
    <w:rsid w:val="00C2625E"/>
    <w:rsid w:val="00C30FF3"/>
    <w:rsid w:val="00C328E5"/>
    <w:rsid w:val="00C33419"/>
    <w:rsid w:val="00C41513"/>
    <w:rsid w:val="00C44DB9"/>
    <w:rsid w:val="00C46A15"/>
    <w:rsid w:val="00C46DE9"/>
    <w:rsid w:val="00C5288B"/>
    <w:rsid w:val="00C56877"/>
    <w:rsid w:val="00C60473"/>
    <w:rsid w:val="00C60898"/>
    <w:rsid w:val="00C62442"/>
    <w:rsid w:val="00C62699"/>
    <w:rsid w:val="00C633F7"/>
    <w:rsid w:val="00C6608B"/>
    <w:rsid w:val="00C71362"/>
    <w:rsid w:val="00C73F42"/>
    <w:rsid w:val="00C745DA"/>
    <w:rsid w:val="00C74D41"/>
    <w:rsid w:val="00C7516D"/>
    <w:rsid w:val="00C75202"/>
    <w:rsid w:val="00C77D3A"/>
    <w:rsid w:val="00C820FC"/>
    <w:rsid w:val="00C82983"/>
    <w:rsid w:val="00C85485"/>
    <w:rsid w:val="00C87005"/>
    <w:rsid w:val="00C90386"/>
    <w:rsid w:val="00C9330F"/>
    <w:rsid w:val="00C93FC3"/>
    <w:rsid w:val="00C941F2"/>
    <w:rsid w:val="00C9442C"/>
    <w:rsid w:val="00C950CC"/>
    <w:rsid w:val="00C96AE9"/>
    <w:rsid w:val="00CA1E8D"/>
    <w:rsid w:val="00CA4B7C"/>
    <w:rsid w:val="00CA6E7E"/>
    <w:rsid w:val="00CA7CB8"/>
    <w:rsid w:val="00CB2168"/>
    <w:rsid w:val="00CB2B34"/>
    <w:rsid w:val="00CB5FC5"/>
    <w:rsid w:val="00CB71AE"/>
    <w:rsid w:val="00CC23A1"/>
    <w:rsid w:val="00CC3CA7"/>
    <w:rsid w:val="00CC40ED"/>
    <w:rsid w:val="00CC4530"/>
    <w:rsid w:val="00CC7475"/>
    <w:rsid w:val="00CC7E92"/>
    <w:rsid w:val="00CD0191"/>
    <w:rsid w:val="00CD4176"/>
    <w:rsid w:val="00CD74CE"/>
    <w:rsid w:val="00CD7C0E"/>
    <w:rsid w:val="00CE01E8"/>
    <w:rsid w:val="00CE346F"/>
    <w:rsid w:val="00CE51B8"/>
    <w:rsid w:val="00CE68AF"/>
    <w:rsid w:val="00CE76D6"/>
    <w:rsid w:val="00CE7E2F"/>
    <w:rsid w:val="00CF0FA8"/>
    <w:rsid w:val="00CF3880"/>
    <w:rsid w:val="00CF4CA7"/>
    <w:rsid w:val="00CF6379"/>
    <w:rsid w:val="00D00087"/>
    <w:rsid w:val="00D003F9"/>
    <w:rsid w:val="00D0140E"/>
    <w:rsid w:val="00D019AF"/>
    <w:rsid w:val="00D058CF"/>
    <w:rsid w:val="00D07752"/>
    <w:rsid w:val="00D07FF2"/>
    <w:rsid w:val="00D101E1"/>
    <w:rsid w:val="00D10E6C"/>
    <w:rsid w:val="00D1240E"/>
    <w:rsid w:val="00D2127E"/>
    <w:rsid w:val="00D21BC3"/>
    <w:rsid w:val="00D242AF"/>
    <w:rsid w:val="00D26666"/>
    <w:rsid w:val="00D31A90"/>
    <w:rsid w:val="00D346A7"/>
    <w:rsid w:val="00D43723"/>
    <w:rsid w:val="00D43A1D"/>
    <w:rsid w:val="00D47DBC"/>
    <w:rsid w:val="00D50B0D"/>
    <w:rsid w:val="00D538BE"/>
    <w:rsid w:val="00D54C0B"/>
    <w:rsid w:val="00D555F7"/>
    <w:rsid w:val="00D56862"/>
    <w:rsid w:val="00D56B91"/>
    <w:rsid w:val="00D579B9"/>
    <w:rsid w:val="00D61E6A"/>
    <w:rsid w:val="00D6742E"/>
    <w:rsid w:val="00D72886"/>
    <w:rsid w:val="00D77074"/>
    <w:rsid w:val="00D821E5"/>
    <w:rsid w:val="00D83043"/>
    <w:rsid w:val="00D83AED"/>
    <w:rsid w:val="00D83C35"/>
    <w:rsid w:val="00D8490B"/>
    <w:rsid w:val="00D850DA"/>
    <w:rsid w:val="00D87505"/>
    <w:rsid w:val="00D90263"/>
    <w:rsid w:val="00D907F1"/>
    <w:rsid w:val="00D91FF4"/>
    <w:rsid w:val="00D9307B"/>
    <w:rsid w:val="00D93BEF"/>
    <w:rsid w:val="00D9505C"/>
    <w:rsid w:val="00D962F5"/>
    <w:rsid w:val="00D9759C"/>
    <w:rsid w:val="00D9781A"/>
    <w:rsid w:val="00DA1391"/>
    <w:rsid w:val="00DA2B6F"/>
    <w:rsid w:val="00DA4619"/>
    <w:rsid w:val="00DA6BDA"/>
    <w:rsid w:val="00DB040C"/>
    <w:rsid w:val="00DB5603"/>
    <w:rsid w:val="00DB56E0"/>
    <w:rsid w:val="00DB588D"/>
    <w:rsid w:val="00DB616F"/>
    <w:rsid w:val="00DB6978"/>
    <w:rsid w:val="00DB6B33"/>
    <w:rsid w:val="00DC06F5"/>
    <w:rsid w:val="00DC25EE"/>
    <w:rsid w:val="00DC7945"/>
    <w:rsid w:val="00DD26BA"/>
    <w:rsid w:val="00DD2953"/>
    <w:rsid w:val="00DD5125"/>
    <w:rsid w:val="00DD669C"/>
    <w:rsid w:val="00DE10E4"/>
    <w:rsid w:val="00DE2BE7"/>
    <w:rsid w:val="00DE3F87"/>
    <w:rsid w:val="00DE5809"/>
    <w:rsid w:val="00DE6A0C"/>
    <w:rsid w:val="00DE6C40"/>
    <w:rsid w:val="00DE7402"/>
    <w:rsid w:val="00DF110B"/>
    <w:rsid w:val="00DF3A03"/>
    <w:rsid w:val="00DF3D15"/>
    <w:rsid w:val="00DF50C4"/>
    <w:rsid w:val="00DF51A7"/>
    <w:rsid w:val="00DF67B0"/>
    <w:rsid w:val="00DF7C87"/>
    <w:rsid w:val="00E00FEC"/>
    <w:rsid w:val="00E013A5"/>
    <w:rsid w:val="00E01D02"/>
    <w:rsid w:val="00E02756"/>
    <w:rsid w:val="00E0290A"/>
    <w:rsid w:val="00E0337B"/>
    <w:rsid w:val="00E044E3"/>
    <w:rsid w:val="00E07FE5"/>
    <w:rsid w:val="00E110B3"/>
    <w:rsid w:val="00E14AE4"/>
    <w:rsid w:val="00E14BE2"/>
    <w:rsid w:val="00E14DE2"/>
    <w:rsid w:val="00E15B05"/>
    <w:rsid w:val="00E1795B"/>
    <w:rsid w:val="00E20067"/>
    <w:rsid w:val="00E25671"/>
    <w:rsid w:val="00E26105"/>
    <w:rsid w:val="00E27758"/>
    <w:rsid w:val="00E30DF7"/>
    <w:rsid w:val="00E33BED"/>
    <w:rsid w:val="00E34733"/>
    <w:rsid w:val="00E34D63"/>
    <w:rsid w:val="00E364DB"/>
    <w:rsid w:val="00E368BE"/>
    <w:rsid w:val="00E37250"/>
    <w:rsid w:val="00E37565"/>
    <w:rsid w:val="00E40F9E"/>
    <w:rsid w:val="00E41C1B"/>
    <w:rsid w:val="00E42E38"/>
    <w:rsid w:val="00E431D3"/>
    <w:rsid w:val="00E45BDD"/>
    <w:rsid w:val="00E478E1"/>
    <w:rsid w:val="00E528F6"/>
    <w:rsid w:val="00E55604"/>
    <w:rsid w:val="00E56E1A"/>
    <w:rsid w:val="00E61A7E"/>
    <w:rsid w:val="00E631ED"/>
    <w:rsid w:val="00E67E13"/>
    <w:rsid w:val="00E7036B"/>
    <w:rsid w:val="00E709E6"/>
    <w:rsid w:val="00E722CB"/>
    <w:rsid w:val="00E758C8"/>
    <w:rsid w:val="00E76CDA"/>
    <w:rsid w:val="00E77462"/>
    <w:rsid w:val="00E778F3"/>
    <w:rsid w:val="00E8156D"/>
    <w:rsid w:val="00E835A8"/>
    <w:rsid w:val="00E8428C"/>
    <w:rsid w:val="00E8586A"/>
    <w:rsid w:val="00E865E3"/>
    <w:rsid w:val="00E8662E"/>
    <w:rsid w:val="00E90665"/>
    <w:rsid w:val="00E90E96"/>
    <w:rsid w:val="00E90EC2"/>
    <w:rsid w:val="00E94A9E"/>
    <w:rsid w:val="00E958E1"/>
    <w:rsid w:val="00E9663A"/>
    <w:rsid w:val="00E96AE9"/>
    <w:rsid w:val="00EA1846"/>
    <w:rsid w:val="00EA3D71"/>
    <w:rsid w:val="00EA4BA3"/>
    <w:rsid w:val="00EB104C"/>
    <w:rsid w:val="00EB1211"/>
    <w:rsid w:val="00EB127D"/>
    <w:rsid w:val="00EB1AF0"/>
    <w:rsid w:val="00EB450A"/>
    <w:rsid w:val="00EB48D0"/>
    <w:rsid w:val="00EC17B9"/>
    <w:rsid w:val="00EC5F84"/>
    <w:rsid w:val="00ED058E"/>
    <w:rsid w:val="00ED2B37"/>
    <w:rsid w:val="00ED2D0D"/>
    <w:rsid w:val="00ED3326"/>
    <w:rsid w:val="00ED38A7"/>
    <w:rsid w:val="00ED7BB8"/>
    <w:rsid w:val="00EE150B"/>
    <w:rsid w:val="00EE2F1A"/>
    <w:rsid w:val="00EE32F5"/>
    <w:rsid w:val="00EE35A3"/>
    <w:rsid w:val="00EE39FC"/>
    <w:rsid w:val="00EE427C"/>
    <w:rsid w:val="00EE5158"/>
    <w:rsid w:val="00EF1EA4"/>
    <w:rsid w:val="00EF2172"/>
    <w:rsid w:val="00EF33B0"/>
    <w:rsid w:val="00EF4A32"/>
    <w:rsid w:val="00EF4CC0"/>
    <w:rsid w:val="00EF6ED0"/>
    <w:rsid w:val="00EF794F"/>
    <w:rsid w:val="00F00536"/>
    <w:rsid w:val="00F01454"/>
    <w:rsid w:val="00F14915"/>
    <w:rsid w:val="00F15D7B"/>
    <w:rsid w:val="00F16F3B"/>
    <w:rsid w:val="00F20487"/>
    <w:rsid w:val="00F20647"/>
    <w:rsid w:val="00F20AC8"/>
    <w:rsid w:val="00F2370B"/>
    <w:rsid w:val="00F24771"/>
    <w:rsid w:val="00F27E15"/>
    <w:rsid w:val="00F317DE"/>
    <w:rsid w:val="00F334F0"/>
    <w:rsid w:val="00F34F4E"/>
    <w:rsid w:val="00F35926"/>
    <w:rsid w:val="00F35B5A"/>
    <w:rsid w:val="00F35DE9"/>
    <w:rsid w:val="00F36013"/>
    <w:rsid w:val="00F4051F"/>
    <w:rsid w:val="00F40CDE"/>
    <w:rsid w:val="00F43807"/>
    <w:rsid w:val="00F43B08"/>
    <w:rsid w:val="00F45D8D"/>
    <w:rsid w:val="00F46FB5"/>
    <w:rsid w:val="00F501A2"/>
    <w:rsid w:val="00F560CA"/>
    <w:rsid w:val="00F560DC"/>
    <w:rsid w:val="00F6024B"/>
    <w:rsid w:val="00F60597"/>
    <w:rsid w:val="00F66506"/>
    <w:rsid w:val="00F71B45"/>
    <w:rsid w:val="00F7238C"/>
    <w:rsid w:val="00F7359A"/>
    <w:rsid w:val="00F75AC9"/>
    <w:rsid w:val="00F76DD5"/>
    <w:rsid w:val="00F80344"/>
    <w:rsid w:val="00F83D25"/>
    <w:rsid w:val="00F858E6"/>
    <w:rsid w:val="00F8671F"/>
    <w:rsid w:val="00F86E15"/>
    <w:rsid w:val="00F925E1"/>
    <w:rsid w:val="00F946DF"/>
    <w:rsid w:val="00F9593B"/>
    <w:rsid w:val="00F95D90"/>
    <w:rsid w:val="00FA28D5"/>
    <w:rsid w:val="00FA3FFF"/>
    <w:rsid w:val="00FB0FC8"/>
    <w:rsid w:val="00FB2668"/>
    <w:rsid w:val="00FB3912"/>
    <w:rsid w:val="00FC0724"/>
    <w:rsid w:val="00FC164C"/>
    <w:rsid w:val="00FC2561"/>
    <w:rsid w:val="00FC32AA"/>
    <w:rsid w:val="00FC3585"/>
    <w:rsid w:val="00FC37AF"/>
    <w:rsid w:val="00FC4B08"/>
    <w:rsid w:val="00FC53C8"/>
    <w:rsid w:val="00FC7674"/>
    <w:rsid w:val="00FC76C7"/>
    <w:rsid w:val="00FC7B9C"/>
    <w:rsid w:val="00FD1FA1"/>
    <w:rsid w:val="00FD24CB"/>
    <w:rsid w:val="00FD4214"/>
    <w:rsid w:val="00FD7ECB"/>
    <w:rsid w:val="00FE0EB3"/>
    <w:rsid w:val="00FE309C"/>
    <w:rsid w:val="00FE4C52"/>
    <w:rsid w:val="00FE5507"/>
    <w:rsid w:val="00FE5B0B"/>
    <w:rsid w:val="00FE62FB"/>
    <w:rsid w:val="00FE68CF"/>
    <w:rsid w:val="00FF589B"/>
    <w:rsid w:val="00FF60C0"/>
    <w:rsid w:val="00FF6B0A"/>
    <w:rsid w:val="00FF75BC"/>
    <w:rsid w:val="00FF792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f" fillcolor="white" stroke="f">
      <v:fill color="white" on="f"/>
      <v:stroke on="f"/>
      <v:textbox inset="0,0,0,0"/>
    </o:shapedefaults>
    <o:shapelayout v:ext="edit">
      <o:idmap v:ext="edit" data="1"/>
    </o:shapelayout>
  </w:shapeDefaults>
  <w:decimalSymbol w:val="."/>
  <w:listSeparator w:val=","/>
  <w14:docId w14:val="37609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605"/>
    <w:pPr>
      <w:widowControl w:val="0"/>
      <w:spacing w:before="60" w:after="60"/>
      <w:ind w:firstLine="284"/>
      <w:jc w:val="both"/>
    </w:pPr>
    <w:rPr>
      <w:szCs w:val="28"/>
    </w:rPr>
  </w:style>
  <w:style w:type="paragraph" w:styleId="Heading1">
    <w:name w:val="heading 1"/>
    <w:basedOn w:val="Normal"/>
    <w:next w:val="Normal"/>
    <w:qFormat/>
    <w:rsid w:val="00DE7402"/>
    <w:pPr>
      <w:numPr>
        <w:numId w:val="2"/>
      </w:numPr>
      <w:outlineLvl w:val="0"/>
    </w:pPr>
    <w:rPr>
      <w:b/>
      <w:szCs w:val="20"/>
    </w:rPr>
  </w:style>
  <w:style w:type="paragraph" w:styleId="Heading2">
    <w:name w:val="heading 2"/>
    <w:basedOn w:val="Normal"/>
    <w:next w:val="Normal"/>
    <w:link w:val="Heading2Char"/>
    <w:qFormat/>
    <w:rsid w:val="00DE7402"/>
    <w:pPr>
      <w:numPr>
        <w:ilvl w:val="1"/>
        <w:numId w:val="2"/>
      </w:numPr>
      <w:outlineLvl w:val="1"/>
    </w:pPr>
    <w:rPr>
      <w:b/>
      <w:bCs/>
      <w:i/>
      <w:iCs/>
    </w:rPr>
  </w:style>
  <w:style w:type="paragraph" w:styleId="Heading3">
    <w:name w:val="heading 3"/>
    <w:basedOn w:val="Normal"/>
    <w:next w:val="Normal"/>
    <w:qFormat/>
    <w:rsid w:val="00617E71"/>
    <w:pPr>
      <w:numPr>
        <w:ilvl w:val="2"/>
        <w:numId w:val="2"/>
      </w:numPr>
      <w:outlineLvl w:val="2"/>
    </w:pPr>
    <w:rPr>
      <w:i/>
      <w:szCs w:val="20"/>
    </w:rPr>
  </w:style>
  <w:style w:type="paragraph" w:styleId="Heading4">
    <w:name w:val="heading 4"/>
    <w:basedOn w:val="Normal"/>
    <w:next w:val="Normal"/>
    <w:qFormat/>
    <w:rsid w:val="002154FD"/>
    <w:pPr>
      <w:numPr>
        <w:ilvl w:val="3"/>
        <w:numId w:val="2"/>
      </w:numPr>
      <w:outlineLvl w:val="3"/>
    </w:pPr>
    <w:rPr>
      <w:b/>
      <w:szCs w:val="20"/>
    </w:rPr>
  </w:style>
  <w:style w:type="paragraph" w:styleId="Heading5">
    <w:name w:val="heading 5"/>
    <w:basedOn w:val="Normal"/>
    <w:next w:val="Normal"/>
    <w:qFormat/>
    <w:rsid w:val="00AC342F"/>
    <w:pPr>
      <w:numPr>
        <w:ilvl w:val="4"/>
        <w:numId w:val="2"/>
      </w:numPr>
      <w:spacing w:before="240"/>
      <w:outlineLvl w:val="4"/>
    </w:pPr>
    <w:rPr>
      <w:rFonts w:ascii="VNtimes new roman" w:hAnsi="VNtimes new roman"/>
      <w:sz w:val="26"/>
      <w:szCs w:val="20"/>
    </w:rPr>
  </w:style>
  <w:style w:type="paragraph" w:styleId="Heading6">
    <w:name w:val="heading 6"/>
    <w:basedOn w:val="Normal"/>
    <w:next w:val="Normal"/>
    <w:link w:val="Heading6Char"/>
    <w:qFormat/>
    <w:rsid w:val="00B6194D"/>
    <w:pPr>
      <w:numPr>
        <w:ilvl w:val="5"/>
        <w:numId w:val="2"/>
      </w:numPr>
      <w:spacing w:before="240"/>
      <w:outlineLvl w:val="5"/>
    </w:pPr>
    <w:rPr>
      <w:rFonts w:ascii="Calibri" w:hAnsi="Calibri"/>
      <w:b/>
      <w:bCs/>
      <w:sz w:val="24"/>
      <w:szCs w:val="22"/>
    </w:rPr>
  </w:style>
  <w:style w:type="paragraph" w:styleId="Heading7">
    <w:name w:val="heading 7"/>
    <w:basedOn w:val="Normal"/>
    <w:next w:val="Normal"/>
    <w:qFormat/>
    <w:rsid w:val="00AC342F"/>
    <w:pPr>
      <w:keepNext/>
      <w:numPr>
        <w:ilvl w:val="6"/>
        <w:numId w:val="2"/>
      </w:numPr>
      <w:jc w:val="center"/>
      <w:outlineLvl w:val="6"/>
    </w:pPr>
    <w:rPr>
      <w:rFonts w:ascii="VNtimes new roman" w:hAnsi="VNtimes new roman"/>
      <w:b/>
      <w:sz w:val="26"/>
      <w:szCs w:val="20"/>
    </w:rPr>
  </w:style>
  <w:style w:type="paragraph" w:styleId="Heading8">
    <w:name w:val="heading 8"/>
    <w:basedOn w:val="Normal"/>
    <w:next w:val="Normal"/>
    <w:qFormat/>
    <w:rsid w:val="00AC342F"/>
    <w:pPr>
      <w:keepNext/>
      <w:numPr>
        <w:ilvl w:val="7"/>
        <w:numId w:val="2"/>
      </w:numPr>
      <w:jc w:val="center"/>
      <w:outlineLvl w:val="7"/>
    </w:pPr>
    <w:rPr>
      <w:rFonts w:ascii=".VnTime" w:hAnsi=".VnTime"/>
      <w:b/>
      <w:sz w:val="24"/>
      <w:szCs w:val="20"/>
    </w:rPr>
  </w:style>
  <w:style w:type="paragraph" w:styleId="Heading9">
    <w:name w:val="heading 9"/>
    <w:basedOn w:val="Normal"/>
    <w:next w:val="Normal"/>
    <w:link w:val="Heading9Char"/>
    <w:qFormat/>
    <w:rsid w:val="00B6194D"/>
    <w:pPr>
      <w:numPr>
        <w:ilvl w:val="8"/>
        <w:numId w:val="2"/>
      </w:numPr>
      <w:spacing w:before="240"/>
      <w:outlineLvl w:val="8"/>
    </w:pPr>
    <w:rPr>
      <w:rFonts w:ascii="Cambria" w:hAnsi="Cambria"/>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5288B"/>
    <w:pPr>
      <w:ind w:left="720"/>
      <w:contextualSpacing/>
    </w:pPr>
  </w:style>
  <w:style w:type="paragraph" w:styleId="Header">
    <w:name w:val="header"/>
    <w:basedOn w:val="Normal"/>
    <w:link w:val="HeaderChar"/>
    <w:rsid w:val="003F4592"/>
    <w:pPr>
      <w:tabs>
        <w:tab w:val="right" w:pos="9639"/>
      </w:tabs>
    </w:pPr>
    <w:rPr>
      <w:rFonts w:ascii="Arial" w:hAnsi="Arial"/>
      <w:sz w:val="16"/>
      <w:szCs w:val="20"/>
    </w:rPr>
  </w:style>
  <w:style w:type="paragraph" w:styleId="Footer">
    <w:name w:val="footer"/>
    <w:basedOn w:val="Normal"/>
    <w:rsid w:val="00DA6BDA"/>
    <w:pPr>
      <w:tabs>
        <w:tab w:val="center" w:pos="4320"/>
        <w:tab w:val="right" w:pos="8640"/>
      </w:tabs>
    </w:pPr>
    <w:rPr>
      <w:rFonts w:ascii="Arial" w:hAnsi="Arial"/>
    </w:rPr>
  </w:style>
  <w:style w:type="character" w:styleId="PageNumber">
    <w:name w:val="page number"/>
    <w:basedOn w:val="DefaultParagraphFont"/>
    <w:rsid w:val="00AC342F"/>
  </w:style>
  <w:style w:type="paragraph" w:styleId="Caption">
    <w:name w:val="caption"/>
    <w:aliases w:val="Bang Bieu va Hinh ve,Hình,hinh bang"/>
    <w:basedOn w:val="Normal"/>
    <w:next w:val="Normal"/>
    <w:qFormat/>
    <w:rsid w:val="00133F6B"/>
    <w:pPr>
      <w:jc w:val="center"/>
    </w:pPr>
    <w:rPr>
      <w:bCs/>
      <w:i/>
      <w:sz w:val="18"/>
      <w:szCs w:val="20"/>
    </w:rPr>
  </w:style>
  <w:style w:type="paragraph" w:customStyle="1" w:styleId="01TiubiboVietnam">
    <w:name w:val="@01 Tiêu đề bài báo (Vietnam)"/>
    <w:basedOn w:val="Normal"/>
    <w:next w:val="Normal"/>
    <w:rsid w:val="006928B5"/>
    <w:pPr>
      <w:spacing w:before="240" w:after="120"/>
      <w:jc w:val="center"/>
    </w:pPr>
    <w:rPr>
      <w:b/>
      <w:caps/>
      <w:sz w:val="26"/>
    </w:rPr>
  </w:style>
  <w:style w:type="paragraph" w:customStyle="1" w:styleId="02TiubiboEnglish">
    <w:name w:val="@02 Tiêu đề bài báo (English)"/>
    <w:basedOn w:val="Normal"/>
    <w:next w:val="Normal"/>
    <w:rsid w:val="006928B5"/>
    <w:pPr>
      <w:spacing w:before="120" w:after="240"/>
      <w:jc w:val="center"/>
    </w:pPr>
    <w:rPr>
      <w:caps/>
      <w:sz w:val="24"/>
    </w:rPr>
  </w:style>
  <w:style w:type="paragraph" w:customStyle="1" w:styleId="03Tntcgibibo">
    <w:name w:val="@03 Tên tác giả bài báo"/>
    <w:basedOn w:val="Normal"/>
    <w:next w:val="04nvcngtccatcgi"/>
    <w:qFormat/>
    <w:rsid w:val="006928B5"/>
    <w:pPr>
      <w:jc w:val="center"/>
    </w:pPr>
    <w:rPr>
      <w:b/>
      <w:i/>
    </w:rPr>
  </w:style>
  <w:style w:type="paragraph" w:customStyle="1" w:styleId="04nvcngtccatcgi">
    <w:name w:val="@04 Đơn vị công tác của tác giả"/>
    <w:basedOn w:val="Normal"/>
    <w:next w:val="Normal"/>
    <w:qFormat/>
    <w:rsid w:val="002D26E5"/>
    <w:pPr>
      <w:spacing w:before="0" w:after="0"/>
      <w:jc w:val="center"/>
    </w:pPr>
    <w:rPr>
      <w:i/>
    </w:rPr>
  </w:style>
  <w:style w:type="paragraph" w:customStyle="1" w:styleId="05Tmtt-Abstract">
    <w:name w:val="@05 Tóm tắt - Abstract"/>
    <w:basedOn w:val="Normal"/>
    <w:next w:val="Normal"/>
    <w:link w:val="05Tmtt-AbstractChar"/>
    <w:qFormat/>
    <w:rsid w:val="00E14AE4"/>
    <w:pPr>
      <w:tabs>
        <w:tab w:val="left" w:pos="284"/>
      </w:tabs>
    </w:pPr>
    <w:rPr>
      <w:rFonts w:ascii="Arial" w:hAnsi="Arial"/>
      <w:sz w:val="16"/>
    </w:rPr>
  </w:style>
  <w:style w:type="character" w:customStyle="1" w:styleId="Heading2Char">
    <w:name w:val="Heading 2 Char"/>
    <w:link w:val="Heading2"/>
    <w:rsid w:val="00DE7402"/>
    <w:rPr>
      <w:rFonts w:ascii="Times New Roman" w:hAnsi="Times New Roman"/>
      <w:b/>
      <w:bCs/>
      <w:i/>
      <w:iCs/>
      <w:szCs w:val="28"/>
    </w:rPr>
  </w:style>
  <w:style w:type="character" w:customStyle="1" w:styleId="Heading6Char">
    <w:name w:val="Heading 6 Char"/>
    <w:link w:val="Heading6"/>
    <w:rsid w:val="00B6194D"/>
    <w:rPr>
      <w:rFonts w:ascii="Calibri" w:hAnsi="Calibri"/>
      <w:b/>
      <w:bCs/>
      <w:sz w:val="24"/>
      <w:szCs w:val="22"/>
    </w:rPr>
  </w:style>
  <w:style w:type="character" w:customStyle="1" w:styleId="Heading9Char">
    <w:name w:val="Heading 9 Char"/>
    <w:link w:val="Heading9"/>
    <w:rsid w:val="00B6194D"/>
    <w:rPr>
      <w:rFonts w:ascii="Cambria" w:hAnsi="Cambria"/>
      <w:sz w:val="24"/>
      <w:szCs w:val="22"/>
    </w:rPr>
  </w:style>
  <w:style w:type="paragraph" w:customStyle="1" w:styleId="11TiliuthamkhoTiu">
    <w:name w:val="@11 Tài liệu tham khảo (Tiêu đề)"/>
    <w:basedOn w:val="Normal"/>
    <w:next w:val="Normal"/>
    <w:qFormat/>
    <w:rsid w:val="0011467B"/>
    <w:pPr>
      <w:jc w:val="center"/>
    </w:pPr>
    <w:rPr>
      <w:b/>
    </w:rPr>
  </w:style>
  <w:style w:type="table" w:styleId="TableGrid">
    <w:name w:val="Table Grid"/>
    <w:basedOn w:val="TableNormal"/>
    <w:uiPriority w:val="39"/>
    <w:rsid w:val="00587D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Pr>
  </w:style>
  <w:style w:type="paragraph" w:customStyle="1" w:styleId="10TiliuthamkhoNidung">
    <w:name w:val="@10 Tài liệu tham khảo (Nội dung)"/>
    <w:basedOn w:val="Normal"/>
    <w:next w:val="Normal"/>
    <w:qFormat/>
    <w:rsid w:val="0011467B"/>
    <w:pPr>
      <w:numPr>
        <w:ilvl w:val="8"/>
        <w:numId w:val="1"/>
      </w:numPr>
      <w:spacing w:before="0" w:after="0"/>
      <w:ind w:left="284" w:hanging="284"/>
      <w:outlineLvl w:val="1"/>
    </w:pPr>
    <w:rPr>
      <w:sz w:val="16"/>
    </w:rPr>
  </w:style>
  <w:style w:type="paragraph" w:styleId="Title">
    <w:name w:val="Title"/>
    <w:basedOn w:val="Normal"/>
    <w:link w:val="TitleChar"/>
    <w:qFormat/>
    <w:rsid w:val="00F01454"/>
    <w:pPr>
      <w:jc w:val="center"/>
    </w:pPr>
    <w:rPr>
      <w:b/>
      <w:sz w:val="28"/>
      <w:szCs w:val="20"/>
    </w:rPr>
  </w:style>
  <w:style w:type="character" w:customStyle="1" w:styleId="TitleChar">
    <w:name w:val="Title Char"/>
    <w:link w:val="Title"/>
    <w:rsid w:val="00F01454"/>
    <w:rPr>
      <w:b/>
      <w:sz w:val="28"/>
    </w:rPr>
  </w:style>
  <w:style w:type="character" w:customStyle="1" w:styleId="HeaderChar">
    <w:name w:val="Header Char"/>
    <w:link w:val="Header"/>
    <w:rsid w:val="003F4592"/>
    <w:rPr>
      <w:rFonts w:ascii="Arial" w:hAnsi="Arial"/>
      <w:sz w:val="16"/>
    </w:rPr>
  </w:style>
  <w:style w:type="character" w:customStyle="1" w:styleId="05Tmtt-AbstractChar">
    <w:name w:val="@05 Tóm tắt - Abstract Char"/>
    <w:link w:val="05Tmtt-Abstract"/>
    <w:rsid w:val="00E14AE4"/>
    <w:rPr>
      <w:rFonts w:ascii="Arial" w:hAnsi="Arial"/>
      <w:sz w:val="16"/>
      <w:szCs w:val="28"/>
    </w:rPr>
  </w:style>
  <w:style w:type="paragraph" w:styleId="BalloonText">
    <w:name w:val="Balloon Text"/>
    <w:basedOn w:val="Normal"/>
    <w:link w:val="BalloonTextChar"/>
    <w:rsid w:val="00BA4605"/>
    <w:pPr>
      <w:spacing w:before="0" w:after="0"/>
    </w:pPr>
    <w:rPr>
      <w:rFonts w:ascii="Segoe UI" w:hAnsi="Segoe UI" w:cs="Segoe UI"/>
      <w:sz w:val="18"/>
      <w:szCs w:val="18"/>
    </w:rPr>
  </w:style>
  <w:style w:type="character" w:customStyle="1" w:styleId="BalloonTextChar">
    <w:name w:val="Balloon Text Char"/>
    <w:link w:val="BalloonText"/>
    <w:rsid w:val="00BA4605"/>
    <w:rPr>
      <w:rFonts w:ascii="Segoe UI" w:hAnsi="Segoe UI" w:cs="Segoe UI"/>
      <w:sz w:val="18"/>
      <w:szCs w:val="18"/>
      <w:lang w:eastAsia="en-US"/>
    </w:rPr>
  </w:style>
  <w:style w:type="character" w:styleId="PlaceholderText">
    <w:name w:val="Placeholder Text"/>
    <w:uiPriority w:val="99"/>
    <w:semiHidden/>
    <w:rsid w:val="005626A6"/>
    <w:rPr>
      <w:color w:val="808080"/>
    </w:rPr>
  </w:style>
  <w:style w:type="character" w:customStyle="1" w:styleId="hps">
    <w:name w:val="hps"/>
    <w:basedOn w:val="DefaultParagraphFont"/>
    <w:rsid w:val="00E7036B"/>
  </w:style>
  <w:style w:type="character" w:styleId="CommentReference">
    <w:name w:val="annotation reference"/>
    <w:semiHidden/>
    <w:unhideWhenUsed/>
    <w:rsid w:val="0041262E"/>
    <w:rPr>
      <w:sz w:val="16"/>
      <w:szCs w:val="16"/>
    </w:rPr>
  </w:style>
  <w:style w:type="paragraph" w:styleId="CommentText">
    <w:name w:val="annotation text"/>
    <w:basedOn w:val="Normal"/>
    <w:link w:val="CommentTextChar"/>
    <w:semiHidden/>
    <w:unhideWhenUsed/>
    <w:rsid w:val="0041262E"/>
    <w:rPr>
      <w:szCs w:val="20"/>
    </w:rPr>
  </w:style>
  <w:style w:type="character" w:customStyle="1" w:styleId="CommentTextChar">
    <w:name w:val="Comment Text Char"/>
    <w:link w:val="CommentText"/>
    <w:semiHidden/>
    <w:rsid w:val="0041262E"/>
    <w:rPr>
      <w:lang w:eastAsia="en-US"/>
    </w:rPr>
  </w:style>
  <w:style w:type="paragraph" w:styleId="CommentSubject">
    <w:name w:val="annotation subject"/>
    <w:basedOn w:val="CommentText"/>
    <w:next w:val="CommentText"/>
    <w:link w:val="CommentSubjectChar"/>
    <w:semiHidden/>
    <w:unhideWhenUsed/>
    <w:rsid w:val="0041262E"/>
    <w:rPr>
      <w:b/>
      <w:bCs/>
    </w:rPr>
  </w:style>
  <w:style w:type="character" w:customStyle="1" w:styleId="CommentSubjectChar">
    <w:name w:val="Comment Subject Char"/>
    <w:link w:val="CommentSubject"/>
    <w:semiHidden/>
    <w:rsid w:val="0041262E"/>
    <w:rPr>
      <w:b/>
      <w:bCs/>
      <w:lang w:eastAsia="en-US"/>
    </w:rPr>
  </w:style>
  <w:style w:type="character" w:customStyle="1" w:styleId="ListParagraphChar">
    <w:name w:val="List Paragraph Char"/>
    <w:link w:val="ListParagraph"/>
    <w:uiPriority w:val="34"/>
    <w:rsid w:val="0099284D"/>
    <w:rPr>
      <w:szCs w:val="28"/>
    </w:rPr>
  </w:style>
  <w:style w:type="character" w:styleId="Hyperlink">
    <w:name w:val="Hyperlink"/>
    <w:basedOn w:val="DefaultParagraphFont"/>
    <w:unhideWhenUsed/>
    <w:rsid w:val="003E3297"/>
    <w:rPr>
      <w:color w:val="0563C1" w:themeColor="hyperlink"/>
      <w:u w:val="single"/>
    </w:rPr>
  </w:style>
  <w:style w:type="paragraph" w:customStyle="1" w:styleId="Tailieuthamkhao">
    <w:name w:val="Tai lieu tham khao"/>
    <w:basedOn w:val="ListParagraph"/>
    <w:link w:val="TailieuthamkhaoChar"/>
    <w:qFormat/>
    <w:rsid w:val="003D6ED6"/>
    <w:pPr>
      <w:widowControl/>
      <w:numPr>
        <w:numId w:val="11"/>
      </w:numPr>
      <w:spacing w:before="0"/>
      <w:ind w:left="567" w:hanging="567"/>
      <w:contextualSpacing w:val="0"/>
    </w:pPr>
    <w:rPr>
      <w:rFonts w:eastAsia="SimSun"/>
      <w:color w:val="000000"/>
      <w:sz w:val="26"/>
      <w:szCs w:val="26"/>
      <w:lang w:val="pt-PT" w:eastAsia="zh-CN"/>
    </w:rPr>
  </w:style>
  <w:style w:type="character" w:customStyle="1" w:styleId="TailieuthamkhaoChar">
    <w:name w:val="Tai lieu tham khao Char"/>
    <w:link w:val="Tailieuthamkhao"/>
    <w:rsid w:val="003D6ED6"/>
    <w:rPr>
      <w:rFonts w:eastAsia="SimSun"/>
      <w:color w:val="000000"/>
      <w:sz w:val="26"/>
      <w:szCs w:val="26"/>
      <w:lang w:val="pt-PT" w:eastAsia="zh-CN"/>
    </w:rPr>
  </w:style>
  <w:style w:type="table" w:customStyle="1" w:styleId="TableGrid2">
    <w:name w:val="Table Grid2"/>
    <w:basedOn w:val="TableNormal"/>
    <w:next w:val="TableGrid"/>
    <w:rsid w:val="00A84304"/>
    <w:rPr>
      <w:rFonts w:ascii="Calibri" w:eastAsia="SimSun" w:hAnsi="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68184">
      <w:bodyDiv w:val="1"/>
      <w:marLeft w:val="0"/>
      <w:marRight w:val="0"/>
      <w:marTop w:val="0"/>
      <w:marBottom w:val="0"/>
      <w:divBdr>
        <w:top w:val="none" w:sz="0" w:space="0" w:color="auto"/>
        <w:left w:val="none" w:sz="0" w:space="0" w:color="auto"/>
        <w:bottom w:val="none" w:sz="0" w:space="0" w:color="auto"/>
        <w:right w:val="none" w:sz="0" w:space="0" w:color="auto"/>
      </w:divBdr>
      <w:divsChild>
        <w:div w:id="1297947720">
          <w:marLeft w:val="0"/>
          <w:marRight w:val="0"/>
          <w:marTop w:val="0"/>
          <w:marBottom w:val="0"/>
          <w:divBdr>
            <w:top w:val="none" w:sz="0" w:space="0" w:color="auto"/>
            <w:left w:val="none" w:sz="0" w:space="0" w:color="auto"/>
            <w:bottom w:val="none" w:sz="0" w:space="0" w:color="auto"/>
            <w:right w:val="none" w:sz="0" w:space="0" w:color="auto"/>
          </w:divBdr>
        </w:div>
      </w:divsChild>
    </w:div>
    <w:div w:id="156000364">
      <w:bodyDiv w:val="1"/>
      <w:marLeft w:val="0"/>
      <w:marRight w:val="0"/>
      <w:marTop w:val="0"/>
      <w:marBottom w:val="0"/>
      <w:divBdr>
        <w:top w:val="none" w:sz="0" w:space="0" w:color="auto"/>
        <w:left w:val="none" w:sz="0" w:space="0" w:color="auto"/>
        <w:bottom w:val="none" w:sz="0" w:space="0" w:color="auto"/>
        <w:right w:val="none" w:sz="0" w:space="0" w:color="auto"/>
      </w:divBdr>
      <w:divsChild>
        <w:div w:id="1259944144">
          <w:marLeft w:val="0"/>
          <w:marRight w:val="0"/>
          <w:marTop w:val="0"/>
          <w:marBottom w:val="0"/>
          <w:divBdr>
            <w:top w:val="none" w:sz="0" w:space="0" w:color="auto"/>
            <w:left w:val="none" w:sz="0" w:space="0" w:color="auto"/>
            <w:bottom w:val="none" w:sz="0" w:space="0" w:color="auto"/>
            <w:right w:val="none" w:sz="0" w:space="0" w:color="auto"/>
          </w:divBdr>
        </w:div>
      </w:divsChild>
    </w:div>
    <w:div w:id="474838499">
      <w:bodyDiv w:val="1"/>
      <w:marLeft w:val="0"/>
      <w:marRight w:val="0"/>
      <w:marTop w:val="0"/>
      <w:marBottom w:val="0"/>
      <w:divBdr>
        <w:top w:val="none" w:sz="0" w:space="0" w:color="auto"/>
        <w:left w:val="none" w:sz="0" w:space="0" w:color="auto"/>
        <w:bottom w:val="none" w:sz="0" w:space="0" w:color="auto"/>
        <w:right w:val="none" w:sz="0" w:space="0" w:color="auto"/>
      </w:divBdr>
      <w:divsChild>
        <w:div w:id="1606763919">
          <w:marLeft w:val="0"/>
          <w:marRight w:val="0"/>
          <w:marTop w:val="0"/>
          <w:marBottom w:val="0"/>
          <w:divBdr>
            <w:top w:val="none" w:sz="0" w:space="0" w:color="auto"/>
            <w:left w:val="none" w:sz="0" w:space="0" w:color="auto"/>
            <w:bottom w:val="none" w:sz="0" w:space="0" w:color="auto"/>
            <w:right w:val="none" w:sz="0" w:space="0" w:color="auto"/>
          </w:divBdr>
        </w:div>
      </w:divsChild>
    </w:div>
    <w:div w:id="888344403">
      <w:bodyDiv w:val="1"/>
      <w:marLeft w:val="0"/>
      <w:marRight w:val="0"/>
      <w:marTop w:val="0"/>
      <w:marBottom w:val="0"/>
      <w:divBdr>
        <w:top w:val="none" w:sz="0" w:space="0" w:color="auto"/>
        <w:left w:val="none" w:sz="0" w:space="0" w:color="auto"/>
        <w:bottom w:val="none" w:sz="0" w:space="0" w:color="auto"/>
        <w:right w:val="none" w:sz="0" w:space="0" w:color="auto"/>
      </w:divBdr>
      <w:divsChild>
        <w:div w:id="1376545584">
          <w:marLeft w:val="0"/>
          <w:marRight w:val="0"/>
          <w:marTop w:val="0"/>
          <w:marBottom w:val="0"/>
          <w:divBdr>
            <w:top w:val="none" w:sz="0" w:space="0" w:color="auto"/>
            <w:left w:val="none" w:sz="0" w:space="0" w:color="auto"/>
            <w:bottom w:val="none" w:sz="0" w:space="0" w:color="auto"/>
            <w:right w:val="none" w:sz="0" w:space="0" w:color="auto"/>
          </w:divBdr>
        </w:div>
      </w:divsChild>
    </w:div>
    <w:div w:id="1017123329">
      <w:bodyDiv w:val="1"/>
      <w:marLeft w:val="0"/>
      <w:marRight w:val="0"/>
      <w:marTop w:val="0"/>
      <w:marBottom w:val="0"/>
      <w:divBdr>
        <w:top w:val="none" w:sz="0" w:space="0" w:color="auto"/>
        <w:left w:val="none" w:sz="0" w:space="0" w:color="auto"/>
        <w:bottom w:val="none" w:sz="0" w:space="0" w:color="auto"/>
        <w:right w:val="none" w:sz="0" w:space="0" w:color="auto"/>
      </w:divBdr>
      <w:divsChild>
        <w:div w:id="259073882">
          <w:marLeft w:val="547"/>
          <w:marRight w:val="0"/>
          <w:marTop w:val="0"/>
          <w:marBottom w:val="0"/>
          <w:divBdr>
            <w:top w:val="none" w:sz="0" w:space="0" w:color="auto"/>
            <w:left w:val="none" w:sz="0" w:space="0" w:color="auto"/>
            <w:bottom w:val="none" w:sz="0" w:space="0" w:color="auto"/>
            <w:right w:val="none" w:sz="0" w:space="0" w:color="auto"/>
          </w:divBdr>
        </w:div>
      </w:divsChild>
    </w:div>
    <w:div w:id="2069759852">
      <w:bodyDiv w:val="1"/>
      <w:marLeft w:val="0"/>
      <w:marRight w:val="0"/>
      <w:marTop w:val="0"/>
      <w:marBottom w:val="0"/>
      <w:divBdr>
        <w:top w:val="none" w:sz="0" w:space="0" w:color="auto"/>
        <w:left w:val="none" w:sz="0" w:space="0" w:color="auto"/>
        <w:bottom w:val="none" w:sz="0" w:space="0" w:color="auto"/>
        <w:right w:val="none" w:sz="0" w:space="0" w:color="auto"/>
      </w:divBdr>
      <w:divsChild>
        <w:div w:id="49114210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1.wmf"/><Relationship Id="rId26" Type="http://schemas.openxmlformats.org/officeDocument/2006/relationships/oleObject" Target="embeddings/oleObject4.bin"/><Relationship Id="rId39" Type="http://schemas.openxmlformats.org/officeDocument/2006/relationships/image" Target="media/image14.png"/><Relationship Id="rId21" Type="http://schemas.openxmlformats.org/officeDocument/2006/relationships/oleObject" Target="embeddings/oleObject2.bin"/><Relationship Id="rId34" Type="http://schemas.openxmlformats.org/officeDocument/2006/relationships/oleObject" Target="embeddings/oleObject7.bin"/><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image" Target="media/image25.png"/><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comments" Target="comments.xml"/><Relationship Id="rId29" Type="http://schemas.openxmlformats.org/officeDocument/2006/relationships/image" Target="media/image7.wmf"/><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9.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png"/><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header" Target="header1.xml"/><Relationship Id="rId19" Type="http://schemas.openxmlformats.org/officeDocument/2006/relationships/oleObject" Target="embeddings/oleObject1.bin"/><Relationship Id="rId31" Type="http://schemas.openxmlformats.org/officeDocument/2006/relationships/image" Target="media/image8.png"/><Relationship Id="rId44" Type="http://schemas.openxmlformats.org/officeDocument/2006/relationships/image" Target="media/image19.png"/><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lieoukienchinh@gmail.com" TargetMode="External"/><Relationship Id="rId14" Type="http://schemas.openxmlformats.org/officeDocument/2006/relationships/header" Target="header3.xml"/><Relationship Id="rId22" Type="http://schemas.openxmlformats.org/officeDocument/2006/relationships/image" Target="media/image3.wmf"/><Relationship Id="rId27" Type="http://schemas.openxmlformats.org/officeDocument/2006/relationships/image" Target="media/image6.wmf"/><Relationship Id="rId30" Type="http://schemas.openxmlformats.org/officeDocument/2006/relationships/oleObject" Target="embeddings/oleObject6.bin"/><Relationship Id="rId35" Type="http://schemas.openxmlformats.org/officeDocument/2006/relationships/image" Target="media/image11.wmf"/><Relationship Id="rId43" Type="http://schemas.openxmlformats.org/officeDocument/2006/relationships/image" Target="media/image18.png"/><Relationship Id="rId48" Type="http://schemas.openxmlformats.org/officeDocument/2006/relationships/image" Target="media/image23.jpeg"/><Relationship Id="rId8" Type="http://schemas.openxmlformats.org/officeDocument/2006/relationships/endnotes" Target="endnotes.xml"/><Relationship Id="rId51" Type="http://schemas.openxmlformats.org/officeDocument/2006/relationships/image" Target="media/image26.png"/><Relationship Id="rId3" Type="http://schemas.openxmlformats.org/officeDocument/2006/relationships/numbering" Target="numbering.xml"/><Relationship Id="rId12" Type="http://schemas.openxmlformats.org/officeDocument/2006/relationships/footer" Target="footer1.xml"/><Relationship Id="rId17" Type="http://schemas.microsoft.com/office/2011/relationships/commentsExtended" Target="commentsExtended.xml"/><Relationship Id="rId25" Type="http://schemas.openxmlformats.org/officeDocument/2006/relationships/image" Target="media/image5.wmf"/><Relationship Id="rId33" Type="http://schemas.openxmlformats.org/officeDocument/2006/relationships/image" Target="media/image10.wmf"/><Relationship Id="rId38" Type="http://schemas.openxmlformats.org/officeDocument/2006/relationships/image" Target="media/image13.png"/><Relationship Id="rId46" Type="http://schemas.openxmlformats.org/officeDocument/2006/relationships/image" Target="media/image21.png"/><Relationship Id="rId20" Type="http://schemas.openxmlformats.org/officeDocument/2006/relationships/image" Target="media/image2.wmf"/><Relationship Id="rId41" Type="http://schemas.openxmlformats.org/officeDocument/2006/relationships/image" Target="media/image16.png"/><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oleObject" Target="embeddings/oleObject3.bin"/><Relationship Id="rId28" Type="http://schemas.openxmlformats.org/officeDocument/2006/relationships/oleObject" Target="embeddings/oleObject5.bin"/><Relationship Id="rId36" Type="http://schemas.openxmlformats.org/officeDocument/2006/relationships/oleObject" Target="embeddings/oleObject8.bin"/><Relationship Id="rId49" Type="http://schemas.openxmlformats.org/officeDocument/2006/relationships/image" Target="media/image24.jpe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148C3-4EDE-417A-9094-EC8E476A9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3192</Words>
  <Characters>18198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21348</CharactersWithSpaces>
  <SharedDoc>false</SharedDoc>
  <HLinks>
    <vt:vector size="6" baseType="variant">
      <vt:variant>
        <vt:i4>2621475</vt:i4>
      </vt:variant>
      <vt:variant>
        <vt:i4>6</vt:i4>
      </vt:variant>
      <vt:variant>
        <vt:i4>0</vt:i4>
      </vt:variant>
      <vt:variant>
        <vt:i4>5</vt:i4>
      </vt:variant>
      <vt:variant>
        <vt:lpwstr>http://dx.doi.org/10.1029/2003WR002068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
  <cp:keywords/>
  <dc:description/>
  <cp:lastModifiedBy/>
  <cp:revision>1</cp:revision>
  <dcterms:created xsi:type="dcterms:W3CDTF">2015-11-21T08:43:00Z</dcterms:created>
  <dcterms:modified xsi:type="dcterms:W3CDTF">2016-02-18T03:47:00Z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(#C1.#E1)</vt:lpwstr>
  </property>
  <property fmtid="{D5CDD505-2E9C-101B-9397-08002B2CF9AE}" pid="4" name="WnCUserId">
    <vt:lpwstr>27766</vt:lpwstr>
  </property>
  <property fmtid="{D5CDD505-2E9C-101B-9397-08002B2CF9AE}" pid="5" name="WnCSubscriberId">
    <vt:lpwstr>1990</vt:lpwstr>
  </property>
  <property fmtid="{D5CDD505-2E9C-101B-9397-08002B2CF9AE}" pid="6" name="WnCOutputStyleId">
    <vt:lpwstr>1669</vt:lpwstr>
  </property>
  <property fmtid="{D5CDD505-2E9C-101B-9397-08002B2CF9AE}" pid="7" name="RWProductId">
    <vt:lpwstr>WnC</vt:lpwstr>
  </property>
  <property fmtid="{D5CDD505-2E9C-101B-9397-08002B2CF9AE}" pid="8" name="WnC4Folder">
    <vt:lpwstr>Documents///SatLo-LieouKienChinh</vt:lpwstr>
  </property>
</Properties>
</file>